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charts/chart10.xml" ContentType="application/vnd.openxmlformats-officedocument.drawingml.chart+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footer2.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16C7C" w:rsidRPr="00B12114" w:rsidRDefault="00F67139" w:rsidP="00B16C7C">
      <w:pPr>
        <w:spacing w:line="480" w:lineRule="auto"/>
        <w:jc w:val="center"/>
        <w:rPr>
          <w:rFonts w:asciiTheme="majorHAnsi" w:hAnsiTheme="majorHAnsi"/>
          <w:b/>
          <w:sz w:val="32"/>
        </w:rPr>
      </w:pPr>
      <w:r w:rsidRPr="00F67139">
        <w:rPr>
          <w:rFonts w:asciiTheme="majorHAnsi" w:hAnsiTheme="majorHAnsi"/>
          <w:b/>
          <w:noProof/>
          <w:sz w:val="32"/>
          <w:lang w:eastAsia="fr-FR"/>
        </w:rPr>
        <w:pict>
          <v:shapetype id="_x0000_t202" coordsize="21600,21600" o:spt="202" path="m,l,21600r21600,l21600,xe">
            <v:stroke joinstyle="miter"/>
            <v:path gradientshapeok="t" o:connecttype="rect"/>
          </v:shapetype>
          <v:shape id="_x0000_s1039" type="#_x0000_t202" style="position:absolute;left:0;text-align:left;margin-left:108pt;margin-top:36pt;width:270pt;height:180pt;z-index:251665408;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980329" cy="1966595"/>
                        <wp:effectExtent l="25400" t="0" r="0" b="0"/>
                        <wp:docPr id="7" name="Image 6" descr="Ecrin Nouveau couleur ss fo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rin Nouveau couleur ss fond.jpg"/>
                                <pic:cNvPicPr/>
                              </pic:nvPicPr>
                              <pic:blipFill>
                                <a:blip r:embed="rId8"/>
                                <a:stretch>
                                  <a:fillRect/>
                                </a:stretch>
                              </pic:blipFill>
                              <pic:spPr>
                                <a:xfrm>
                                  <a:off x="0" y="0"/>
                                  <a:ext cx="2980329" cy="1966595"/>
                                </a:xfrm>
                                <a:prstGeom prst="rect">
                                  <a:avLst/>
                                </a:prstGeom>
                              </pic:spPr>
                            </pic:pic>
                          </a:graphicData>
                        </a:graphic>
                      </wp:inline>
                    </w:drawing>
                  </w:r>
                </w:p>
              </w:txbxContent>
            </v:textbox>
            <w10:wrap type="tight"/>
          </v:shape>
        </w:pict>
      </w:r>
    </w:p>
    <w:p w:rsidR="00B16C7C" w:rsidRPr="00B12114" w:rsidRDefault="00B16C7C" w:rsidP="00B16C7C">
      <w:pPr>
        <w:spacing w:line="480" w:lineRule="auto"/>
        <w:jc w:val="center"/>
        <w:rPr>
          <w:rFonts w:asciiTheme="majorHAnsi" w:hAnsiTheme="majorHAnsi"/>
          <w:b/>
          <w:sz w:val="32"/>
        </w:rPr>
      </w:pPr>
    </w:p>
    <w:p w:rsidR="00B16C7C" w:rsidRPr="00B12114" w:rsidRDefault="00B16C7C" w:rsidP="00B16C7C">
      <w:pPr>
        <w:spacing w:line="480" w:lineRule="auto"/>
        <w:jc w:val="center"/>
        <w:rPr>
          <w:rFonts w:asciiTheme="majorHAnsi" w:hAnsiTheme="majorHAnsi"/>
          <w:b/>
          <w:sz w:val="32"/>
        </w:rPr>
      </w:pPr>
    </w:p>
    <w:p w:rsidR="00B16C7C" w:rsidRPr="00B12114" w:rsidRDefault="00B16C7C" w:rsidP="00B16C7C">
      <w:pPr>
        <w:spacing w:line="480" w:lineRule="auto"/>
        <w:jc w:val="center"/>
        <w:rPr>
          <w:rFonts w:asciiTheme="majorHAnsi" w:hAnsiTheme="majorHAnsi"/>
          <w:b/>
          <w:sz w:val="32"/>
        </w:rPr>
      </w:pPr>
    </w:p>
    <w:p w:rsidR="00B16C7C" w:rsidRPr="00B12114" w:rsidRDefault="00B16C7C" w:rsidP="00B16C7C">
      <w:pPr>
        <w:spacing w:line="480" w:lineRule="auto"/>
        <w:jc w:val="center"/>
        <w:rPr>
          <w:rFonts w:asciiTheme="majorHAnsi" w:hAnsiTheme="majorHAnsi"/>
          <w:b/>
          <w:sz w:val="32"/>
        </w:rPr>
      </w:pPr>
    </w:p>
    <w:p w:rsidR="00B16C7C" w:rsidRPr="00B12114" w:rsidRDefault="00B16C7C" w:rsidP="00B16C7C">
      <w:pPr>
        <w:spacing w:line="480" w:lineRule="auto"/>
        <w:jc w:val="center"/>
        <w:rPr>
          <w:rFonts w:asciiTheme="majorHAnsi" w:hAnsiTheme="majorHAnsi"/>
          <w:b/>
          <w:sz w:val="32"/>
        </w:rPr>
      </w:pPr>
    </w:p>
    <w:p w:rsidR="00B16C7C" w:rsidRPr="00B12114" w:rsidRDefault="00B16C7C" w:rsidP="00B16C7C">
      <w:pPr>
        <w:spacing w:line="480" w:lineRule="auto"/>
        <w:jc w:val="center"/>
        <w:rPr>
          <w:rFonts w:asciiTheme="majorHAnsi" w:hAnsiTheme="majorHAnsi"/>
          <w:b/>
          <w:sz w:val="32"/>
        </w:rPr>
      </w:pPr>
      <w:r w:rsidRPr="00B12114">
        <w:rPr>
          <w:rFonts w:asciiTheme="majorHAnsi" w:hAnsiTheme="majorHAnsi"/>
          <w:b/>
          <w:sz w:val="32"/>
        </w:rPr>
        <w:t>Demande de reconnaissance</w:t>
      </w:r>
    </w:p>
    <w:p w:rsidR="00B16C7C" w:rsidRPr="00B12114" w:rsidRDefault="00B16C7C" w:rsidP="00B16C7C">
      <w:pPr>
        <w:spacing w:line="480" w:lineRule="auto"/>
        <w:jc w:val="center"/>
        <w:rPr>
          <w:rFonts w:asciiTheme="majorHAnsi" w:hAnsiTheme="majorHAnsi"/>
          <w:b/>
          <w:sz w:val="32"/>
        </w:rPr>
      </w:pPr>
      <w:r w:rsidRPr="00B12114">
        <w:rPr>
          <w:rFonts w:asciiTheme="majorHAnsi" w:hAnsiTheme="majorHAnsi"/>
          <w:b/>
          <w:sz w:val="32"/>
        </w:rPr>
        <w:t>de l’ASBL Ecrin,</w:t>
      </w:r>
    </w:p>
    <w:p w:rsidR="00D149AA" w:rsidRDefault="00B16C7C" w:rsidP="00D044C1">
      <w:pPr>
        <w:spacing w:line="480" w:lineRule="auto"/>
        <w:jc w:val="center"/>
        <w:rPr>
          <w:rFonts w:asciiTheme="majorHAnsi" w:hAnsiTheme="majorHAnsi"/>
          <w:b/>
          <w:sz w:val="32"/>
        </w:rPr>
      </w:pPr>
      <w:r w:rsidRPr="00B12114">
        <w:rPr>
          <w:rFonts w:asciiTheme="majorHAnsi" w:hAnsiTheme="majorHAnsi"/>
          <w:b/>
          <w:sz w:val="32"/>
        </w:rPr>
        <w:t>Centre culturel d’Eghezée</w:t>
      </w:r>
      <w:r w:rsidRPr="00B12114">
        <w:rPr>
          <w:rFonts w:asciiTheme="majorHAnsi" w:hAnsiTheme="majorHAnsi"/>
          <w:b/>
          <w:sz w:val="32"/>
        </w:rPr>
        <w:br w:type="page"/>
      </w: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149AA" w:rsidRDefault="00D149AA" w:rsidP="00D044C1">
      <w:pPr>
        <w:spacing w:line="480" w:lineRule="auto"/>
        <w:jc w:val="center"/>
        <w:rPr>
          <w:rFonts w:asciiTheme="majorHAnsi" w:hAnsiTheme="majorHAnsi"/>
          <w:b/>
          <w:sz w:val="32"/>
        </w:rPr>
      </w:pPr>
    </w:p>
    <w:p w:rsidR="00D044C1" w:rsidRPr="00B12114" w:rsidRDefault="00D044C1" w:rsidP="00D044C1">
      <w:pPr>
        <w:spacing w:line="480" w:lineRule="auto"/>
        <w:jc w:val="center"/>
        <w:rPr>
          <w:rFonts w:asciiTheme="majorHAnsi" w:hAnsiTheme="majorHAnsi"/>
          <w:b/>
          <w:sz w:val="20"/>
          <w:szCs w:val="20"/>
          <w:lang w:val="nl-BE"/>
        </w:rPr>
      </w:pPr>
      <w:r>
        <w:rPr>
          <w:rFonts w:asciiTheme="majorHAnsi" w:hAnsiTheme="majorHAnsi"/>
          <w:b/>
          <w:sz w:val="20"/>
          <w:szCs w:val="20"/>
          <w:lang w:val="nl-BE"/>
        </w:rPr>
        <w:t>PLAN</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sz w:val="20"/>
        </w:rPr>
      </w:pPr>
      <w:r w:rsidRPr="0031738D">
        <w:rPr>
          <w:rFonts w:ascii="Calibri" w:hAnsi="Calibri" w:cs="Calibri"/>
          <w:b/>
          <w:bCs/>
          <w:sz w:val="20"/>
        </w:rPr>
        <w:t>1.</w:t>
      </w:r>
      <w:r w:rsidRPr="0031738D">
        <w:rPr>
          <w:rFonts w:ascii="Calibri" w:hAnsi="Calibri" w:cs="Calibri"/>
          <w:b/>
          <w:bCs/>
          <w:sz w:val="20"/>
        </w:rPr>
        <w:tab/>
        <w:t>Eléments institutionnels et contextuels</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sz w:val="20"/>
        </w:rPr>
      </w:pP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szCs w:val="18"/>
        </w:rPr>
      </w:pPr>
      <w:r w:rsidRPr="0031738D">
        <w:rPr>
          <w:rFonts w:ascii="Calibri" w:hAnsi="Calibri" w:cs="Calibri"/>
          <w:sz w:val="18"/>
        </w:rPr>
        <w:t>1.1. I</w:t>
      </w:r>
      <w:r w:rsidRPr="0031738D">
        <w:rPr>
          <w:rFonts w:ascii="Calibri" w:hAnsi="Calibri" w:cs="Calibri"/>
          <w:sz w:val="18"/>
          <w:szCs w:val="18"/>
        </w:rPr>
        <w:t xml:space="preserve">DENTIFICATION DU </w:t>
      </w:r>
      <w:r w:rsidRPr="0031738D">
        <w:rPr>
          <w:rFonts w:ascii="Calibri" w:hAnsi="Calibri" w:cs="Calibri"/>
          <w:sz w:val="18"/>
        </w:rPr>
        <w:t>C</w:t>
      </w:r>
      <w:r w:rsidRPr="0031738D">
        <w:rPr>
          <w:rFonts w:ascii="Calibri" w:hAnsi="Calibri" w:cs="Calibri"/>
          <w:sz w:val="18"/>
          <w:szCs w:val="18"/>
        </w:rPr>
        <w:t>ENTRE CULTUREL</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31738D">
        <w:rPr>
          <w:rFonts w:ascii="Calibri" w:hAnsi="Calibri" w:cs="Calibri"/>
          <w:sz w:val="18"/>
        </w:rPr>
        <w:t>1.2. E</w:t>
      </w:r>
      <w:r w:rsidRPr="0031738D">
        <w:rPr>
          <w:rFonts w:ascii="Calibri" w:hAnsi="Calibri" w:cs="Calibri"/>
          <w:sz w:val="18"/>
          <w:szCs w:val="18"/>
        </w:rPr>
        <w:t xml:space="preserve">NUMÉRATION DES NIVEAUX DE RECONNAISSANCE SOLLICITÉS </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szCs w:val="18"/>
        </w:rPr>
      </w:pPr>
      <w:r w:rsidRPr="0031738D">
        <w:rPr>
          <w:rFonts w:ascii="Calibri" w:hAnsi="Calibri" w:cs="Calibri"/>
          <w:sz w:val="18"/>
        </w:rPr>
        <w:t>1.3. P</w:t>
      </w:r>
      <w:r w:rsidRPr="0031738D">
        <w:rPr>
          <w:rFonts w:ascii="Calibri" w:hAnsi="Calibri" w:cs="Calibri"/>
          <w:sz w:val="18"/>
          <w:szCs w:val="18"/>
        </w:rPr>
        <w:t xml:space="preserve">REMIERS ÉLÉMENTS DE CONTEXTE </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31738D">
        <w:rPr>
          <w:rFonts w:ascii="Calibri" w:hAnsi="Calibri" w:cs="Calibri"/>
          <w:sz w:val="18"/>
        </w:rPr>
        <w:t>1.4. C</w:t>
      </w:r>
      <w:r w:rsidRPr="0031738D">
        <w:rPr>
          <w:rFonts w:ascii="Calibri" w:hAnsi="Calibri" w:cs="Calibri"/>
          <w:sz w:val="18"/>
          <w:szCs w:val="18"/>
        </w:rPr>
        <w:t>OMPOSITION DE L</w:t>
      </w:r>
      <w:r w:rsidRPr="0031738D">
        <w:rPr>
          <w:rFonts w:ascii="Calibri" w:hAnsi="Calibri" w:cs="Calibri"/>
          <w:sz w:val="18"/>
        </w:rPr>
        <w:t>’A</w:t>
      </w:r>
      <w:r w:rsidRPr="0031738D">
        <w:rPr>
          <w:rFonts w:ascii="Calibri" w:hAnsi="Calibri" w:cs="Calibri"/>
          <w:sz w:val="18"/>
          <w:szCs w:val="18"/>
        </w:rPr>
        <w:t>SSEMBLÉE GÉNÉRALE</w:t>
      </w:r>
      <w:r w:rsidRPr="0031738D">
        <w:rPr>
          <w:rFonts w:ascii="Calibri" w:hAnsi="Calibri" w:cs="Calibri"/>
          <w:sz w:val="18"/>
        </w:rPr>
        <w:t xml:space="preserve">, </w:t>
      </w:r>
      <w:r w:rsidRPr="0031738D">
        <w:rPr>
          <w:rFonts w:ascii="Calibri" w:hAnsi="Calibri" w:cs="Calibri"/>
          <w:sz w:val="18"/>
          <w:szCs w:val="18"/>
        </w:rPr>
        <w:t xml:space="preserve">DU </w:t>
      </w:r>
      <w:r w:rsidRPr="0031738D">
        <w:rPr>
          <w:rFonts w:ascii="Calibri" w:hAnsi="Calibri" w:cs="Calibri"/>
          <w:sz w:val="18"/>
        </w:rPr>
        <w:t>C</w:t>
      </w:r>
      <w:r w:rsidRPr="0031738D">
        <w:rPr>
          <w:rFonts w:ascii="Calibri" w:hAnsi="Calibri" w:cs="Calibri"/>
          <w:sz w:val="18"/>
          <w:szCs w:val="18"/>
        </w:rPr>
        <w:t>ONSEIL D</w:t>
      </w:r>
      <w:r w:rsidRPr="0031738D">
        <w:rPr>
          <w:rFonts w:ascii="Calibri" w:hAnsi="Calibri" w:cs="Calibri"/>
          <w:sz w:val="18"/>
        </w:rPr>
        <w:t>’</w:t>
      </w:r>
      <w:r w:rsidRPr="0031738D">
        <w:rPr>
          <w:rFonts w:ascii="Calibri" w:hAnsi="Calibri" w:cs="Calibri"/>
          <w:sz w:val="18"/>
          <w:szCs w:val="18"/>
        </w:rPr>
        <w:t>ADMINISTRATION</w:t>
      </w:r>
      <w:r w:rsidRPr="0031738D">
        <w:rPr>
          <w:rFonts w:ascii="Calibri" w:hAnsi="Calibri" w:cs="Calibri"/>
          <w:sz w:val="18"/>
          <w:szCs w:val="16"/>
        </w:rPr>
        <w:t xml:space="preserve"> </w:t>
      </w:r>
      <w:r w:rsidRPr="0031738D">
        <w:rPr>
          <w:rFonts w:ascii="Calibri" w:hAnsi="Calibri" w:cs="Calibri"/>
          <w:sz w:val="18"/>
          <w:szCs w:val="18"/>
        </w:rPr>
        <w:t xml:space="preserve">ET DU COMITÉ DE GESTION </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szCs w:val="18"/>
        </w:rPr>
      </w:pPr>
      <w:r w:rsidRPr="0031738D">
        <w:rPr>
          <w:rFonts w:ascii="Calibri" w:hAnsi="Calibri" w:cs="Calibri"/>
          <w:sz w:val="18"/>
        </w:rPr>
        <w:t>1.5. C</w:t>
      </w:r>
      <w:r w:rsidRPr="0031738D">
        <w:rPr>
          <w:rFonts w:ascii="Calibri" w:hAnsi="Calibri" w:cs="Calibri"/>
          <w:sz w:val="18"/>
          <w:szCs w:val="18"/>
        </w:rPr>
        <w:t>OMPOSITION DU CONSEIL D</w:t>
      </w:r>
      <w:r w:rsidRPr="0031738D">
        <w:rPr>
          <w:rFonts w:ascii="Calibri" w:hAnsi="Calibri" w:cs="Calibri"/>
          <w:sz w:val="18"/>
        </w:rPr>
        <w:t>’</w:t>
      </w:r>
      <w:r w:rsidRPr="0031738D">
        <w:rPr>
          <w:rFonts w:ascii="Calibri" w:hAnsi="Calibri" w:cs="Calibri"/>
          <w:sz w:val="18"/>
          <w:szCs w:val="18"/>
        </w:rPr>
        <w:t xml:space="preserve">ORIENTATION </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31738D">
        <w:rPr>
          <w:rFonts w:ascii="Calibri" w:hAnsi="Calibri" w:cs="Calibri"/>
          <w:sz w:val="18"/>
        </w:rPr>
        <w:t>1.6. C</w:t>
      </w:r>
      <w:r w:rsidRPr="0031738D">
        <w:rPr>
          <w:rFonts w:ascii="Calibri" w:hAnsi="Calibri" w:cs="Calibri"/>
          <w:sz w:val="18"/>
          <w:szCs w:val="18"/>
        </w:rPr>
        <w:t>OMPOSITION DE L</w:t>
      </w:r>
      <w:r w:rsidRPr="0031738D">
        <w:rPr>
          <w:rFonts w:ascii="Calibri" w:hAnsi="Calibri" w:cs="Calibri"/>
          <w:sz w:val="18"/>
        </w:rPr>
        <w:t>’</w:t>
      </w:r>
      <w:r w:rsidRPr="0031738D">
        <w:rPr>
          <w:rFonts w:ascii="Calibri" w:hAnsi="Calibri" w:cs="Calibri"/>
          <w:sz w:val="18"/>
          <w:szCs w:val="18"/>
        </w:rPr>
        <w:t xml:space="preserve">ÉQUIPE PROFESSIONNELLE </w:t>
      </w:r>
    </w:p>
    <w:p w:rsidR="00D044C1" w:rsidRPr="00267C2F"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20"/>
        </w:rPr>
      </w:pP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sz w:val="20"/>
        </w:rPr>
      </w:pPr>
      <w:r w:rsidRPr="0031738D">
        <w:rPr>
          <w:rFonts w:ascii="Calibri" w:hAnsi="Calibri" w:cs="Calibri"/>
          <w:b/>
          <w:bCs/>
          <w:sz w:val="20"/>
        </w:rPr>
        <w:t xml:space="preserve">2. </w:t>
      </w:r>
      <w:r w:rsidRPr="0031738D">
        <w:rPr>
          <w:rFonts w:ascii="Calibri" w:hAnsi="Calibri" w:cs="Calibri"/>
          <w:b/>
          <w:bCs/>
          <w:sz w:val="20"/>
        </w:rPr>
        <w:tab/>
        <w:t>L’action culturelle</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20"/>
        </w:rPr>
      </w:pP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i/>
          <w:iCs/>
          <w:sz w:val="20"/>
          <w:szCs w:val="19"/>
        </w:rPr>
      </w:pPr>
      <w:r w:rsidRPr="0031738D">
        <w:rPr>
          <w:rFonts w:ascii="Calibri" w:hAnsi="Calibri" w:cs="Calibri"/>
          <w:sz w:val="20"/>
        </w:rPr>
        <w:t>2.1. R</w:t>
      </w:r>
      <w:r w:rsidRPr="0031738D">
        <w:rPr>
          <w:rFonts w:ascii="Calibri" w:hAnsi="Calibri" w:cs="Calibri"/>
          <w:sz w:val="20"/>
          <w:szCs w:val="18"/>
        </w:rPr>
        <w:t>APPORT D</w:t>
      </w:r>
      <w:r w:rsidRPr="0031738D">
        <w:rPr>
          <w:rFonts w:ascii="Calibri" w:hAnsi="Calibri" w:cs="Calibri"/>
          <w:sz w:val="20"/>
        </w:rPr>
        <w:t>’</w:t>
      </w:r>
      <w:r w:rsidRPr="0031738D">
        <w:rPr>
          <w:rFonts w:ascii="Calibri" w:hAnsi="Calibri" w:cs="Calibri"/>
          <w:sz w:val="20"/>
          <w:szCs w:val="18"/>
        </w:rPr>
        <w:t>AUTO</w:t>
      </w:r>
      <w:r w:rsidRPr="0031738D">
        <w:rPr>
          <w:rFonts w:ascii="Calibri" w:hAnsi="Calibri" w:cs="Calibri"/>
          <w:sz w:val="20"/>
        </w:rPr>
        <w:t>-</w:t>
      </w:r>
      <w:r w:rsidRPr="0031738D">
        <w:rPr>
          <w:rFonts w:ascii="Calibri" w:hAnsi="Calibri" w:cs="Calibri"/>
          <w:sz w:val="20"/>
          <w:szCs w:val="18"/>
        </w:rPr>
        <w:t>ÉVALUATION DE L</w:t>
      </w:r>
      <w:r w:rsidRPr="0031738D">
        <w:rPr>
          <w:rFonts w:ascii="Calibri" w:hAnsi="Calibri" w:cs="Calibri"/>
          <w:sz w:val="20"/>
        </w:rPr>
        <w:t>’</w:t>
      </w:r>
      <w:r w:rsidRPr="0031738D">
        <w:rPr>
          <w:rFonts w:ascii="Calibri" w:hAnsi="Calibri" w:cs="Calibri"/>
          <w:sz w:val="20"/>
          <w:szCs w:val="18"/>
        </w:rPr>
        <w:t>ACTION CULTURELLE</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31738D">
        <w:rPr>
          <w:rFonts w:ascii="Calibri" w:hAnsi="Calibri" w:cs="Calibri"/>
          <w:sz w:val="18"/>
        </w:rPr>
        <w:t xml:space="preserve">2.1.1. Description des modalités de l’évaluation </w:t>
      </w:r>
    </w:p>
    <w:p w:rsidR="00D044C1" w:rsidRPr="0031738D" w:rsidRDefault="00D044C1" w:rsidP="00D044C1">
      <w:pPr>
        <w:rPr>
          <w:rFonts w:asciiTheme="majorHAnsi" w:hAnsiTheme="majorHAnsi"/>
          <w:sz w:val="18"/>
        </w:rPr>
      </w:pPr>
      <w:r w:rsidRPr="0031738D">
        <w:rPr>
          <w:rFonts w:asciiTheme="majorHAnsi" w:hAnsiTheme="majorHAnsi"/>
          <w:sz w:val="18"/>
        </w:rPr>
        <w:t>2.1.2. Eléments rétrospectifs </w:t>
      </w:r>
    </w:p>
    <w:p w:rsidR="00D044C1" w:rsidRPr="0031738D" w:rsidRDefault="00D044C1" w:rsidP="00D044C1">
      <w:pPr>
        <w:rPr>
          <w:rFonts w:asciiTheme="majorHAnsi" w:hAnsiTheme="majorHAnsi"/>
          <w:sz w:val="18"/>
        </w:rPr>
      </w:pPr>
      <w:r w:rsidRPr="0031738D">
        <w:rPr>
          <w:rFonts w:asciiTheme="majorHAnsi" w:hAnsiTheme="majorHAnsi"/>
          <w:sz w:val="18"/>
        </w:rPr>
        <w:t>2.1.2.1.Elaboration du contrat-programme 2008-2018</w:t>
      </w:r>
    </w:p>
    <w:p w:rsidR="00D044C1" w:rsidRPr="0031738D" w:rsidRDefault="00D044C1" w:rsidP="00D044C1">
      <w:pPr>
        <w:rPr>
          <w:rFonts w:asciiTheme="majorHAnsi" w:hAnsiTheme="majorHAnsi"/>
          <w:sz w:val="18"/>
        </w:rPr>
      </w:pPr>
      <w:r w:rsidRPr="0031738D">
        <w:rPr>
          <w:rFonts w:asciiTheme="majorHAnsi" w:hAnsiTheme="majorHAnsi"/>
          <w:sz w:val="18"/>
        </w:rPr>
        <w:t>2.1.2.2. Les actions actuelles d’Ecrin</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31738D">
        <w:rPr>
          <w:rFonts w:ascii="Calibri" w:hAnsi="Calibri" w:cs="Calibri"/>
          <w:sz w:val="18"/>
        </w:rPr>
        <w:t>2.1.3. Auto-évaluation en équipe</w:t>
      </w:r>
    </w:p>
    <w:p w:rsidR="00D044C1" w:rsidRPr="0031738D" w:rsidRDefault="00D044C1" w:rsidP="00D044C1">
      <w:pPr>
        <w:rPr>
          <w:rFonts w:asciiTheme="majorHAnsi" w:hAnsiTheme="majorHAnsi"/>
          <w:sz w:val="18"/>
        </w:rPr>
      </w:pPr>
      <w:r>
        <w:rPr>
          <w:rFonts w:asciiTheme="majorHAnsi" w:hAnsiTheme="majorHAnsi"/>
          <w:sz w:val="18"/>
        </w:rPr>
        <w:t>2.1.3.1. Formulation à poste</w:t>
      </w:r>
      <w:r w:rsidRPr="0031738D">
        <w:rPr>
          <w:rFonts w:asciiTheme="majorHAnsi" w:hAnsiTheme="majorHAnsi"/>
          <w:sz w:val="18"/>
        </w:rPr>
        <w:t>riori des enjeux de 2008</w:t>
      </w:r>
    </w:p>
    <w:p w:rsidR="00D044C1" w:rsidRPr="0031738D" w:rsidRDefault="00D044C1" w:rsidP="00D044C1">
      <w:pPr>
        <w:rPr>
          <w:rFonts w:asciiTheme="majorHAnsi" w:hAnsiTheme="majorHAnsi"/>
          <w:sz w:val="18"/>
        </w:rPr>
      </w:pPr>
      <w:r>
        <w:rPr>
          <w:rFonts w:asciiTheme="majorHAnsi" w:hAnsiTheme="majorHAnsi"/>
          <w:sz w:val="18"/>
        </w:rPr>
        <w:t>2.1.3.2. Evaluation par rapport</w:t>
      </w:r>
      <w:r w:rsidRPr="0031738D">
        <w:rPr>
          <w:rFonts w:asciiTheme="majorHAnsi" w:hAnsiTheme="majorHAnsi"/>
          <w:sz w:val="18"/>
        </w:rPr>
        <w:t xml:space="preserve"> aux enjeux de 2008</w:t>
      </w:r>
    </w:p>
    <w:p w:rsidR="00D044C1" w:rsidRPr="000F5F5C" w:rsidRDefault="00D044C1" w:rsidP="00D044C1">
      <w:pPr>
        <w:autoSpaceDE w:val="0"/>
        <w:autoSpaceDN w:val="0"/>
        <w:adjustRightInd w:val="0"/>
        <w:rPr>
          <w:rFonts w:asciiTheme="majorHAnsi" w:eastAsia="ヒラギノ角ゴ Pro W3" w:hAnsiTheme="majorHAnsi" w:cs="Calibri"/>
          <w:kern w:val="24"/>
          <w:sz w:val="18"/>
          <w:szCs w:val="60"/>
        </w:rPr>
      </w:pPr>
      <w:r w:rsidRPr="000F5F5C">
        <w:rPr>
          <w:rFonts w:asciiTheme="majorHAnsi" w:eastAsia="ヒラギノ角ゴ Pro W3" w:hAnsiTheme="majorHAnsi" w:cs="Calibri"/>
          <w:kern w:val="24"/>
          <w:sz w:val="18"/>
          <w:szCs w:val="60"/>
        </w:rPr>
        <w:t>2.1.3.2.1. Est-ce que nos actions pouvaient répondre aux questionnements de l’époque ?</w:t>
      </w:r>
    </w:p>
    <w:p w:rsidR="00D044C1" w:rsidRPr="000F5F5C" w:rsidRDefault="00D044C1" w:rsidP="00D044C1">
      <w:pPr>
        <w:autoSpaceDE w:val="0"/>
        <w:autoSpaceDN w:val="0"/>
        <w:adjustRightInd w:val="0"/>
        <w:rPr>
          <w:rFonts w:asciiTheme="majorHAnsi" w:eastAsia="ヒラギノ角ゴ Pro W3" w:hAnsiTheme="majorHAnsi" w:cs="Calibri"/>
          <w:kern w:val="24"/>
          <w:sz w:val="18"/>
          <w:szCs w:val="60"/>
        </w:rPr>
      </w:pPr>
      <w:r w:rsidRPr="000F5F5C">
        <w:rPr>
          <w:rFonts w:asciiTheme="majorHAnsi" w:eastAsia="ヒラギノ角ゴ Pro W3" w:hAnsiTheme="majorHAnsi" w:cs="Calibri"/>
          <w:kern w:val="24"/>
          <w:sz w:val="18"/>
          <w:szCs w:val="60"/>
        </w:rPr>
        <w:t xml:space="preserve">2.1.3.2.2. Quelles sont les nouvelles orientations prises en cours </w:t>
      </w:r>
      <w:r w:rsidRPr="00CF7E14">
        <w:rPr>
          <w:rFonts w:asciiTheme="majorHAnsi" w:eastAsia="ヒラギノ角ゴ Pro W3" w:hAnsiTheme="majorHAnsi" w:cs="Calibri"/>
          <w:sz w:val="18"/>
          <w:szCs w:val="60"/>
        </w:rPr>
        <w:t>qui ne figuraient pas</w:t>
      </w:r>
      <w:r>
        <w:rPr>
          <w:rFonts w:asciiTheme="majorHAnsi" w:eastAsia="ヒラギノ角ゴ Pro W3" w:hAnsiTheme="majorHAnsi" w:cs="Calibri"/>
          <w:color w:val="FF6600"/>
          <w:sz w:val="18"/>
          <w:szCs w:val="60"/>
        </w:rPr>
        <w:t xml:space="preserve"> </w:t>
      </w:r>
      <w:r w:rsidRPr="000F5F5C">
        <w:rPr>
          <w:rFonts w:asciiTheme="majorHAnsi" w:eastAsia="ヒラギノ角ゴ Pro W3" w:hAnsiTheme="majorHAnsi" w:cs="Calibri"/>
          <w:kern w:val="24"/>
          <w:sz w:val="18"/>
          <w:szCs w:val="60"/>
        </w:rPr>
        <w:t>dans le CP et pourquoi ?</w:t>
      </w:r>
    </w:p>
    <w:p w:rsidR="00D044C1" w:rsidRPr="0031738D" w:rsidRDefault="00D044C1" w:rsidP="00D044C1">
      <w:pPr>
        <w:autoSpaceDE w:val="0"/>
        <w:autoSpaceDN w:val="0"/>
        <w:adjustRightInd w:val="0"/>
        <w:rPr>
          <w:rFonts w:asciiTheme="majorHAnsi" w:eastAsia="ヒラギノ角ゴ Pro W3" w:hAnsiTheme="majorHAnsi" w:cs="Calibri"/>
          <w:kern w:val="24"/>
          <w:sz w:val="18"/>
          <w:szCs w:val="60"/>
        </w:rPr>
      </w:pPr>
      <w:r w:rsidRPr="0031738D">
        <w:rPr>
          <w:rFonts w:asciiTheme="majorHAnsi" w:eastAsia="ヒラギノ角ゴ Pro W3" w:hAnsiTheme="majorHAnsi" w:cs="Calibri"/>
          <w:kern w:val="24"/>
          <w:sz w:val="18"/>
          <w:szCs w:val="60"/>
        </w:rPr>
        <w:t xml:space="preserve">2.1.3.3. Quelle évolution ressent-on dans la </w:t>
      </w:r>
      <w:r w:rsidR="00180245">
        <w:rPr>
          <w:rFonts w:asciiTheme="majorHAnsi" w:eastAsia="ヒラギノ角ゴ Pro W3" w:hAnsiTheme="majorHAnsi" w:cs="Calibri"/>
          <w:kern w:val="24"/>
          <w:sz w:val="18"/>
          <w:szCs w:val="60"/>
        </w:rPr>
        <w:t>fréquentation</w:t>
      </w:r>
      <w:r>
        <w:rPr>
          <w:rFonts w:asciiTheme="majorHAnsi" w:eastAsia="ヒラギノ角ゴ Pro W3" w:hAnsiTheme="majorHAnsi" w:cs="Calibri"/>
          <w:kern w:val="24"/>
          <w:sz w:val="18"/>
          <w:szCs w:val="60"/>
        </w:rPr>
        <w:t xml:space="preserve"> </w:t>
      </w:r>
      <w:r w:rsidRPr="0031738D">
        <w:rPr>
          <w:rFonts w:asciiTheme="majorHAnsi" w:eastAsia="ヒラギノ角ゴ Pro W3" w:hAnsiTheme="majorHAnsi" w:cs="Calibri"/>
          <w:kern w:val="24"/>
          <w:sz w:val="18"/>
          <w:szCs w:val="60"/>
        </w:rPr>
        <w:t>?</w:t>
      </w:r>
    </w:p>
    <w:p w:rsidR="00D044C1" w:rsidRPr="0031738D" w:rsidRDefault="00D044C1" w:rsidP="00D044C1">
      <w:pPr>
        <w:rPr>
          <w:rFonts w:asciiTheme="majorHAnsi" w:hAnsiTheme="majorHAnsi"/>
          <w:sz w:val="18"/>
        </w:rPr>
      </w:pPr>
      <w:r w:rsidRPr="0031738D">
        <w:rPr>
          <w:rFonts w:asciiTheme="majorHAnsi" w:eastAsia="ヒラギノ角ゴ Pro W3" w:hAnsiTheme="majorHAnsi" w:cs="Calibri"/>
          <w:kern w:val="24"/>
          <w:sz w:val="18"/>
          <w:szCs w:val="60"/>
        </w:rPr>
        <w:t>2.1.3.4. En terme de droits culturels</w:t>
      </w:r>
    </w:p>
    <w:p w:rsidR="00D044C1" w:rsidRPr="0031738D"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Pr>
          <w:rFonts w:ascii="Calibri" w:hAnsi="Calibri" w:cs="Calibri"/>
          <w:sz w:val="18"/>
        </w:rPr>
        <w:t xml:space="preserve">2.1.4. Conclusion  </w:t>
      </w:r>
      <w:r w:rsidRPr="0031738D">
        <w:rPr>
          <w:rFonts w:ascii="Calibri" w:hAnsi="Calibri" w:cs="Calibri"/>
          <w:sz w:val="18"/>
        </w:rPr>
        <w:t>prospective</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color w:val="000000"/>
        </w:rPr>
      </w:pPr>
    </w:p>
    <w:p w:rsidR="00D044C1" w:rsidRPr="00CF4C0D" w:rsidRDefault="00D044C1" w:rsidP="00D044C1">
      <w:pPr>
        <w:rPr>
          <w:rFonts w:asciiTheme="majorHAnsi" w:hAnsiTheme="majorHAnsi"/>
          <w:sz w:val="20"/>
        </w:rPr>
      </w:pPr>
      <w:r w:rsidRPr="00CF4C0D">
        <w:rPr>
          <w:rFonts w:asciiTheme="majorHAnsi" w:hAnsiTheme="majorHAnsi"/>
          <w:sz w:val="20"/>
        </w:rPr>
        <w:t>2.2. RAPPORT DE L’ANALYSE PARTAGEE</w:t>
      </w:r>
    </w:p>
    <w:p w:rsidR="00D044C1" w:rsidRPr="00CF4C0D" w:rsidRDefault="00D044C1" w:rsidP="00D044C1">
      <w:pPr>
        <w:rPr>
          <w:rFonts w:asciiTheme="majorHAnsi" w:hAnsiTheme="majorHAnsi"/>
          <w:sz w:val="18"/>
        </w:rPr>
      </w:pPr>
      <w:r w:rsidRPr="00CF4C0D">
        <w:rPr>
          <w:rFonts w:asciiTheme="majorHAnsi" w:hAnsiTheme="majorHAnsi"/>
          <w:sz w:val="18"/>
        </w:rPr>
        <w:t>2.2.1. Démarche de l’analyse partagée</w:t>
      </w:r>
    </w:p>
    <w:p w:rsidR="00D044C1" w:rsidRDefault="00D044C1" w:rsidP="00D044C1">
      <w:pPr>
        <w:rPr>
          <w:rFonts w:asciiTheme="majorHAnsi" w:hAnsiTheme="majorHAnsi"/>
          <w:sz w:val="18"/>
        </w:rPr>
      </w:pPr>
      <w:r w:rsidRPr="00CF4C0D">
        <w:rPr>
          <w:rFonts w:asciiTheme="majorHAnsi" w:hAnsiTheme="majorHAnsi"/>
          <w:sz w:val="18"/>
        </w:rPr>
        <w:t>2.2.1.1. Appel à participation à l’analyse parta</w:t>
      </w:r>
      <w:r>
        <w:rPr>
          <w:rFonts w:asciiTheme="majorHAnsi" w:hAnsiTheme="majorHAnsi"/>
          <w:sz w:val="18"/>
        </w:rPr>
        <w:t>gée et au Conseil d’orientation</w:t>
      </w:r>
    </w:p>
    <w:p w:rsidR="00D044C1" w:rsidRPr="00CF4C0D" w:rsidRDefault="00D044C1" w:rsidP="00D044C1">
      <w:pPr>
        <w:rPr>
          <w:rFonts w:asciiTheme="majorHAnsi" w:hAnsiTheme="majorHAnsi"/>
          <w:sz w:val="18"/>
        </w:rPr>
      </w:pPr>
      <w:r w:rsidRPr="00CF4C0D">
        <w:rPr>
          <w:rFonts w:asciiTheme="majorHAnsi" w:hAnsiTheme="majorHAnsi"/>
          <w:sz w:val="18"/>
        </w:rPr>
        <w:t>2.2.1.2.  Réalisation de l’analyse partagée</w:t>
      </w:r>
    </w:p>
    <w:p w:rsidR="00D044C1" w:rsidRPr="00CF4C0D" w:rsidRDefault="00D044C1" w:rsidP="00D044C1">
      <w:pPr>
        <w:rPr>
          <w:rFonts w:asciiTheme="majorHAnsi" w:hAnsiTheme="majorHAnsi"/>
          <w:sz w:val="18"/>
          <w:szCs w:val="20"/>
        </w:rPr>
      </w:pPr>
      <w:r w:rsidRPr="00CF4C0D">
        <w:rPr>
          <w:rFonts w:asciiTheme="majorHAnsi" w:hAnsiTheme="majorHAnsi"/>
          <w:sz w:val="18"/>
          <w:szCs w:val="20"/>
        </w:rPr>
        <w:t>2.2.1.2.1. Collecte d’informations pour réinterroger le territoire</w:t>
      </w:r>
    </w:p>
    <w:p w:rsidR="00D044C1" w:rsidRPr="00CF4C0D" w:rsidRDefault="00D044C1" w:rsidP="00D044C1">
      <w:pPr>
        <w:rPr>
          <w:rFonts w:asciiTheme="majorHAnsi" w:hAnsiTheme="majorHAnsi"/>
          <w:sz w:val="18"/>
        </w:rPr>
      </w:pPr>
      <w:r w:rsidRPr="00CF4C0D">
        <w:rPr>
          <w:rFonts w:asciiTheme="majorHAnsi" w:hAnsiTheme="majorHAnsi"/>
          <w:sz w:val="18"/>
        </w:rPr>
        <w:t>2.2.1</w:t>
      </w:r>
      <w:r>
        <w:rPr>
          <w:rFonts w:asciiTheme="majorHAnsi" w:hAnsiTheme="majorHAnsi"/>
          <w:sz w:val="18"/>
        </w:rPr>
        <w:t>.2.2. Analyse et partage en CO</w:t>
      </w:r>
    </w:p>
    <w:p w:rsidR="00D044C1" w:rsidRPr="000F5F5C" w:rsidRDefault="00D044C1" w:rsidP="00D044C1">
      <w:pPr>
        <w:rPr>
          <w:rFonts w:asciiTheme="majorHAnsi" w:hAnsiTheme="majorHAnsi"/>
          <w:sz w:val="18"/>
          <w:lang w:val="fr-BE"/>
        </w:rPr>
      </w:pPr>
      <w:r w:rsidRPr="000F5F5C">
        <w:rPr>
          <w:rFonts w:asciiTheme="majorHAnsi" w:hAnsiTheme="majorHAnsi"/>
          <w:sz w:val="18"/>
          <w:lang w:val="fr-BE"/>
        </w:rPr>
        <w:t xml:space="preserve">2.2.2. </w:t>
      </w:r>
      <w:r w:rsidRPr="00CF4C0D">
        <w:rPr>
          <w:rFonts w:ascii="Calibri" w:hAnsi="Calibri" w:cs="Calibri"/>
          <w:color w:val="000000"/>
          <w:sz w:val="18"/>
        </w:rPr>
        <w:t>Enjeux de société ayant émergé de l’analyse partagée en lien avec le territoire</w:t>
      </w:r>
    </w:p>
    <w:p w:rsidR="00D044C1" w:rsidRPr="00016286" w:rsidRDefault="00D044C1" w:rsidP="00D044C1">
      <w:pPr>
        <w:rPr>
          <w:rFonts w:asciiTheme="majorHAnsi" w:hAnsiTheme="majorHAnsi"/>
          <w:sz w:val="18"/>
        </w:rPr>
      </w:pPr>
      <w:r w:rsidRPr="00016286">
        <w:rPr>
          <w:rFonts w:asciiTheme="majorHAnsi" w:hAnsiTheme="majorHAnsi"/>
          <w:sz w:val="18"/>
        </w:rPr>
        <w:t>2.2.3.  La Formulation des enjeux communs</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
        </w:rPr>
      </w:pPr>
    </w:p>
    <w:p w:rsidR="00D044C1" w:rsidRPr="00016286"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sz w:val="20"/>
        </w:rPr>
      </w:pPr>
      <w:r w:rsidRPr="00016286">
        <w:rPr>
          <w:rFonts w:asciiTheme="majorHAnsi" w:hAnsiTheme="majorHAnsi"/>
          <w:sz w:val="20"/>
        </w:rPr>
        <w:t>2.3. PROJET D’ACTION CULTURELLE POUR 5 ANS</w:t>
      </w:r>
    </w:p>
    <w:p w:rsidR="00D044C1" w:rsidRPr="00016286"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016286">
        <w:rPr>
          <w:rFonts w:asciiTheme="majorHAnsi" w:hAnsiTheme="majorHAnsi"/>
          <w:sz w:val="18"/>
        </w:rPr>
        <w:t xml:space="preserve">2.3.1. </w:t>
      </w:r>
      <w:r w:rsidRPr="00016286">
        <w:rPr>
          <w:rFonts w:asciiTheme="majorHAnsi" w:hAnsiTheme="majorHAnsi" w:cs="Calibri"/>
          <w:color w:val="FF0000"/>
          <w:sz w:val="18"/>
        </w:rPr>
        <w:t xml:space="preserve"> </w:t>
      </w:r>
      <w:r w:rsidRPr="00016286">
        <w:rPr>
          <w:rFonts w:asciiTheme="majorHAnsi" w:hAnsiTheme="majorHAnsi" w:cs="Calibri"/>
          <w:sz w:val="18"/>
        </w:rPr>
        <w:t>Identification des dimensions culturelles des enjeux de société ret</w:t>
      </w:r>
      <w:r>
        <w:rPr>
          <w:rFonts w:asciiTheme="majorHAnsi" w:hAnsiTheme="majorHAnsi" w:cs="Calibri"/>
          <w:sz w:val="18"/>
        </w:rPr>
        <w:t>enus et traduction en objectifs</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2B61FC">
        <w:rPr>
          <w:rFonts w:ascii="Calibri" w:hAnsi="Calibri" w:cs="Calibri"/>
          <w:color w:val="000000"/>
          <w:sz w:val="18"/>
        </w:rPr>
        <w:t xml:space="preserve">2.3.2. </w:t>
      </w:r>
      <w:r>
        <w:rPr>
          <w:rFonts w:ascii="Calibri" w:hAnsi="Calibri" w:cs="Calibri"/>
          <w:color w:val="000000"/>
          <w:sz w:val="18"/>
        </w:rPr>
        <w:t xml:space="preserve"> </w:t>
      </w:r>
      <w:r>
        <w:rPr>
          <w:rFonts w:asciiTheme="majorHAnsi" w:hAnsiTheme="majorHAnsi" w:cs="Calibri"/>
          <w:sz w:val="18"/>
        </w:rPr>
        <w:t>Plan</w:t>
      </w:r>
      <w:r w:rsidRPr="002B61FC">
        <w:rPr>
          <w:rFonts w:asciiTheme="majorHAnsi" w:hAnsiTheme="majorHAnsi" w:cs="Calibri"/>
          <w:sz w:val="18"/>
        </w:rPr>
        <w:t xml:space="preserve"> d’action</w:t>
      </w:r>
    </w:p>
    <w:p w:rsidR="00D044C1" w:rsidRPr="002B61FC"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2B61FC">
        <w:rPr>
          <w:rFonts w:asciiTheme="majorHAnsi" w:hAnsiTheme="majorHAnsi" w:cs="Calibri"/>
          <w:sz w:val="18"/>
        </w:rPr>
        <w:t>2.3.3. Présentation des principales opérations culturelles à travers lesquelles se déploi</w:t>
      </w:r>
      <w:r>
        <w:rPr>
          <w:rFonts w:asciiTheme="majorHAnsi" w:hAnsiTheme="majorHAnsi" w:cs="Calibri"/>
          <w:sz w:val="18"/>
        </w:rPr>
        <w:t>e le projet d’action culturelle</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2B61FC">
        <w:rPr>
          <w:rFonts w:asciiTheme="majorHAnsi" w:hAnsiTheme="majorHAnsi" w:cs="Calibri"/>
          <w:sz w:val="18"/>
        </w:rPr>
        <w:t>2.3.3.1. Le Village aux artistes</w:t>
      </w:r>
    </w:p>
    <w:p w:rsidR="00D044C1" w:rsidRPr="002B61FC"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2B61FC">
        <w:rPr>
          <w:rFonts w:asciiTheme="majorHAnsi" w:hAnsiTheme="majorHAnsi" w:cs="Calibri"/>
          <w:sz w:val="18"/>
        </w:rPr>
        <w:t>2.3.3.2. Ecran d’Ecrin</w:t>
      </w:r>
    </w:p>
    <w:p w:rsidR="00D044C1" w:rsidRPr="00455370"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455370">
        <w:rPr>
          <w:rFonts w:asciiTheme="majorHAnsi" w:hAnsiTheme="majorHAnsi" w:cs="Calibri"/>
          <w:sz w:val="18"/>
        </w:rPr>
        <w:t>2.3.3.3. C’est Ecrin, chez Laurette</w:t>
      </w:r>
    </w:p>
    <w:p w:rsidR="00D044C1" w:rsidRPr="005128F4"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18"/>
        </w:rPr>
      </w:pPr>
      <w:r w:rsidRPr="005128F4">
        <w:rPr>
          <w:rFonts w:asciiTheme="majorHAnsi" w:hAnsiTheme="majorHAnsi" w:cs="Calibri"/>
          <w:sz w:val="18"/>
        </w:rPr>
        <w:t>2.3.3.4. Les commissions de projets</w:t>
      </w:r>
    </w:p>
    <w:p w:rsidR="00D044C1" w:rsidRPr="00EC1FA7" w:rsidRDefault="00D044C1" w:rsidP="00D044C1">
      <w:pPr>
        <w:rPr>
          <w:rFonts w:asciiTheme="majorHAnsi" w:hAnsiTheme="majorHAnsi"/>
          <w:sz w:val="18"/>
        </w:rPr>
      </w:pPr>
      <w:r w:rsidRPr="00EC1FA7">
        <w:rPr>
          <w:rFonts w:asciiTheme="majorHAnsi" w:hAnsiTheme="majorHAnsi"/>
          <w:sz w:val="18"/>
        </w:rPr>
        <w:t>2.3.4. Impact sur le droit à la culture et la réduction des inégalités dans l’exercice de</w:t>
      </w:r>
      <w:r>
        <w:rPr>
          <w:rFonts w:asciiTheme="majorHAnsi" w:hAnsiTheme="majorHAnsi"/>
          <w:sz w:val="18"/>
        </w:rPr>
        <w:t xml:space="preserve"> ce droit</w:t>
      </w:r>
    </w:p>
    <w:p w:rsidR="00D044C1" w:rsidRPr="00EC1FA7" w:rsidRDefault="00D044C1" w:rsidP="00D044C1">
      <w:pPr>
        <w:rPr>
          <w:rFonts w:asciiTheme="majorHAnsi" w:hAnsiTheme="majorHAnsi"/>
          <w:sz w:val="18"/>
        </w:rPr>
      </w:pPr>
      <w:r w:rsidRPr="00EC1FA7">
        <w:rPr>
          <w:rFonts w:asciiTheme="majorHAnsi" w:hAnsiTheme="majorHAnsi"/>
          <w:sz w:val="18"/>
        </w:rPr>
        <w:t>2.3.5. Partenariats</w:t>
      </w:r>
    </w:p>
    <w:p w:rsidR="00D044C1" w:rsidRPr="007F7031" w:rsidRDefault="00D044C1" w:rsidP="00D044C1">
      <w:pPr>
        <w:rPr>
          <w:rFonts w:asciiTheme="majorHAnsi" w:hAnsiTheme="majorHAnsi"/>
          <w:sz w:val="18"/>
        </w:rPr>
      </w:pPr>
      <w:r w:rsidRPr="007F7031">
        <w:rPr>
          <w:rFonts w:asciiTheme="majorHAnsi" w:hAnsiTheme="majorHAnsi"/>
          <w:sz w:val="18"/>
        </w:rPr>
        <w:t>2.3.6. Méthode d’auto-évaluation</w:t>
      </w:r>
    </w:p>
    <w:p w:rsidR="00D044C1" w:rsidRPr="007F7031" w:rsidRDefault="00D044C1" w:rsidP="00D044C1">
      <w:pPr>
        <w:rPr>
          <w:rFonts w:asciiTheme="majorHAnsi" w:hAnsiTheme="majorHAnsi"/>
          <w:sz w:val="18"/>
        </w:rPr>
      </w:pPr>
      <w:r w:rsidRPr="007F7031">
        <w:rPr>
          <w:rFonts w:asciiTheme="majorHAnsi" w:hAnsiTheme="majorHAnsi"/>
          <w:sz w:val="18"/>
        </w:rPr>
        <w:t>2.3.7. Action culturelle en coopération</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color w:val="000000"/>
        </w:rPr>
      </w:pP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sz w:val="20"/>
        </w:rPr>
      </w:pPr>
      <w:r w:rsidRPr="00DD510B">
        <w:rPr>
          <w:rFonts w:ascii="Calibri" w:hAnsi="Calibri" w:cs="Calibri"/>
          <w:b/>
          <w:bCs/>
          <w:sz w:val="20"/>
        </w:rPr>
        <w:t>3.</w:t>
      </w:r>
      <w:r>
        <w:rPr>
          <w:rFonts w:ascii="Calibri" w:hAnsi="Calibri" w:cs="Calibri"/>
          <w:b/>
          <w:bCs/>
          <w:sz w:val="20"/>
        </w:rPr>
        <w:tab/>
      </w:r>
      <w:r w:rsidRPr="00DD510B">
        <w:rPr>
          <w:rFonts w:ascii="Calibri" w:hAnsi="Calibri" w:cs="Calibri"/>
          <w:b/>
          <w:bCs/>
          <w:sz w:val="20"/>
        </w:rPr>
        <w:t>Les ressources et moyens</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szCs w:val="18"/>
        </w:rPr>
      </w:pPr>
      <w:r w:rsidRPr="00DD510B">
        <w:rPr>
          <w:rFonts w:ascii="Calibri" w:hAnsi="Calibri" w:cs="Calibri"/>
          <w:sz w:val="18"/>
        </w:rPr>
        <w:t>3.1. E</w:t>
      </w:r>
      <w:r w:rsidRPr="00DD510B">
        <w:rPr>
          <w:rFonts w:ascii="Calibri" w:hAnsi="Calibri" w:cs="Calibri"/>
          <w:sz w:val="18"/>
          <w:szCs w:val="18"/>
        </w:rPr>
        <w:t>LÉMENTS RÉTROSPECTIFS</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DD510B">
        <w:rPr>
          <w:rFonts w:ascii="Calibri" w:hAnsi="Calibri" w:cs="Calibri"/>
          <w:sz w:val="18"/>
        </w:rPr>
        <w:t>3.1.1. Comptes et bilans relatifs aux 3 derniers exer</w:t>
      </w:r>
      <w:r>
        <w:rPr>
          <w:rFonts w:ascii="Calibri" w:hAnsi="Calibri" w:cs="Calibri"/>
          <w:sz w:val="18"/>
        </w:rPr>
        <w:t>cices de la période du contrat-</w:t>
      </w:r>
      <w:r w:rsidRPr="00DD510B">
        <w:rPr>
          <w:rFonts w:ascii="Calibri" w:hAnsi="Calibri" w:cs="Calibri"/>
          <w:sz w:val="18"/>
        </w:rPr>
        <w:t>programme échu, approuvés par les instances et signés p</w:t>
      </w:r>
      <w:r>
        <w:rPr>
          <w:rFonts w:ascii="Calibri" w:hAnsi="Calibri" w:cs="Calibri"/>
          <w:sz w:val="18"/>
        </w:rPr>
        <w:t>ar le Trésorier et le Président</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szCs w:val="18"/>
        </w:rPr>
      </w:pPr>
      <w:r w:rsidRPr="00DD510B">
        <w:rPr>
          <w:rFonts w:ascii="Calibri" w:hAnsi="Calibri" w:cs="Calibri"/>
          <w:sz w:val="18"/>
        </w:rPr>
        <w:t>3.2. E</w:t>
      </w:r>
      <w:r w:rsidRPr="00DD510B">
        <w:rPr>
          <w:rFonts w:ascii="Calibri" w:hAnsi="Calibri" w:cs="Calibri"/>
          <w:sz w:val="18"/>
          <w:szCs w:val="18"/>
        </w:rPr>
        <w:t>LÉMENTS PROSPECTIFS</w:t>
      </w:r>
    </w:p>
    <w:p w:rsid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DD510B">
        <w:rPr>
          <w:rFonts w:ascii="Calibri" w:hAnsi="Calibri" w:cs="Calibri"/>
          <w:sz w:val="18"/>
        </w:rPr>
        <w:t>3.2.1. Description des contributions financières directes et indirectes ou sous forme de services au centre culturel par la ou les collectivités publiques associées et leurs modalités d’usage pour la période de rec</w:t>
      </w:r>
      <w:r>
        <w:rPr>
          <w:rFonts w:ascii="Calibri" w:hAnsi="Calibri" w:cs="Calibri"/>
          <w:sz w:val="18"/>
        </w:rPr>
        <w:t>onnaissance sollicitée (5 ans)</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DD510B">
        <w:rPr>
          <w:rFonts w:ascii="Calibri" w:hAnsi="Calibri" w:cs="Calibri"/>
          <w:sz w:val="18"/>
        </w:rPr>
        <w:t>3.2.2. Description des infrastructures mises à disposition du centre culturel par la ou les collectivités publiques associées et leurs modalités d’usage pour la période de rec</w:t>
      </w:r>
      <w:r>
        <w:rPr>
          <w:rFonts w:ascii="Calibri" w:hAnsi="Calibri" w:cs="Calibri"/>
          <w:sz w:val="18"/>
        </w:rPr>
        <w:t>onnaissance sollicitée (5 ans)</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DD510B">
        <w:rPr>
          <w:rFonts w:ascii="Calibri" w:hAnsi="Calibri" w:cs="Calibri"/>
          <w:sz w:val="18"/>
        </w:rPr>
        <w:t>3.2.3. Description des moyens et ressources mis à disposition du centre culturel par les personnes physiques ou morales de droit privé pour la période de rec</w:t>
      </w:r>
      <w:r>
        <w:rPr>
          <w:rFonts w:ascii="Calibri" w:hAnsi="Calibri" w:cs="Calibri"/>
          <w:sz w:val="18"/>
        </w:rPr>
        <w:t>onnaissance sollicitée (5 ans)</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sidRPr="00DD510B">
        <w:rPr>
          <w:rFonts w:ascii="Calibri" w:hAnsi="Calibri" w:cs="Calibri"/>
          <w:sz w:val="18"/>
        </w:rPr>
        <w:lastRenderedPageBreak/>
        <w:t>3.2.4. Un plan financier couvrant la durée de la rec</w:t>
      </w:r>
      <w:r>
        <w:rPr>
          <w:rFonts w:ascii="Calibri" w:hAnsi="Calibri" w:cs="Calibri"/>
          <w:sz w:val="18"/>
        </w:rPr>
        <w:t>onnaissance sollicitée (5 ans)</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sz w:val="20"/>
        </w:rPr>
      </w:pPr>
      <w:r w:rsidRPr="00DD510B">
        <w:rPr>
          <w:rFonts w:ascii="Calibri" w:hAnsi="Calibri" w:cs="Calibri"/>
          <w:b/>
          <w:bCs/>
          <w:sz w:val="20"/>
        </w:rPr>
        <w:t>4.</w:t>
      </w:r>
      <w:r w:rsidRPr="00DD510B">
        <w:rPr>
          <w:rFonts w:ascii="Calibri" w:hAnsi="Calibri" w:cs="Calibri"/>
          <w:b/>
          <w:bCs/>
          <w:sz w:val="20"/>
        </w:rPr>
        <w:tab/>
        <w:t xml:space="preserve">Annexes </w:t>
      </w:r>
    </w:p>
    <w:p w:rsidR="00D044C1" w:rsidRPr="00DD510B"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sz w:val="18"/>
        </w:rPr>
      </w:pPr>
    </w:p>
    <w:p w:rsidR="00D044C1" w:rsidRPr="003D66FF" w:rsidRDefault="00D044C1" w:rsidP="00D044C1">
      <w:pPr>
        <w:rPr>
          <w:rFonts w:asciiTheme="majorHAnsi" w:hAnsiTheme="majorHAnsi"/>
          <w:sz w:val="18"/>
        </w:rPr>
      </w:pPr>
      <w:r w:rsidRPr="003D66FF">
        <w:rPr>
          <w:rFonts w:asciiTheme="majorHAnsi" w:hAnsiTheme="majorHAnsi"/>
          <w:sz w:val="18"/>
        </w:rPr>
        <w:t>4.1. Statuts revus en 2017</w:t>
      </w:r>
    </w:p>
    <w:p w:rsidR="00D044C1" w:rsidRPr="003D66FF" w:rsidRDefault="00994E22" w:rsidP="00D044C1">
      <w:pPr>
        <w:rPr>
          <w:rFonts w:asciiTheme="majorHAnsi" w:hAnsiTheme="majorHAnsi"/>
          <w:sz w:val="18"/>
        </w:rPr>
      </w:pPr>
      <w:r>
        <w:rPr>
          <w:rFonts w:asciiTheme="majorHAnsi" w:hAnsiTheme="majorHAnsi"/>
          <w:sz w:val="18"/>
        </w:rPr>
        <w:t>4.2</w:t>
      </w:r>
      <w:r w:rsidR="00D044C1" w:rsidRPr="003D66FF">
        <w:rPr>
          <w:rFonts w:asciiTheme="majorHAnsi" w:hAnsiTheme="majorHAnsi"/>
          <w:sz w:val="18"/>
        </w:rPr>
        <w:t>. Comptes et bilan des 3 dernières années</w:t>
      </w:r>
    </w:p>
    <w:p w:rsidR="00D044C1" w:rsidRPr="003D66FF" w:rsidRDefault="00994E22"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Pr>
          <w:rFonts w:ascii="Calibri" w:hAnsi="Calibri" w:cs="Calibri"/>
          <w:sz w:val="18"/>
        </w:rPr>
        <w:t>4.3</w:t>
      </w:r>
      <w:r w:rsidR="00D044C1" w:rsidRPr="003D66FF">
        <w:rPr>
          <w:rFonts w:ascii="Calibri" w:hAnsi="Calibri" w:cs="Calibri"/>
          <w:sz w:val="18"/>
        </w:rPr>
        <w:t>. Conventions de mises à disposition de</w:t>
      </w:r>
      <w:r w:rsidR="00D044C1">
        <w:rPr>
          <w:rFonts w:ascii="Calibri" w:hAnsi="Calibri" w:cs="Calibri"/>
          <w:sz w:val="18"/>
        </w:rPr>
        <w:t>s infrastructures, du personnel</w:t>
      </w:r>
    </w:p>
    <w:p w:rsidR="00D044C1" w:rsidRPr="003D66FF" w:rsidRDefault="00994E22"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Pr>
          <w:rFonts w:ascii="Calibri" w:hAnsi="Calibri" w:cs="Calibri"/>
          <w:sz w:val="18"/>
        </w:rPr>
        <w:t>4.4</w:t>
      </w:r>
      <w:r w:rsidR="00D044C1" w:rsidRPr="003D66FF">
        <w:rPr>
          <w:rFonts w:ascii="Calibri" w:hAnsi="Calibri" w:cs="Calibri"/>
          <w:sz w:val="18"/>
        </w:rPr>
        <w:t xml:space="preserve">. Copies des conventions </w:t>
      </w:r>
      <w:r>
        <w:rPr>
          <w:rFonts w:ascii="Calibri" w:hAnsi="Calibri" w:cs="Calibri"/>
          <w:sz w:val="18"/>
        </w:rPr>
        <w:t>entre le Centre C</w:t>
      </w:r>
      <w:r w:rsidR="00D044C1" w:rsidRPr="003D66FF">
        <w:rPr>
          <w:rFonts w:ascii="Calibri" w:hAnsi="Calibri" w:cs="Calibri"/>
          <w:sz w:val="18"/>
        </w:rPr>
        <w:t>ulturel et l</w:t>
      </w:r>
      <w:r w:rsidR="00D044C1">
        <w:rPr>
          <w:rFonts w:ascii="Calibri" w:hAnsi="Calibri" w:cs="Calibri"/>
          <w:sz w:val="18"/>
        </w:rPr>
        <w:t>a Fédération Wallonie-Bruxelles</w:t>
      </w:r>
      <w:r w:rsidR="00D044C1" w:rsidRPr="003D66FF">
        <w:rPr>
          <w:rFonts w:ascii="Calibri" w:hAnsi="Calibri" w:cs="Calibri"/>
          <w:sz w:val="18"/>
        </w:rPr>
        <w:t xml:space="preserve"> (</w:t>
      </w:r>
      <w:r w:rsidR="00D044C1">
        <w:rPr>
          <w:rFonts w:ascii="Calibri" w:hAnsi="Calibri" w:cs="Calibri"/>
          <w:sz w:val="18"/>
        </w:rPr>
        <w:t>c</w:t>
      </w:r>
      <w:r w:rsidR="00D044C1" w:rsidRPr="003D66FF">
        <w:rPr>
          <w:rFonts w:ascii="Calibri" w:hAnsi="Calibri" w:cs="Calibri"/>
          <w:sz w:val="18"/>
        </w:rPr>
        <w:t>ontrat programme et avenant)</w:t>
      </w:r>
    </w:p>
    <w:p w:rsidR="00D044C1" w:rsidRPr="003D66FF" w:rsidRDefault="00994E22"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Pr>
          <w:rFonts w:ascii="Calibri" w:hAnsi="Calibri" w:cs="Calibri"/>
          <w:sz w:val="18"/>
        </w:rPr>
        <w:t>4.5</w:t>
      </w:r>
      <w:r w:rsidR="00D044C1" w:rsidRPr="003D66FF">
        <w:rPr>
          <w:rFonts w:ascii="Calibri" w:hAnsi="Calibri" w:cs="Calibri"/>
          <w:sz w:val="18"/>
        </w:rPr>
        <w:t>. Délibérations des conseils des collectivités publiques associées relatives au plan financier ou délibération générale sur la</w:t>
      </w:r>
      <w:r w:rsidR="00D044C1">
        <w:rPr>
          <w:rFonts w:ascii="Calibri" w:hAnsi="Calibri" w:cs="Calibri"/>
          <w:sz w:val="18"/>
        </w:rPr>
        <w:t xml:space="preserve"> signature du contrat-programme</w:t>
      </w:r>
      <w:r w:rsidR="00D044C1" w:rsidRPr="003D66FF">
        <w:rPr>
          <w:rFonts w:ascii="Calibri" w:hAnsi="Calibri" w:cs="Calibri"/>
          <w:sz w:val="18"/>
        </w:rPr>
        <w:t xml:space="preserve"> (délibération du conseil communal)</w:t>
      </w:r>
    </w:p>
    <w:p w:rsidR="00D044C1" w:rsidRPr="003D66FF" w:rsidRDefault="00994E22"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Pr>
          <w:rFonts w:ascii="Calibri" w:hAnsi="Calibri" w:cs="Calibri"/>
          <w:sz w:val="18"/>
        </w:rPr>
        <w:t>4.6</w:t>
      </w:r>
      <w:r w:rsidR="00D044C1" w:rsidRPr="003D66FF">
        <w:rPr>
          <w:rFonts w:ascii="Calibri" w:hAnsi="Calibri" w:cs="Calibri"/>
          <w:sz w:val="18"/>
        </w:rPr>
        <w:t xml:space="preserve">. Les éléments pertinents </w:t>
      </w:r>
    </w:p>
    <w:p w:rsidR="00D044C1" w:rsidRPr="000F5F5C" w:rsidRDefault="00994E22" w:rsidP="00D044C1">
      <w:pPr>
        <w:rPr>
          <w:rFonts w:asciiTheme="majorHAnsi" w:hAnsiTheme="majorHAnsi"/>
          <w:sz w:val="18"/>
          <w:lang w:val="fr-BE"/>
        </w:rPr>
      </w:pPr>
      <w:r>
        <w:rPr>
          <w:rFonts w:ascii="Calibri" w:hAnsi="Calibri" w:cs="Calibri"/>
          <w:sz w:val="18"/>
        </w:rPr>
        <w:t>4.6</w:t>
      </w:r>
      <w:r w:rsidR="00D044C1" w:rsidRPr="003D66FF">
        <w:rPr>
          <w:rFonts w:ascii="Calibri" w:hAnsi="Calibri" w:cs="Calibri"/>
          <w:sz w:val="18"/>
        </w:rPr>
        <w:t xml:space="preserve">.1. </w:t>
      </w:r>
      <w:r w:rsidR="00D044C1" w:rsidRPr="000F5F5C">
        <w:rPr>
          <w:rFonts w:asciiTheme="majorHAnsi" w:hAnsiTheme="majorHAnsi"/>
          <w:sz w:val="18"/>
          <w:lang w:val="fr-BE"/>
        </w:rPr>
        <w:t>PV de la nomination de Hervé</w:t>
      </w:r>
      <w:r w:rsidR="00D044C1">
        <w:rPr>
          <w:rFonts w:asciiTheme="majorHAnsi" w:hAnsiTheme="majorHAnsi"/>
          <w:sz w:val="18"/>
          <w:lang w:val="fr-BE"/>
        </w:rPr>
        <w:t xml:space="preserve"> d’Otreppe</w:t>
      </w:r>
      <w:r w:rsidR="00D044C1" w:rsidRPr="000F5F5C">
        <w:rPr>
          <w:rFonts w:asciiTheme="majorHAnsi" w:hAnsiTheme="majorHAnsi"/>
          <w:sz w:val="18"/>
          <w:lang w:val="fr-BE"/>
        </w:rPr>
        <w:t xml:space="preserve"> : CO et CA</w:t>
      </w:r>
    </w:p>
    <w:p w:rsidR="00D044C1" w:rsidRPr="000F5F5C" w:rsidRDefault="00994E22" w:rsidP="00D044C1">
      <w:pPr>
        <w:rPr>
          <w:rFonts w:asciiTheme="majorHAnsi" w:hAnsiTheme="majorHAnsi"/>
          <w:sz w:val="18"/>
          <w:lang w:val="fr-BE"/>
        </w:rPr>
      </w:pPr>
      <w:r>
        <w:rPr>
          <w:rFonts w:ascii="Calibri" w:hAnsi="Calibri" w:cs="Calibri"/>
          <w:sz w:val="18"/>
        </w:rPr>
        <w:t>4.6</w:t>
      </w:r>
      <w:r w:rsidR="00D044C1" w:rsidRPr="003D66FF">
        <w:rPr>
          <w:rFonts w:ascii="Calibri" w:hAnsi="Calibri" w:cs="Calibri"/>
          <w:sz w:val="18"/>
        </w:rPr>
        <w:t xml:space="preserve">.2. </w:t>
      </w:r>
      <w:r w:rsidR="00D044C1" w:rsidRPr="000F5F5C">
        <w:rPr>
          <w:rFonts w:asciiTheme="majorHAnsi" w:hAnsiTheme="majorHAnsi"/>
          <w:sz w:val="18"/>
          <w:lang w:val="fr-BE"/>
        </w:rPr>
        <w:t xml:space="preserve">PV </w:t>
      </w:r>
      <w:r w:rsidR="00D044C1">
        <w:rPr>
          <w:rFonts w:asciiTheme="majorHAnsi" w:hAnsiTheme="majorHAnsi"/>
          <w:sz w:val="18"/>
          <w:lang w:val="fr-BE"/>
        </w:rPr>
        <w:t xml:space="preserve">de la </w:t>
      </w:r>
      <w:r w:rsidR="00D044C1" w:rsidRPr="000F5F5C">
        <w:rPr>
          <w:rFonts w:asciiTheme="majorHAnsi" w:hAnsiTheme="majorHAnsi"/>
          <w:sz w:val="18"/>
          <w:lang w:val="fr-BE"/>
        </w:rPr>
        <w:t xml:space="preserve">nomination </w:t>
      </w:r>
      <w:r w:rsidR="00D044C1">
        <w:rPr>
          <w:rFonts w:asciiTheme="majorHAnsi" w:hAnsiTheme="majorHAnsi"/>
          <w:sz w:val="18"/>
          <w:lang w:val="fr-BE"/>
        </w:rPr>
        <w:t>d'</w:t>
      </w:r>
      <w:r w:rsidR="00D044C1" w:rsidRPr="000F5F5C">
        <w:rPr>
          <w:rFonts w:asciiTheme="majorHAnsi" w:hAnsiTheme="majorHAnsi"/>
          <w:sz w:val="18"/>
          <w:lang w:val="fr-BE"/>
        </w:rPr>
        <w:t>Andie</w:t>
      </w:r>
      <w:r w:rsidR="00D044C1">
        <w:rPr>
          <w:rFonts w:asciiTheme="majorHAnsi" w:hAnsiTheme="majorHAnsi"/>
          <w:sz w:val="18"/>
          <w:lang w:val="fr-BE"/>
        </w:rPr>
        <w:t xml:space="preserve"> Van Engeland</w:t>
      </w:r>
      <w:r w:rsidR="00D044C1" w:rsidRPr="000F5F5C">
        <w:rPr>
          <w:rFonts w:asciiTheme="majorHAnsi" w:hAnsiTheme="majorHAnsi"/>
          <w:sz w:val="18"/>
          <w:lang w:val="fr-BE"/>
        </w:rPr>
        <w:t xml:space="preserve"> : CO et CA</w:t>
      </w:r>
    </w:p>
    <w:p w:rsidR="00D044C1" w:rsidRPr="003D66FF" w:rsidRDefault="00994E22" w:rsidP="00D044C1">
      <w:pPr>
        <w:rPr>
          <w:rFonts w:asciiTheme="majorHAnsi" w:hAnsiTheme="majorHAnsi"/>
          <w:sz w:val="18"/>
        </w:rPr>
      </w:pPr>
      <w:r>
        <w:rPr>
          <w:rFonts w:asciiTheme="majorHAnsi" w:hAnsiTheme="majorHAnsi"/>
          <w:sz w:val="18"/>
          <w:lang w:val="fr-BE"/>
        </w:rPr>
        <w:t>4.6</w:t>
      </w:r>
      <w:r w:rsidR="00D044C1" w:rsidRPr="000F5F5C">
        <w:rPr>
          <w:rFonts w:asciiTheme="majorHAnsi" w:hAnsiTheme="majorHAnsi"/>
          <w:sz w:val="18"/>
          <w:lang w:val="fr-BE"/>
        </w:rPr>
        <w:t xml:space="preserve">.3. </w:t>
      </w:r>
      <w:r w:rsidR="00D044C1" w:rsidRPr="003D66FF">
        <w:rPr>
          <w:rFonts w:asciiTheme="majorHAnsi" w:hAnsiTheme="majorHAnsi"/>
          <w:sz w:val="18"/>
        </w:rPr>
        <w:t>PV du CA qui nomme le CO</w:t>
      </w:r>
    </w:p>
    <w:p w:rsidR="00D044C1" w:rsidRPr="000F5F5C" w:rsidRDefault="00994E22" w:rsidP="00D044C1">
      <w:pPr>
        <w:rPr>
          <w:rFonts w:asciiTheme="majorHAnsi" w:hAnsiTheme="majorHAnsi"/>
          <w:sz w:val="18"/>
          <w:szCs w:val="20"/>
          <w:lang w:val="fr-BE" w:eastAsia="fr-FR"/>
        </w:rPr>
      </w:pPr>
      <w:r>
        <w:rPr>
          <w:rFonts w:asciiTheme="majorHAnsi" w:hAnsiTheme="majorHAnsi"/>
          <w:sz w:val="18"/>
          <w:lang w:val="fr-BE"/>
        </w:rPr>
        <w:t>4.6</w:t>
      </w:r>
      <w:r w:rsidR="00D044C1" w:rsidRPr="000F5F5C">
        <w:rPr>
          <w:rFonts w:asciiTheme="majorHAnsi" w:hAnsiTheme="majorHAnsi"/>
          <w:sz w:val="18"/>
          <w:lang w:val="fr-BE"/>
        </w:rPr>
        <w:t xml:space="preserve">.4. </w:t>
      </w:r>
      <w:r w:rsidR="00D044C1" w:rsidRPr="000F5F5C">
        <w:rPr>
          <w:rFonts w:asciiTheme="majorHAnsi" w:hAnsiTheme="majorHAnsi"/>
          <w:sz w:val="18"/>
          <w:szCs w:val="20"/>
          <w:lang w:val="fr-BE" w:eastAsia="fr-FR"/>
        </w:rPr>
        <w:t>PV des CO</w:t>
      </w:r>
    </w:p>
    <w:p w:rsidR="00D044C1" w:rsidRPr="003D66FF" w:rsidRDefault="00994E22" w:rsidP="00D044C1">
      <w:pPr>
        <w:rPr>
          <w:rFonts w:asciiTheme="majorHAnsi" w:hAnsiTheme="majorHAnsi"/>
          <w:sz w:val="18"/>
        </w:rPr>
      </w:pPr>
      <w:r>
        <w:rPr>
          <w:rFonts w:asciiTheme="majorHAnsi" w:hAnsiTheme="majorHAnsi"/>
          <w:sz w:val="18"/>
          <w:lang w:val="fr-BE"/>
        </w:rPr>
        <w:t>4.6</w:t>
      </w:r>
      <w:r w:rsidR="00D044C1" w:rsidRPr="000F5F5C">
        <w:rPr>
          <w:rFonts w:asciiTheme="majorHAnsi" w:hAnsiTheme="majorHAnsi"/>
          <w:sz w:val="18"/>
          <w:lang w:val="fr-BE"/>
        </w:rPr>
        <w:t xml:space="preserve">.5. </w:t>
      </w:r>
      <w:r w:rsidR="00D044C1" w:rsidRPr="003D66FF">
        <w:rPr>
          <w:rFonts w:asciiTheme="majorHAnsi" w:hAnsiTheme="majorHAnsi"/>
          <w:sz w:val="18"/>
        </w:rPr>
        <w:t xml:space="preserve">Tableau </w:t>
      </w:r>
      <w:r w:rsidR="00D044C1">
        <w:rPr>
          <w:rFonts w:asciiTheme="majorHAnsi" w:hAnsiTheme="majorHAnsi"/>
          <w:sz w:val="18"/>
        </w:rPr>
        <w:t>d’évaluation</w:t>
      </w:r>
    </w:p>
    <w:p w:rsidR="00333164" w:rsidRDefault="00994E22" w:rsidP="00D044C1">
      <w:pPr>
        <w:rPr>
          <w:rFonts w:asciiTheme="majorHAnsi" w:hAnsiTheme="majorHAnsi"/>
          <w:sz w:val="18"/>
        </w:rPr>
      </w:pPr>
      <w:r>
        <w:rPr>
          <w:rFonts w:asciiTheme="majorHAnsi" w:hAnsiTheme="majorHAnsi"/>
          <w:sz w:val="18"/>
        </w:rPr>
        <w:t>4.6</w:t>
      </w:r>
      <w:r w:rsidR="00D044C1" w:rsidRPr="003D66FF">
        <w:rPr>
          <w:rFonts w:asciiTheme="majorHAnsi" w:hAnsiTheme="majorHAnsi"/>
          <w:sz w:val="18"/>
        </w:rPr>
        <w:t xml:space="preserve">.6. PV de l’AG 2017 </w:t>
      </w:r>
    </w:p>
    <w:p w:rsidR="00D044C1" w:rsidRPr="003D66FF" w:rsidRDefault="00994E22" w:rsidP="00D044C1">
      <w:pPr>
        <w:rPr>
          <w:rFonts w:asciiTheme="majorHAnsi" w:hAnsiTheme="majorHAnsi"/>
          <w:sz w:val="18"/>
        </w:rPr>
      </w:pPr>
      <w:r>
        <w:rPr>
          <w:rFonts w:asciiTheme="majorHAnsi" w:hAnsiTheme="majorHAnsi"/>
          <w:sz w:val="18"/>
        </w:rPr>
        <w:t>4.6</w:t>
      </w:r>
      <w:r w:rsidR="00333164">
        <w:rPr>
          <w:rFonts w:asciiTheme="majorHAnsi" w:hAnsiTheme="majorHAnsi"/>
          <w:sz w:val="18"/>
        </w:rPr>
        <w:t>.7. PV de CA approuvant le plan d’action</w:t>
      </w:r>
    </w:p>
    <w:p w:rsidR="00D044C1" w:rsidRPr="000F5F5C" w:rsidRDefault="00994E22" w:rsidP="00D044C1">
      <w:pPr>
        <w:rPr>
          <w:rFonts w:asciiTheme="majorHAnsi" w:hAnsiTheme="majorHAnsi"/>
          <w:sz w:val="18"/>
          <w:szCs w:val="20"/>
          <w:lang w:val="fr-BE" w:eastAsia="fr-FR"/>
        </w:rPr>
      </w:pPr>
      <w:r>
        <w:rPr>
          <w:rFonts w:ascii="Calibri" w:hAnsi="Calibri" w:cs="Calibri"/>
          <w:sz w:val="18"/>
        </w:rPr>
        <w:t>4.7</w:t>
      </w:r>
      <w:r w:rsidR="00D044C1" w:rsidRPr="003D66FF">
        <w:rPr>
          <w:rFonts w:ascii="Calibri" w:hAnsi="Calibri" w:cs="Calibri"/>
          <w:sz w:val="18"/>
        </w:rPr>
        <w:t xml:space="preserve">. </w:t>
      </w:r>
      <w:r>
        <w:rPr>
          <w:rFonts w:ascii="Calibri" w:hAnsi="Calibri" w:cs="Calibri"/>
          <w:sz w:val="18"/>
        </w:rPr>
        <w:t>Appel</w:t>
      </w:r>
      <w:r w:rsidR="00D044C1" w:rsidRPr="003D66FF">
        <w:rPr>
          <w:rFonts w:ascii="Calibri" w:hAnsi="Calibri" w:cs="Calibri"/>
          <w:sz w:val="18"/>
        </w:rPr>
        <w:t xml:space="preserve"> à participation à l’analyse partagée </w:t>
      </w:r>
    </w:p>
    <w:p w:rsidR="00D044C1" w:rsidRPr="003D66FF" w:rsidRDefault="00994E22"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18"/>
        </w:rPr>
      </w:pPr>
      <w:r>
        <w:rPr>
          <w:rFonts w:ascii="Calibri" w:hAnsi="Calibri" w:cs="Calibri"/>
          <w:sz w:val="18"/>
        </w:rPr>
        <w:t>4.8</w:t>
      </w:r>
      <w:r w:rsidR="00D044C1" w:rsidRPr="003D66FF">
        <w:rPr>
          <w:rFonts w:ascii="Calibri" w:hAnsi="Calibri" w:cs="Calibri"/>
          <w:sz w:val="18"/>
        </w:rPr>
        <w:t>. C</w:t>
      </w:r>
      <w:r>
        <w:rPr>
          <w:rFonts w:ascii="Calibri" w:hAnsi="Calibri" w:cs="Calibri"/>
          <w:sz w:val="18"/>
        </w:rPr>
        <w:t>oopération</w:t>
      </w:r>
      <w:r w:rsidR="00D044C1" w:rsidRPr="003D66FF">
        <w:rPr>
          <w:rFonts w:ascii="Calibri" w:hAnsi="Calibri" w:cs="Calibri"/>
          <w:sz w:val="18"/>
        </w:rPr>
        <w:t xml:space="preserve"> 3CC</w:t>
      </w:r>
    </w:p>
    <w:p w:rsidR="00D044C1" w:rsidRPr="003D66FF" w:rsidRDefault="00994E22" w:rsidP="00D044C1">
      <w:pPr>
        <w:rPr>
          <w:rFonts w:asciiTheme="majorHAnsi" w:hAnsiTheme="majorHAnsi"/>
          <w:sz w:val="18"/>
        </w:rPr>
      </w:pPr>
      <w:r>
        <w:rPr>
          <w:rFonts w:ascii="Calibri" w:hAnsi="Calibri" w:cs="Calibri"/>
          <w:sz w:val="18"/>
        </w:rPr>
        <w:t>4.9</w:t>
      </w:r>
      <w:r w:rsidR="00D044C1" w:rsidRPr="003D66FF">
        <w:rPr>
          <w:rFonts w:ascii="Calibri" w:hAnsi="Calibri" w:cs="Calibri"/>
          <w:sz w:val="18"/>
        </w:rPr>
        <w:t xml:space="preserve">. </w:t>
      </w:r>
      <w:r w:rsidR="00D044C1" w:rsidRPr="003D66FF">
        <w:rPr>
          <w:rFonts w:asciiTheme="majorHAnsi" w:hAnsiTheme="majorHAnsi"/>
          <w:sz w:val="18"/>
        </w:rPr>
        <w:t>Rapports d’activité des 3 dernières années</w:t>
      </w:r>
    </w:p>
    <w:p w:rsidR="00D044C1" w:rsidRPr="00B12114" w:rsidRDefault="00D044C1" w:rsidP="00D044C1">
      <w:pPr>
        <w:spacing w:line="480" w:lineRule="auto"/>
        <w:rPr>
          <w:rFonts w:asciiTheme="majorHAnsi" w:hAnsiTheme="majorHAnsi"/>
          <w:b/>
          <w:sz w:val="32"/>
          <w:lang w:val="nl-BE"/>
        </w:rPr>
      </w:pPr>
      <w:r w:rsidRPr="00B12114">
        <w:rPr>
          <w:rFonts w:asciiTheme="majorHAnsi" w:hAnsiTheme="majorHAnsi"/>
          <w:b/>
          <w:sz w:val="20"/>
          <w:szCs w:val="20"/>
          <w:lang w:val="nl-BE"/>
        </w:rPr>
        <w:br w:type="page"/>
      </w:r>
    </w:p>
    <w:p w:rsidR="00CC2546" w:rsidRPr="00B12114" w:rsidRDefault="00CC2546" w:rsidP="00B16C7C">
      <w:pPr>
        <w:spacing w:line="480" w:lineRule="auto"/>
        <w:jc w:val="center"/>
        <w:rPr>
          <w:rFonts w:asciiTheme="majorHAnsi" w:hAnsiTheme="majorHAnsi"/>
          <w:b/>
          <w:sz w:val="28"/>
        </w:rPr>
      </w:pPr>
      <w:r w:rsidRPr="00B12114">
        <w:rPr>
          <w:rFonts w:asciiTheme="majorHAnsi" w:hAnsiTheme="majorHAnsi"/>
          <w:b/>
          <w:sz w:val="28"/>
        </w:rPr>
        <w:t>1. Eléments institutionnels</w:t>
      </w:r>
    </w:p>
    <w:p w:rsidR="00CC2546" w:rsidRPr="00B12114" w:rsidRDefault="00CC2546">
      <w:pPr>
        <w:rPr>
          <w:rFonts w:asciiTheme="majorHAnsi" w:hAnsiTheme="majorHAnsi"/>
        </w:rPr>
      </w:pPr>
    </w:p>
    <w:p w:rsidR="00CC2546" w:rsidRPr="00B12114" w:rsidRDefault="00CC2546">
      <w:pPr>
        <w:rPr>
          <w:rFonts w:asciiTheme="majorHAnsi" w:hAnsiTheme="majorHAnsi"/>
          <w:b/>
        </w:rPr>
      </w:pPr>
      <w:r w:rsidRPr="00B12114">
        <w:rPr>
          <w:rFonts w:asciiTheme="majorHAnsi" w:hAnsiTheme="majorHAnsi"/>
          <w:b/>
        </w:rPr>
        <w:t>1.1 Identification du Centre culturel</w:t>
      </w:r>
    </w:p>
    <w:p w:rsidR="00CC2546" w:rsidRPr="00B12114" w:rsidRDefault="00CC2546">
      <w:pPr>
        <w:rPr>
          <w:rFonts w:asciiTheme="majorHAnsi" w:hAnsiTheme="majorHAnsi"/>
        </w:rPr>
      </w:pPr>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Centre culturel Ecrin d’Eghezée ASBL</w:t>
      </w:r>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N° d’entreprise : 046 279 6007</w:t>
      </w:r>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Rue de la Gare, 3</w:t>
      </w:r>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5310 Eghezée</w:t>
      </w:r>
    </w:p>
    <w:p w:rsidR="008D30BF"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Province de Namur</w:t>
      </w:r>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 xml:space="preserve">Tél : 081 51 06 36          </w:t>
      </w:r>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 xml:space="preserve">Secrétariat : </w:t>
      </w:r>
      <w:hyperlink r:id="rId9" w:history="1">
        <w:r w:rsidRPr="000F5F5C">
          <w:rPr>
            <w:rStyle w:val="Lienhypertexte"/>
            <w:rFonts w:asciiTheme="majorHAnsi" w:hAnsiTheme="majorHAnsi"/>
            <w:szCs w:val="18"/>
            <w:lang w:val="fr-BE"/>
          </w:rPr>
          <w:t>info@ecrin.be</w:t>
        </w:r>
      </w:hyperlink>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 xml:space="preserve">Direction : </w:t>
      </w:r>
      <w:hyperlink r:id="rId10" w:history="1">
        <w:r w:rsidRPr="000F5F5C">
          <w:rPr>
            <w:rStyle w:val="Lienhypertexte"/>
            <w:rFonts w:asciiTheme="majorHAnsi" w:hAnsiTheme="majorHAnsi"/>
            <w:szCs w:val="18"/>
            <w:lang w:val="fr-BE"/>
          </w:rPr>
          <w:t>benoit.raoult@ecrin.be</w:t>
        </w:r>
      </w:hyperlink>
    </w:p>
    <w:p w:rsidR="00CA61A1" w:rsidRPr="000F5F5C" w:rsidRDefault="00CA61A1" w:rsidP="00CA61A1">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 xml:space="preserve">Site web : </w:t>
      </w:r>
      <w:hyperlink r:id="rId11" w:history="1">
        <w:r w:rsidRPr="000F5F5C">
          <w:rPr>
            <w:rStyle w:val="Lienhypertexte"/>
            <w:rFonts w:asciiTheme="majorHAnsi" w:hAnsiTheme="majorHAnsi"/>
            <w:szCs w:val="18"/>
            <w:lang w:val="fr-BE"/>
          </w:rPr>
          <w:t>www.ecrin.be</w:t>
        </w:r>
      </w:hyperlink>
    </w:p>
    <w:p w:rsidR="00CA61A1" w:rsidRPr="000F5F5C" w:rsidRDefault="008D30BF" w:rsidP="008D30BF">
      <w:pPr>
        <w:pStyle w:val="NormalWeb"/>
        <w:spacing w:before="2" w:after="2"/>
        <w:rPr>
          <w:rFonts w:asciiTheme="majorHAnsi" w:hAnsiTheme="majorHAnsi"/>
          <w:szCs w:val="18"/>
          <w:lang w:val="fr-BE"/>
        </w:rPr>
      </w:pPr>
      <w:r w:rsidRPr="000F5F5C">
        <w:rPr>
          <w:rFonts w:asciiTheme="majorHAnsi" w:hAnsiTheme="majorHAnsi"/>
          <w:szCs w:val="18"/>
          <w:lang w:val="fr-BE"/>
        </w:rPr>
        <w:t xml:space="preserve"> </w:t>
      </w:r>
      <w:r w:rsidR="00CA61A1" w:rsidRPr="000F5F5C">
        <w:rPr>
          <w:rFonts w:asciiTheme="majorHAnsi" w:hAnsiTheme="majorHAnsi"/>
          <w:szCs w:val="18"/>
          <w:lang w:val="fr-BE"/>
        </w:rPr>
        <w:t xml:space="preserve">Compte bancaire : BE45 0682 </w:t>
      </w:r>
      <w:r w:rsidR="00FE3B87">
        <w:rPr>
          <w:rFonts w:asciiTheme="majorHAnsi" w:hAnsiTheme="majorHAnsi"/>
          <w:szCs w:val="18"/>
          <w:lang w:val="fr-BE"/>
        </w:rPr>
        <w:t>2</w:t>
      </w:r>
      <w:r w:rsidR="00CA61A1" w:rsidRPr="000F5F5C">
        <w:rPr>
          <w:rFonts w:asciiTheme="majorHAnsi" w:hAnsiTheme="majorHAnsi"/>
          <w:szCs w:val="18"/>
          <w:lang w:val="fr-BE"/>
        </w:rPr>
        <w:t>156 3989</w:t>
      </w:r>
    </w:p>
    <w:p w:rsidR="00CA61A1" w:rsidRPr="008D30BF" w:rsidRDefault="00CA61A1">
      <w:pPr>
        <w:rPr>
          <w:rFonts w:asciiTheme="majorHAnsi" w:hAnsiTheme="majorHAnsi"/>
          <w:sz w:val="20"/>
        </w:rPr>
      </w:pPr>
    </w:p>
    <w:p w:rsidR="00CA61A1" w:rsidRPr="008D30BF" w:rsidRDefault="008D30BF" w:rsidP="008D30BF">
      <w:pPr>
        <w:rPr>
          <w:rFonts w:asciiTheme="majorHAnsi" w:hAnsiTheme="majorHAnsi"/>
          <w:sz w:val="20"/>
        </w:rPr>
      </w:pPr>
      <w:r>
        <w:rPr>
          <w:rFonts w:asciiTheme="majorHAnsi" w:hAnsiTheme="majorHAnsi"/>
          <w:sz w:val="20"/>
        </w:rPr>
        <w:t xml:space="preserve"> </w:t>
      </w:r>
      <w:r w:rsidR="00CA61A1" w:rsidRPr="008D30BF">
        <w:rPr>
          <w:rFonts w:asciiTheme="majorHAnsi" w:hAnsiTheme="majorHAnsi"/>
          <w:sz w:val="20"/>
        </w:rPr>
        <w:t xml:space="preserve">Les statuts revus en 2017 sont </w:t>
      </w:r>
      <w:r w:rsidR="00CF7E14">
        <w:rPr>
          <w:rFonts w:asciiTheme="majorHAnsi" w:hAnsiTheme="majorHAnsi"/>
          <w:sz w:val="20"/>
        </w:rPr>
        <w:t xml:space="preserve">joints </w:t>
      </w:r>
      <w:r w:rsidR="00CA61A1" w:rsidRPr="008D30BF">
        <w:rPr>
          <w:rFonts w:asciiTheme="majorHAnsi" w:hAnsiTheme="majorHAnsi"/>
          <w:sz w:val="20"/>
        </w:rPr>
        <w:t>en annexe.</w:t>
      </w:r>
    </w:p>
    <w:p w:rsidR="00E7585F" w:rsidRPr="000F5F5C" w:rsidRDefault="00E7585F" w:rsidP="00E7585F">
      <w:pPr>
        <w:pStyle w:val="NormalWeb"/>
        <w:spacing w:before="2" w:after="2"/>
        <w:ind w:left="426" w:hanging="360"/>
        <w:rPr>
          <w:rFonts w:asciiTheme="majorHAnsi" w:hAnsiTheme="majorHAnsi"/>
          <w:szCs w:val="18"/>
          <w:lang w:val="fr-BE"/>
        </w:rPr>
      </w:pPr>
    </w:p>
    <w:p w:rsidR="00E7585F" w:rsidRPr="000F5F5C" w:rsidRDefault="00E7585F" w:rsidP="00E7585F">
      <w:pPr>
        <w:pStyle w:val="NormalWeb"/>
        <w:spacing w:before="2" w:after="2"/>
        <w:ind w:left="426" w:hanging="360"/>
        <w:rPr>
          <w:rFonts w:asciiTheme="majorHAnsi" w:hAnsiTheme="majorHAnsi"/>
          <w:szCs w:val="18"/>
          <w:lang w:val="fr-BE"/>
        </w:rPr>
      </w:pPr>
      <w:r w:rsidRPr="000F5F5C">
        <w:rPr>
          <w:rFonts w:asciiTheme="majorHAnsi" w:hAnsiTheme="majorHAnsi"/>
          <w:szCs w:val="18"/>
          <w:lang w:val="fr-BE"/>
        </w:rPr>
        <w:t>Territoire d’implantation: Commune d’Eghezée</w:t>
      </w:r>
    </w:p>
    <w:p w:rsidR="00E7585F" w:rsidRPr="00B12114" w:rsidRDefault="00E7585F" w:rsidP="00E7585F">
      <w:pPr>
        <w:rPr>
          <w:rFonts w:asciiTheme="majorHAnsi" w:hAnsiTheme="majorHAnsi"/>
        </w:rPr>
      </w:pPr>
    </w:p>
    <w:p w:rsidR="00E7585F" w:rsidRPr="00B12114" w:rsidRDefault="00E7585F" w:rsidP="00E7585F">
      <w:pPr>
        <w:rPr>
          <w:rFonts w:asciiTheme="majorHAnsi" w:hAnsiTheme="majorHAnsi"/>
          <w:sz w:val="20"/>
        </w:rPr>
      </w:pPr>
      <w:r w:rsidRPr="00B12114">
        <w:rPr>
          <w:rFonts w:asciiTheme="majorHAnsi" w:hAnsiTheme="majorHAnsi"/>
          <w:sz w:val="20"/>
        </w:rPr>
        <w:t>La question sur l’élargissement du territoire d’implantation a été soulevée en Conseil d’administration</w:t>
      </w:r>
      <w:r w:rsidR="00994E22">
        <w:rPr>
          <w:rFonts w:asciiTheme="majorHAnsi" w:hAnsiTheme="majorHAnsi"/>
          <w:sz w:val="20"/>
        </w:rPr>
        <w:t xml:space="preserve">.  </w:t>
      </w:r>
      <w:r w:rsidRPr="00B12114">
        <w:rPr>
          <w:rFonts w:asciiTheme="majorHAnsi" w:hAnsiTheme="majorHAnsi"/>
          <w:sz w:val="20"/>
        </w:rPr>
        <w:t>Celui-ci s’est prononcé positivement sur cet élargissement d’autant que certaines associations extérieures collaborent déjà avec Ecrin et sont demandeuse</w:t>
      </w:r>
      <w:r>
        <w:rPr>
          <w:rFonts w:asciiTheme="majorHAnsi" w:hAnsiTheme="majorHAnsi"/>
          <w:sz w:val="20"/>
        </w:rPr>
        <w:t>s</w:t>
      </w:r>
      <w:r w:rsidRPr="00B12114">
        <w:rPr>
          <w:rFonts w:asciiTheme="majorHAnsi" w:hAnsiTheme="majorHAnsi"/>
          <w:sz w:val="20"/>
        </w:rPr>
        <w:t xml:space="preserve"> pour devenir membre.  </w:t>
      </w:r>
    </w:p>
    <w:p w:rsidR="00E7585F" w:rsidRPr="00B12114" w:rsidRDefault="00E7585F" w:rsidP="00E7585F">
      <w:pPr>
        <w:rPr>
          <w:rFonts w:asciiTheme="majorHAnsi" w:hAnsiTheme="majorHAnsi"/>
          <w:sz w:val="20"/>
        </w:rPr>
      </w:pPr>
      <w:r w:rsidRPr="00B12114">
        <w:rPr>
          <w:rFonts w:asciiTheme="majorHAnsi" w:hAnsiTheme="majorHAnsi"/>
          <w:sz w:val="20"/>
        </w:rPr>
        <w:t xml:space="preserve">La question a été soulevée en Collège communal et celui-ci aussi s’est dit </w:t>
      </w:r>
      <w:r w:rsidR="00D95A50">
        <w:rPr>
          <w:rFonts w:asciiTheme="majorHAnsi" w:hAnsiTheme="majorHAnsi"/>
          <w:sz w:val="20"/>
        </w:rPr>
        <w:t>favorable</w:t>
      </w:r>
      <w:r w:rsidRPr="00B12114">
        <w:rPr>
          <w:rFonts w:asciiTheme="majorHAnsi" w:hAnsiTheme="majorHAnsi"/>
          <w:sz w:val="20"/>
        </w:rPr>
        <w:t xml:space="preserve"> à cet élargissement.</w:t>
      </w:r>
    </w:p>
    <w:p w:rsidR="00E7585F" w:rsidRPr="00B12114" w:rsidRDefault="00E7585F" w:rsidP="00E7585F">
      <w:pPr>
        <w:rPr>
          <w:rFonts w:asciiTheme="majorHAnsi" w:hAnsiTheme="majorHAnsi"/>
          <w:sz w:val="20"/>
        </w:rPr>
      </w:pPr>
      <w:r w:rsidRPr="00B12114">
        <w:rPr>
          <w:rFonts w:asciiTheme="majorHAnsi" w:hAnsiTheme="majorHAnsi"/>
          <w:sz w:val="20"/>
        </w:rPr>
        <w:t>Dès lors, le Conseil d’administration a proposé une modification statutaire pour pouvoir proposer aux communes voisines de s’associer au Centre culturel.</w:t>
      </w:r>
    </w:p>
    <w:p w:rsidR="00E7585F" w:rsidRPr="00B12114" w:rsidRDefault="00E7585F" w:rsidP="00E7585F">
      <w:pPr>
        <w:rPr>
          <w:rFonts w:asciiTheme="majorHAnsi" w:hAnsiTheme="majorHAnsi"/>
          <w:sz w:val="20"/>
        </w:rPr>
      </w:pPr>
      <w:r w:rsidRPr="00B12114">
        <w:rPr>
          <w:rFonts w:asciiTheme="majorHAnsi" w:hAnsiTheme="majorHAnsi"/>
          <w:sz w:val="20"/>
        </w:rPr>
        <w:t>Un courrier a été envoyé en avril 2014 aux communes</w:t>
      </w:r>
      <w:r>
        <w:rPr>
          <w:rFonts w:asciiTheme="majorHAnsi" w:hAnsiTheme="majorHAnsi"/>
          <w:sz w:val="20"/>
        </w:rPr>
        <w:t xml:space="preserve"> limitrophes </w:t>
      </w:r>
      <w:r w:rsidR="00D95A50">
        <w:rPr>
          <w:rFonts w:asciiTheme="majorHAnsi" w:hAnsiTheme="majorHAnsi"/>
          <w:sz w:val="20"/>
        </w:rPr>
        <w:t xml:space="preserve">sans </w:t>
      </w:r>
      <w:r>
        <w:rPr>
          <w:rFonts w:asciiTheme="majorHAnsi" w:hAnsiTheme="majorHAnsi"/>
          <w:sz w:val="20"/>
        </w:rPr>
        <w:t xml:space="preserve"> centre culturel : </w:t>
      </w:r>
      <w:r w:rsidRPr="00B12114">
        <w:rPr>
          <w:rFonts w:asciiTheme="majorHAnsi" w:hAnsiTheme="majorHAnsi"/>
          <w:sz w:val="20"/>
        </w:rPr>
        <w:t xml:space="preserve"> </w:t>
      </w:r>
      <w:proofErr w:type="spellStart"/>
      <w:r w:rsidRPr="00B12114">
        <w:rPr>
          <w:rFonts w:asciiTheme="majorHAnsi" w:hAnsiTheme="majorHAnsi"/>
          <w:sz w:val="20"/>
        </w:rPr>
        <w:t>Ramillies</w:t>
      </w:r>
      <w:proofErr w:type="spellEnd"/>
      <w:r w:rsidRPr="00B12114">
        <w:rPr>
          <w:rFonts w:asciiTheme="majorHAnsi" w:hAnsiTheme="majorHAnsi"/>
          <w:sz w:val="20"/>
        </w:rPr>
        <w:t xml:space="preserve">, </w:t>
      </w:r>
      <w:proofErr w:type="spellStart"/>
      <w:r w:rsidRPr="00B12114">
        <w:rPr>
          <w:rFonts w:asciiTheme="majorHAnsi" w:hAnsiTheme="majorHAnsi"/>
          <w:sz w:val="20"/>
        </w:rPr>
        <w:t>Fernelmont</w:t>
      </w:r>
      <w:proofErr w:type="spellEnd"/>
      <w:r w:rsidRPr="00B12114">
        <w:rPr>
          <w:rFonts w:asciiTheme="majorHAnsi" w:hAnsiTheme="majorHAnsi"/>
          <w:sz w:val="20"/>
        </w:rPr>
        <w:t xml:space="preserve">, </w:t>
      </w:r>
      <w:proofErr w:type="spellStart"/>
      <w:r w:rsidRPr="00B12114">
        <w:rPr>
          <w:rFonts w:asciiTheme="majorHAnsi" w:hAnsiTheme="majorHAnsi"/>
          <w:sz w:val="20"/>
        </w:rPr>
        <w:t>Wasseige</w:t>
      </w:r>
      <w:r w:rsidR="00FE3B87">
        <w:rPr>
          <w:rFonts w:asciiTheme="majorHAnsi" w:hAnsiTheme="majorHAnsi"/>
          <w:sz w:val="20"/>
        </w:rPr>
        <w:t>s</w:t>
      </w:r>
      <w:proofErr w:type="spellEnd"/>
      <w:r w:rsidRPr="00B12114">
        <w:rPr>
          <w:rFonts w:asciiTheme="majorHAnsi" w:hAnsiTheme="majorHAnsi"/>
          <w:sz w:val="20"/>
        </w:rPr>
        <w:t xml:space="preserve"> et La Bruyère.</w:t>
      </w:r>
    </w:p>
    <w:p w:rsidR="00E7585F" w:rsidRPr="00B12114" w:rsidRDefault="00E7585F" w:rsidP="00E7585F">
      <w:pPr>
        <w:rPr>
          <w:rFonts w:asciiTheme="majorHAnsi" w:hAnsiTheme="majorHAnsi"/>
          <w:sz w:val="20"/>
        </w:rPr>
      </w:pPr>
      <w:r w:rsidRPr="00B12114">
        <w:rPr>
          <w:rFonts w:asciiTheme="majorHAnsi" w:hAnsiTheme="majorHAnsi"/>
          <w:sz w:val="20"/>
        </w:rPr>
        <w:t xml:space="preserve">Seules les Communes de La Bruyère et </w:t>
      </w:r>
      <w:proofErr w:type="spellStart"/>
      <w:r w:rsidRPr="00B12114">
        <w:rPr>
          <w:rFonts w:asciiTheme="majorHAnsi" w:hAnsiTheme="majorHAnsi"/>
          <w:sz w:val="20"/>
        </w:rPr>
        <w:t>Fernelmont</w:t>
      </w:r>
      <w:proofErr w:type="spellEnd"/>
      <w:r w:rsidRPr="00B12114">
        <w:rPr>
          <w:rFonts w:asciiTheme="majorHAnsi" w:hAnsiTheme="majorHAnsi"/>
          <w:sz w:val="20"/>
        </w:rPr>
        <w:t xml:space="preserve"> ont répondu </w:t>
      </w:r>
      <w:r w:rsidR="00FE3B87">
        <w:rPr>
          <w:rFonts w:asciiTheme="majorHAnsi" w:hAnsiTheme="majorHAnsi"/>
          <w:sz w:val="20"/>
        </w:rPr>
        <w:t>après</w:t>
      </w:r>
      <w:r w:rsidRPr="00B12114">
        <w:rPr>
          <w:rFonts w:asciiTheme="majorHAnsi" w:hAnsiTheme="majorHAnsi"/>
          <w:sz w:val="20"/>
        </w:rPr>
        <w:t xml:space="preserve"> plusieurs rappels.</w:t>
      </w:r>
    </w:p>
    <w:p w:rsidR="00E7585F" w:rsidRPr="00B12114" w:rsidRDefault="00D95A50" w:rsidP="00E7585F">
      <w:pPr>
        <w:rPr>
          <w:rFonts w:asciiTheme="majorHAnsi" w:hAnsiTheme="majorHAnsi"/>
          <w:sz w:val="20"/>
        </w:rPr>
      </w:pPr>
      <w:r>
        <w:rPr>
          <w:rFonts w:asciiTheme="majorHAnsi" w:hAnsiTheme="majorHAnsi"/>
          <w:sz w:val="20"/>
        </w:rPr>
        <w:t>Une rencontre avec le bourgmestre de chacune des</w:t>
      </w:r>
      <w:r w:rsidR="00E7585F" w:rsidRPr="00B12114">
        <w:rPr>
          <w:rFonts w:asciiTheme="majorHAnsi" w:hAnsiTheme="majorHAnsi"/>
          <w:sz w:val="20"/>
        </w:rPr>
        <w:t xml:space="preserve"> deux communes </w:t>
      </w:r>
      <w:r>
        <w:rPr>
          <w:rFonts w:asciiTheme="majorHAnsi" w:hAnsiTheme="majorHAnsi"/>
          <w:sz w:val="20"/>
        </w:rPr>
        <w:t>a</w:t>
      </w:r>
      <w:r w:rsidR="00E7585F" w:rsidRPr="00B12114">
        <w:rPr>
          <w:rFonts w:asciiTheme="majorHAnsi" w:hAnsiTheme="majorHAnsi"/>
          <w:sz w:val="20"/>
        </w:rPr>
        <w:t xml:space="preserve"> eu lieu.  Ceux-ci se sont montré</w:t>
      </w:r>
      <w:r w:rsidR="00FE3B87">
        <w:rPr>
          <w:rFonts w:asciiTheme="majorHAnsi" w:hAnsiTheme="majorHAnsi"/>
          <w:sz w:val="20"/>
        </w:rPr>
        <w:t>s</w:t>
      </w:r>
      <w:r w:rsidR="00E7585F" w:rsidRPr="00B12114">
        <w:rPr>
          <w:rFonts w:asciiTheme="majorHAnsi" w:hAnsiTheme="majorHAnsi"/>
          <w:sz w:val="20"/>
        </w:rPr>
        <w:t xml:space="preserve"> intéressé</w:t>
      </w:r>
      <w:r w:rsidR="00FE3B87">
        <w:rPr>
          <w:rFonts w:asciiTheme="majorHAnsi" w:hAnsiTheme="majorHAnsi"/>
          <w:sz w:val="20"/>
        </w:rPr>
        <w:t>s</w:t>
      </w:r>
      <w:r w:rsidR="00E7585F" w:rsidRPr="00B12114">
        <w:rPr>
          <w:rFonts w:asciiTheme="majorHAnsi" w:hAnsiTheme="majorHAnsi"/>
          <w:sz w:val="20"/>
        </w:rPr>
        <w:t xml:space="preserve"> par une collaboration progressive.  Ce qui veut dire qu’ils souhaiteraient quelques collaborations ponctuelles durant le prochain contrat-programme mais ne pas déjà s’engager dans un lien officiel.</w:t>
      </w:r>
    </w:p>
    <w:p w:rsidR="00E7585F" w:rsidRPr="00B12114" w:rsidRDefault="00E7585F" w:rsidP="00E7585F">
      <w:pPr>
        <w:rPr>
          <w:rFonts w:asciiTheme="majorHAnsi" w:hAnsiTheme="majorHAnsi"/>
          <w:sz w:val="20"/>
          <w:u w:val="single"/>
        </w:rPr>
      </w:pPr>
      <w:r w:rsidRPr="00B12114">
        <w:rPr>
          <w:rFonts w:asciiTheme="majorHAnsi" w:hAnsiTheme="majorHAnsi"/>
          <w:sz w:val="20"/>
          <w:u w:val="single"/>
        </w:rPr>
        <w:t xml:space="preserve">Il en résulte, donc, que le territoire d’implantation du Centre culturel d’Eghezée se limitera à celui de la commune d’Eghezée </w:t>
      </w:r>
      <w:r w:rsidR="00D95A50">
        <w:rPr>
          <w:rFonts w:asciiTheme="majorHAnsi" w:hAnsiTheme="majorHAnsi"/>
          <w:sz w:val="20"/>
          <w:u w:val="single"/>
        </w:rPr>
        <w:t>mais il y aura des</w:t>
      </w:r>
      <w:r w:rsidRPr="00B12114">
        <w:rPr>
          <w:rFonts w:asciiTheme="majorHAnsi" w:hAnsiTheme="majorHAnsi"/>
          <w:sz w:val="20"/>
          <w:u w:val="single"/>
        </w:rPr>
        <w:t xml:space="preserve"> collaborations ponctuelles avec les communes de </w:t>
      </w:r>
      <w:proofErr w:type="spellStart"/>
      <w:r w:rsidRPr="00B12114">
        <w:rPr>
          <w:rFonts w:asciiTheme="majorHAnsi" w:hAnsiTheme="majorHAnsi"/>
          <w:sz w:val="20"/>
          <w:u w:val="single"/>
        </w:rPr>
        <w:t>Fernelmont</w:t>
      </w:r>
      <w:proofErr w:type="spellEnd"/>
      <w:r w:rsidRPr="00B12114">
        <w:rPr>
          <w:rFonts w:asciiTheme="majorHAnsi" w:hAnsiTheme="majorHAnsi"/>
          <w:sz w:val="20"/>
          <w:u w:val="single"/>
        </w:rPr>
        <w:t xml:space="preserve"> et La Bruyère.</w:t>
      </w:r>
      <w:r w:rsidRPr="0091391F">
        <w:rPr>
          <w:rFonts w:asciiTheme="majorHAnsi" w:hAnsiTheme="majorHAnsi"/>
          <w:sz w:val="20"/>
        </w:rPr>
        <w:t xml:space="preserve">  Ces collaborations ponctuelles qui prendront dans un premier temps la forme de v</w:t>
      </w:r>
      <w:r w:rsidR="00FE3B87">
        <w:rPr>
          <w:rFonts w:asciiTheme="majorHAnsi" w:hAnsiTheme="majorHAnsi"/>
          <w:sz w:val="20"/>
        </w:rPr>
        <w:t>ente de service nous permettront</w:t>
      </w:r>
      <w:r w:rsidRPr="0091391F">
        <w:rPr>
          <w:rFonts w:asciiTheme="majorHAnsi" w:hAnsiTheme="majorHAnsi"/>
          <w:sz w:val="20"/>
        </w:rPr>
        <w:t xml:space="preserve"> de prendre le temps de se connaître et</w:t>
      </w:r>
      <w:r w:rsidR="00CF7E14">
        <w:rPr>
          <w:rFonts w:asciiTheme="majorHAnsi" w:hAnsiTheme="majorHAnsi"/>
          <w:sz w:val="20"/>
        </w:rPr>
        <w:t xml:space="preserve"> d’approf</w:t>
      </w:r>
      <w:r w:rsidR="0091391F" w:rsidRPr="0091391F">
        <w:rPr>
          <w:rFonts w:asciiTheme="majorHAnsi" w:hAnsiTheme="majorHAnsi"/>
          <w:sz w:val="20"/>
        </w:rPr>
        <w:t>ondir éventuellement les liens dans le futur.  Ce sera une sorte de test.</w:t>
      </w:r>
    </w:p>
    <w:p w:rsidR="00CC2546" w:rsidRPr="00B12114" w:rsidRDefault="00CC2546">
      <w:pPr>
        <w:rPr>
          <w:rFonts w:asciiTheme="majorHAnsi" w:hAnsiTheme="majorHAnsi"/>
        </w:rPr>
      </w:pPr>
    </w:p>
    <w:p w:rsidR="005170B3" w:rsidRPr="00B12114" w:rsidRDefault="005170B3">
      <w:pPr>
        <w:rPr>
          <w:rFonts w:asciiTheme="majorHAnsi" w:hAnsiTheme="majorHAnsi"/>
        </w:rPr>
      </w:pPr>
    </w:p>
    <w:p w:rsidR="005B7BC4" w:rsidRPr="00B12114" w:rsidRDefault="005170B3" w:rsidP="005170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color w:val="000000"/>
        </w:rPr>
      </w:pPr>
      <w:r w:rsidRPr="00B12114">
        <w:rPr>
          <w:rFonts w:asciiTheme="majorHAnsi" w:hAnsiTheme="majorHAnsi" w:cs="Calibri"/>
          <w:b/>
          <w:color w:val="000000"/>
        </w:rPr>
        <w:t>1.2. E</w:t>
      </w:r>
      <w:r w:rsidRPr="00B12114">
        <w:rPr>
          <w:rFonts w:asciiTheme="majorHAnsi" w:hAnsiTheme="majorHAnsi" w:cs="Calibri"/>
          <w:b/>
          <w:color w:val="000000"/>
          <w:sz w:val="18"/>
          <w:szCs w:val="18"/>
        </w:rPr>
        <w:t xml:space="preserve">NUMÉRATION DES NIVEAUX DE RECONNAISSANCE SOLLICITÉS </w:t>
      </w:r>
      <w:r w:rsidRPr="00B12114">
        <w:rPr>
          <w:rFonts w:asciiTheme="majorHAnsi" w:hAnsiTheme="majorHAnsi" w:cs="Calibri"/>
          <w:b/>
          <w:color w:val="000000"/>
        </w:rPr>
        <w:t xml:space="preserve">: </w:t>
      </w:r>
    </w:p>
    <w:p w:rsidR="00D044C1" w:rsidRDefault="00EA09C1" w:rsidP="005170B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000000"/>
        </w:rPr>
      </w:pPr>
      <w:r w:rsidRPr="00B12114">
        <w:rPr>
          <w:rFonts w:asciiTheme="majorHAnsi" w:hAnsiTheme="majorHAnsi" w:cs="Calibri"/>
          <w:color w:val="000000"/>
        </w:rPr>
        <w:t>A</w:t>
      </w:r>
      <w:r w:rsidR="005170B3" w:rsidRPr="00B12114">
        <w:rPr>
          <w:rFonts w:asciiTheme="majorHAnsi" w:hAnsiTheme="majorHAnsi" w:cs="Calibri"/>
          <w:color w:val="000000"/>
        </w:rPr>
        <w:t xml:space="preserve">ction culturelle générale </w:t>
      </w:r>
      <w:r w:rsidR="009155A9" w:rsidRPr="00B12114">
        <w:rPr>
          <w:rFonts w:asciiTheme="majorHAnsi" w:hAnsiTheme="majorHAnsi" w:cs="Calibri"/>
          <w:color w:val="000000"/>
        </w:rPr>
        <w:t>et coopération avec les Centres cul</w:t>
      </w:r>
      <w:r w:rsidR="00FE3B87">
        <w:rPr>
          <w:rFonts w:asciiTheme="majorHAnsi" w:hAnsiTheme="majorHAnsi" w:cs="Calibri"/>
          <w:color w:val="000000"/>
        </w:rPr>
        <w:t>turels de Perwez et de Gembloux</w:t>
      </w:r>
      <w:r w:rsidR="00D044C1">
        <w:rPr>
          <w:rFonts w:asciiTheme="majorHAnsi" w:hAnsiTheme="majorHAnsi" w:cs="Calibri"/>
          <w:color w:val="000000"/>
        </w:rPr>
        <w:t>.</w:t>
      </w:r>
    </w:p>
    <w:p w:rsidR="00D044C1" w:rsidRPr="00D044C1" w:rsidRDefault="00D044C1" w:rsidP="00D044C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000000"/>
        </w:rPr>
      </w:pPr>
      <w:r>
        <w:rPr>
          <w:rFonts w:asciiTheme="majorHAnsi" w:hAnsiTheme="majorHAnsi" w:cs="Calibri"/>
          <w:color w:val="000000"/>
        </w:rPr>
        <w:br w:type="page"/>
      </w:r>
      <w:r w:rsidR="00F67139" w:rsidRPr="00F67139">
        <w:rPr>
          <w:rFonts w:asciiTheme="majorHAnsi" w:hAnsiTheme="majorHAnsi" w:cs="Calibri"/>
          <w:b/>
          <w:noProof/>
          <w:color w:val="000000"/>
          <w:lang w:eastAsia="fr-FR"/>
        </w:rPr>
        <w:pict>
          <v:shape id="_x0000_s1041" type="#_x0000_t202" style="position:absolute;margin-left:180pt;margin-top:-18pt;width:252pt;height:180pt;z-index:251666432;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930466" cy="2195195"/>
                        <wp:effectExtent l="25400" t="0" r="0" b="0"/>
                        <wp:docPr id="25" name="Image 24" descr="centre_culturel_eghez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ntre_culturel_eghezee.jpg"/>
                                <pic:cNvPicPr/>
                              </pic:nvPicPr>
                              <pic:blipFill>
                                <a:blip r:embed="rId12"/>
                                <a:stretch>
                                  <a:fillRect/>
                                </a:stretch>
                              </pic:blipFill>
                              <pic:spPr>
                                <a:xfrm>
                                  <a:off x="0" y="0"/>
                                  <a:ext cx="2937020" cy="2200104"/>
                                </a:xfrm>
                                <a:prstGeom prst="rect">
                                  <a:avLst/>
                                </a:prstGeom>
                              </pic:spPr>
                            </pic:pic>
                          </a:graphicData>
                        </a:graphic>
                      </wp:inline>
                    </w:drawing>
                  </w:r>
                </w:p>
              </w:txbxContent>
            </v:textbox>
            <w10:wrap type="tight"/>
          </v:shape>
        </w:pict>
      </w:r>
      <w:r w:rsidR="005170B3" w:rsidRPr="00B12114">
        <w:rPr>
          <w:rFonts w:asciiTheme="majorHAnsi" w:hAnsiTheme="majorHAnsi" w:cs="Calibri"/>
          <w:b/>
          <w:color w:val="000000"/>
        </w:rPr>
        <w:t>1.3. P</w:t>
      </w:r>
      <w:r w:rsidR="005170B3" w:rsidRPr="00B12114">
        <w:rPr>
          <w:rFonts w:asciiTheme="majorHAnsi" w:hAnsiTheme="majorHAnsi" w:cs="Calibri"/>
          <w:b/>
          <w:color w:val="000000"/>
          <w:sz w:val="18"/>
          <w:szCs w:val="18"/>
        </w:rPr>
        <w:t xml:space="preserve">REMIERS ÉLÉMENTS DE CONTEXTE </w:t>
      </w:r>
      <w:r w:rsidR="005170B3" w:rsidRPr="00B12114">
        <w:rPr>
          <w:rFonts w:asciiTheme="majorHAnsi" w:hAnsiTheme="majorHAnsi" w:cs="Calibri"/>
          <w:b/>
          <w:color w:val="000000"/>
        </w:rPr>
        <w:t xml:space="preserve">: </w:t>
      </w:r>
    </w:p>
    <w:p w:rsidR="00D044C1" w:rsidRDefault="00D044C1" w:rsidP="00834FA7">
      <w:pPr>
        <w:rPr>
          <w:rFonts w:asciiTheme="majorHAnsi" w:hAnsiTheme="majorHAnsi" w:cs="Calibri"/>
          <w:color w:val="FF0000"/>
        </w:rPr>
      </w:pP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1991</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Le Conseil</w:t>
      </w:r>
      <w:r w:rsidR="00D95A50">
        <w:rPr>
          <w:rFonts w:asciiTheme="majorHAnsi" w:hAnsiTheme="majorHAnsi"/>
          <w:sz w:val="20"/>
          <w:szCs w:val="14"/>
        </w:rPr>
        <w:t xml:space="preserve"> communal vote la création du C</w:t>
      </w:r>
      <w:r w:rsidR="00834FA7" w:rsidRPr="00B12114">
        <w:rPr>
          <w:rFonts w:asciiTheme="majorHAnsi" w:hAnsiTheme="majorHAnsi"/>
          <w:sz w:val="20"/>
          <w:szCs w:val="14"/>
        </w:rPr>
        <w:t>e</w:t>
      </w:r>
      <w:r w:rsidRPr="00B12114">
        <w:rPr>
          <w:rFonts w:asciiTheme="majorHAnsi" w:hAnsiTheme="majorHAnsi"/>
          <w:sz w:val="20"/>
          <w:szCs w:val="14"/>
        </w:rPr>
        <w:t>ntre culturel d’Eghe</w:t>
      </w:r>
      <w:r w:rsidR="00834FA7" w:rsidRPr="00B12114">
        <w:rPr>
          <w:rFonts w:asciiTheme="majorHAnsi" w:hAnsiTheme="majorHAnsi"/>
          <w:sz w:val="20"/>
          <w:szCs w:val="14"/>
        </w:rPr>
        <w:t>zée en annexe au centre sportif</w:t>
      </w:r>
      <w:r w:rsidRPr="00B12114">
        <w:rPr>
          <w:rFonts w:asciiTheme="majorHAnsi" w:hAnsiTheme="majorHAnsi"/>
          <w:sz w:val="20"/>
          <w:szCs w:val="14"/>
        </w:rPr>
        <w:t>.</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1997</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 xml:space="preserve">La première Assemblée </w:t>
      </w:r>
      <w:r w:rsidR="00FE3B87">
        <w:rPr>
          <w:rFonts w:asciiTheme="majorHAnsi" w:hAnsiTheme="majorHAnsi"/>
          <w:sz w:val="20"/>
          <w:szCs w:val="14"/>
        </w:rPr>
        <w:t>g</w:t>
      </w:r>
      <w:r w:rsidRPr="00B12114">
        <w:rPr>
          <w:rFonts w:asciiTheme="majorHAnsi" w:hAnsiTheme="majorHAnsi"/>
          <w:sz w:val="20"/>
          <w:szCs w:val="14"/>
        </w:rPr>
        <w:t>énérale de l’asbl destinée à gérer la Culture à Eghezée a eu lieu. Le n</w:t>
      </w:r>
      <w:r w:rsidR="00FE3B87">
        <w:rPr>
          <w:rFonts w:asciiTheme="majorHAnsi" w:hAnsiTheme="majorHAnsi"/>
          <w:sz w:val="20"/>
          <w:szCs w:val="14"/>
        </w:rPr>
        <w:t>om de l’asbl fut choisi ce jour-</w:t>
      </w:r>
      <w:r w:rsidRPr="00B12114">
        <w:rPr>
          <w:rFonts w:asciiTheme="majorHAnsi" w:hAnsiTheme="majorHAnsi"/>
          <w:sz w:val="20"/>
          <w:szCs w:val="14"/>
        </w:rPr>
        <w:t>là :</w:t>
      </w:r>
      <w:r w:rsidRPr="00B12114">
        <w:rPr>
          <w:rStyle w:val="apple-converted-space"/>
          <w:rFonts w:asciiTheme="majorHAnsi" w:hAnsiTheme="majorHAnsi"/>
          <w:sz w:val="20"/>
          <w:szCs w:val="14"/>
        </w:rPr>
        <w:t> </w:t>
      </w:r>
      <w:r w:rsidRPr="00B12114">
        <w:rPr>
          <w:rFonts w:asciiTheme="majorHAnsi" w:hAnsiTheme="majorHAnsi"/>
          <w:sz w:val="20"/>
          <w:szCs w:val="14"/>
        </w:rPr>
        <w:t>Espace Culturel Rural d’</w:t>
      </w:r>
      <w:proofErr w:type="spellStart"/>
      <w:r w:rsidRPr="00B12114">
        <w:rPr>
          <w:rFonts w:asciiTheme="majorHAnsi" w:hAnsiTheme="majorHAnsi"/>
          <w:sz w:val="20"/>
          <w:szCs w:val="14"/>
        </w:rPr>
        <w:t>INghèséy</w:t>
      </w:r>
      <w:proofErr w:type="spellEnd"/>
      <w:r w:rsidRPr="00B12114">
        <w:rPr>
          <w:rStyle w:val="apple-converted-space"/>
          <w:rFonts w:asciiTheme="majorHAnsi" w:hAnsiTheme="majorHAnsi"/>
          <w:sz w:val="20"/>
          <w:szCs w:val="14"/>
        </w:rPr>
        <w:t> </w:t>
      </w:r>
      <w:r w:rsidRPr="00B12114">
        <w:rPr>
          <w:rFonts w:asciiTheme="majorHAnsi" w:hAnsiTheme="majorHAnsi"/>
          <w:sz w:val="20"/>
          <w:szCs w:val="14"/>
        </w:rPr>
        <w:t xml:space="preserve">(Eghezée en </w:t>
      </w:r>
      <w:r w:rsidR="00FE3B87">
        <w:rPr>
          <w:rFonts w:asciiTheme="majorHAnsi" w:hAnsiTheme="majorHAnsi"/>
          <w:sz w:val="20"/>
          <w:szCs w:val="14"/>
        </w:rPr>
        <w:t>w</w:t>
      </w:r>
      <w:r w:rsidRPr="00B12114">
        <w:rPr>
          <w:rFonts w:asciiTheme="majorHAnsi" w:hAnsiTheme="majorHAnsi"/>
          <w:sz w:val="20"/>
          <w:szCs w:val="14"/>
        </w:rPr>
        <w:t>allon namurois) - ECRIN.</w:t>
      </w:r>
    </w:p>
    <w:p w:rsidR="00834FA7" w:rsidRPr="00B12114" w:rsidRDefault="00834FA7" w:rsidP="00834FA7">
      <w:pPr>
        <w:rPr>
          <w:rFonts w:asciiTheme="majorHAnsi" w:hAnsiTheme="majorHAnsi"/>
          <w:sz w:val="20"/>
          <w:szCs w:val="14"/>
        </w:rPr>
      </w:pPr>
      <w:r w:rsidRPr="00B12114">
        <w:rPr>
          <w:rFonts w:asciiTheme="majorHAnsi" w:hAnsiTheme="majorHAnsi"/>
          <w:sz w:val="20"/>
          <w:szCs w:val="14"/>
        </w:rPr>
        <w:t>Madame</w:t>
      </w:r>
      <w:r w:rsidR="005B7BC4" w:rsidRPr="00B12114">
        <w:rPr>
          <w:rFonts w:asciiTheme="majorHAnsi" w:hAnsiTheme="majorHAnsi"/>
          <w:sz w:val="20"/>
          <w:szCs w:val="14"/>
        </w:rPr>
        <w:t xml:space="preserve"> AUTHOM y fut désignée en tant que coordinatrice culturelle.</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La pr</w:t>
      </w:r>
      <w:r w:rsidR="00834FA7" w:rsidRPr="00B12114">
        <w:rPr>
          <w:rFonts w:asciiTheme="majorHAnsi" w:hAnsiTheme="majorHAnsi"/>
          <w:sz w:val="20"/>
          <w:szCs w:val="14"/>
        </w:rPr>
        <w:t>emière activité organisée par Ecrin fut</w:t>
      </w:r>
      <w:r w:rsidRPr="00B12114">
        <w:rPr>
          <w:rFonts w:asciiTheme="majorHAnsi" w:hAnsiTheme="majorHAnsi"/>
          <w:sz w:val="20"/>
          <w:szCs w:val="14"/>
        </w:rPr>
        <w:t xml:space="preserve"> l’opération «Place aux Enfants». </w:t>
      </w:r>
    </w:p>
    <w:p w:rsidR="00D044C1" w:rsidRDefault="00D044C1" w:rsidP="00834FA7">
      <w:pPr>
        <w:rPr>
          <w:rFonts w:asciiTheme="majorHAnsi" w:hAnsiTheme="majorHAnsi"/>
          <w:sz w:val="20"/>
          <w:szCs w:val="14"/>
        </w:rPr>
      </w:pPr>
    </w:p>
    <w:p w:rsidR="00834FA7" w:rsidRPr="00B12114" w:rsidRDefault="00F67139" w:rsidP="00834FA7">
      <w:pPr>
        <w:rPr>
          <w:rFonts w:asciiTheme="majorHAnsi" w:hAnsiTheme="majorHAnsi"/>
          <w:sz w:val="20"/>
          <w:szCs w:val="14"/>
        </w:rPr>
      </w:pPr>
      <w:r w:rsidRPr="00F67139">
        <w:rPr>
          <w:rFonts w:asciiTheme="majorHAnsi" w:hAnsiTheme="majorHAnsi" w:cs="Calibri"/>
          <w:noProof/>
          <w:sz w:val="20"/>
          <w:lang w:eastAsia="fr-FR"/>
        </w:rPr>
        <w:pict>
          <v:shape id="_x0000_s1042" type="#_x0000_t202" style="position:absolute;margin-left:2.85pt;margin-top:10pt;width:213.15pt;height:3in;z-index:251667456;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752725" cy="2408634"/>
                        <wp:effectExtent l="25400" t="0" r="0" b="0"/>
                        <wp:docPr id="28" name="Image 25" descr="plan rez à affi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rez à afficher.jpg"/>
                                <pic:cNvPicPr/>
                              </pic:nvPicPr>
                              <pic:blipFill>
                                <a:blip r:embed="rId13"/>
                                <a:stretch>
                                  <a:fillRect/>
                                </a:stretch>
                              </pic:blipFill>
                              <pic:spPr>
                                <a:xfrm>
                                  <a:off x="0" y="0"/>
                                  <a:ext cx="2752725" cy="2408634"/>
                                </a:xfrm>
                                <a:prstGeom prst="rect">
                                  <a:avLst/>
                                </a:prstGeom>
                              </pic:spPr>
                            </pic:pic>
                          </a:graphicData>
                        </a:graphic>
                      </wp:inline>
                    </w:drawing>
                  </w:r>
                </w:p>
              </w:txbxContent>
            </v:textbox>
            <w10:wrap type="tight"/>
          </v:shape>
        </w:pict>
      </w:r>
      <w:r w:rsidR="005B7BC4" w:rsidRPr="00B12114">
        <w:rPr>
          <w:rFonts w:asciiTheme="majorHAnsi" w:hAnsiTheme="majorHAnsi"/>
          <w:sz w:val="20"/>
          <w:szCs w:val="14"/>
        </w:rPr>
        <w:t>1998</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 xml:space="preserve">Inauguration officielle du </w:t>
      </w:r>
      <w:r w:rsidR="00834FA7" w:rsidRPr="00B12114">
        <w:rPr>
          <w:rFonts w:asciiTheme="majorHAnsi" w:hAnsiTheme="majorHAnsi"/>
          <w:sz w:val="20"/>
          <w:szCs w:val="14"/>
        </w:rPr>
        <w:t xml:space="preserve">bâtiment du </w:t>
      </w:r>
      <w:r w:rsidR="000E49F4">
        <w:rPr>
          <w:rFonts w:asciiTheme="majorHAnsi" w:hAnsiTheme="majorHAnsi"/>
          <w:sz w:val="20"/>
          <w:szCs w:val="14"/>
        </w:rPr>
        <w:t>c</w:t>
      </w:r>
      <w:r w:rsidRPr="00B12114">
        <w:rPr>
          <w:rFonts w:asciiTheme="majorHAnsi" w:hAnsiTheme="majorHAnsi"/>
          <w:sz w:val="20"/>
          <w:szCs w:val="14"/>
        </w:rPr>
        <w:t xml:space="preserve">entre culturel en présence </w:t>
      </w:r>
      <w:r w:rsidR="005C1FBB">
        <w:rPr>
          <w:rFonts w:asciiTheme="majorHAnsi" w:hAnsiTheme="majorHAnsi"/>
          <w:sz w:val="20"/>
          <w:szCs w:val="14"/>
        </w:rPr>
        <w:t>du Ministre Charles PIQUE</w:t>
      </w:r>
      <w:r w:rsidR="00834FA7" w:rsidRPr="00B12114">
        <w:rPr>
          <w:rFonts w:asciiTheme="majorHAnsi" w:hAnsiTheme="majorHAnsi"/>
          <w:sz w:val="20"/>
          <w:szCs w:val="14"/>
        </w:rPr>
        <w:t xml:space="preserve"> et </w:t>
      </w:r>
      <w:r w:rsidRPr="00B12114">
        <w:rPr>
          <w:rFonts w:asciiTheme="majorHAnsi" w:hAnsiTheme="majorHAnsi"/>
          <w:sz w:val="20"/>
          <w:szCs w:val="14"/>
        </w:rPr>
        <w:t>lancement officiel des activités d’Ecrin av</w:t>
      </w:r>
      <w:r w:rsidR="00FE3B87">
        <w:rPr>
          <w:rFonts w:asciiTheme="majorHAnsi" w:hAnsiTheme="majorHAnsi"/>
          <w:sz w:val="20"/>
          <w:szCs w:val="14"/>
        </w:rPr>
        <w:t>ec comme première le spectacle "</w:t>
      </w:r>
      <w:r w:rsidRPr="00B12114">
        <w:rPr>
          <w:rFonts w:asciiTheme="majorHAnsi" w:hAnsiTheme="majorHAnsi"/>
          <w:sz w:val="20"/>
          <w:szCs w:val="14"/>
        </w:rPr>
        <w:t>La Framboise</w:t>
      </w:r>
      <w:r w:rsidR="005C1FBB">
        <w:rPr>
          <w:rFonts w:asciiTheme="majorHAnsi" w:hAnsiTheme="majorHAnsi"/>
          <w:sz w:val="20"/>
          <w:szCs w:val="14"/>
        </w:rPr>
        <w:t xml:space="preserve"> frivol</w:t>
      </w:r>
      <w:r w:rsidR="00834FA7" w:rsidRPr="00B12114">
        <w:rPr>
          <w:rFonts w:asciiTheme="majorHAnsi" w:hAnsiTheme="majorHAnsi"/>
          <w:sz w:val="20"/>
          <w:szCs w:val="14"/>
        </w:rPr>
        <w:t>e</w:t>
      </w:r>
      <w:r w:rsidR="00FE3B87">
        <w:rPr>
          <w:rFonts w:asciiTheme="majorHAnsi" w:hAnsiTheme="majorHAnsi"/>
          <w:sz w:val="20"/>
          <w:szCs w:val="14"/>
        </w:rPr>
        <w:t>".</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1999</w:t>
      </w:r>
    </w:p>
    <w:p w:rsidR="009F52C3" w:rsidRPr="00B12114" w:rsidRDefault="005B7BC4" w:rsidP="009F52C3">
      <w:pPr>
        <w:rPr>
          <w:rFonts w:asciiTheme="majorHAnsi" w:hAnsiTheme="majorHAnsi"/>
          <w:sz w:val="20"/>
          <w:szCs w:val="14"/>
        </w:rPr>
      </w:pPr>
      <w:r w:rsidRPr="00B12114">
        <w:rPr>
          <w:rFonts w:asciiTheme="majorHAnsi" w:hAnsiTheme="majorHAnsi"/>
          <w:sz w:val="20"/>
          <w:szCs w:val="14"/>
        </w:rPr>
        <w:t xml:space="preserve">Organisation </w:t>
      </w:r>
      <w:r w:rsidR="009F52C3" w:rsidRPr="00B12114">
        <w:rPr>
          <w:rFonts w:asciiTheme="majorHAnsi" w:hAnsiTheme="majorHAnsi"/>
          <w:sz w:val="20"/>
          <w:szCs w:val="14"/>
        </w:rPr>
        <w:t>d’un</w:t>
      </w:r>
      <w:r w:rsidRPr="00B12114">
        <w:rPr>
          <w:rFonts w:asciiTheme="majorHAnsi" w:hAnsiTheme="majorHAnsi"/>
          <w:sz w:val="20"/>
          <w:szCs w:val="14"/>
        </w:rPr>
        <w:t xml:space="preserve"> festival des créations locales</w:t>
      </w:r>
      <w:r w:rsidR="00FE3B87">
        <w:rPr>
          <w:rFonts w:asciiTheme="majorHAnsi" w:hAnsiTheme="majorHAnsi"/>
          <w:sz w:val="20"/>
          <w:szCs w:val="14"/>
        </w:rPr>
        <w:t xml:space="preserve"> d'amateurs</w:t>
      </w:r>
      <w:r w:rsidRPr="00B12114">
        <w:rPr>
          <w:rFonts w:asciiTheme="majorHAnsi" w:hAnsiTheme="majorHAnsi"/>
          <w:sz w:val="20"/>
          <w:szCs w:val="14"/>
        </w:rPr>
        <w:t xml:space="preserve">. </w:t>
      </w:r>
    </w:p>
    <w:p w:rsidR="00834FA7" w:rsidRPr="00B12114" w:rsidRDefault="005B7BC4" w:rsidP="009F52C3">
      <w:pPr>
        <w:rPr>
          <w:rFonts w:asciiTheme="majorHAnsi" w:hAnsiTheme="majorHAnsi"/>
          <w:sz w:val="20"/>
          <w:szCs w:val="14"/>
        </w:rPr>
      </w:pPr>
      <w:r w:rsidRPr="00B12114">
        <w:rPr>
          <w:rFonts w:asciiTheme="majorHAnsi" w:hAnsiTheme="majorHAnsi"/>
          <w:sz w:val="20"/>
          <w:szCs w:val="14"/>
        </w:rPr>
        <w:t>2000</w:t>
      </w:r>
    </w:p>
    <w:p w:rsidR="009F52C3" w:rsidRPr="00B12114" w:rsidRDefault="009F52C3" w:rsidP="00834FA7">
      <w:pPr>
        <w:rPr>
          <w:rFonts w:asciiTheme="majorHAnsi" w:hAnsiTheme="majorHAnsi"/>
          <w:sz w:val="20"/>
          <w:szCs w:val="14"/>
        </w:rPr>
      </w:pPr>
      <w:r w:rsidRPr="00B12114">
        <w:rPr>
          <w:rFonts w:asciiTheme="majorHAnsi" w:hAnsiTheme="majorHAnsi"/>
          <w:sz w:val="20"/>
          <w:szCs w:val="14"/>
        </w:rPr>
        <w:t>P</w:t>
      </w:r>
      <w:r w:rsidR="005B7BC4" w:rsidRPr="00B12114">
        <w:rPr>
          <w:rFonts w:asciiTheme="majorHAnsi" w:hAnsiTheme="majorHAnsi"/>
          <w:sz w:val="20"/>
          <w:szCs w:val="14"/>
        </w:rPr>
        <w:t>r</w:t>
      </w:r>
      <w:r w:rsidRPr="00B12114">
        <w:rPr>
          <w:rFonts w:asciiTheme="majorHAnsi" w:hAnsiTheme="majorHAnsi"/>
          <w:sz w:val="20"/>
          <w:szCs w:val="14"/>
        </w:rPr>
        <w:t>emier contrat programme d’Ecrin,</w:t>
      </w:r>
      <w:r w:rsidR="005B7BC4" w:rsidRPr="00B12114">
        <w:rPr>
          <w:rFonts w:asciiTheme="majorHAnsi" w:hAnsiTheme="majorHAnsi"/>
          <w:sz w:val="20"/>
          <w:szCs w:val="14"/>
        </w:rPr>
        <w:t xml:space="preserve"> l’asbl est ainsi reconnue of</w:t>
      </w:r>
      <w:r w:rsidRPr="00B12114">
        <w:rPr>
          <w:rFonts w:asciiTheme="majorHAnsi" w:hAnsiTheme="majorHAnsi"/>
          <w:sz w:val="20"/>
          <w:szCs w:val="14"/>
        </w:rPr>
        <w:t>ficiellement</w:t>
      </w:r>
      <w:r w:rsidR="005B7BC4" w:rsidRPr="00B12114">
        <w:rPr>
          <w:rFonts w:asciiTheme="majorHAnsi" w:hAnsiTheme="majorHAnsi"/>
          <w:sz w:val="20"/>
          <w:szCs w:val="14"/>
        </w:rPr>
        <w:t xml:space="preserve"> par la Communauté </w:t>
      </w:r>
      <w:r w:rsidR="00FE3B87">
        <w:rPr>
          <w:rFonts w:asciiTheme="majorHAnsi" w:hAnsiTheme="majorHAnsi"/>
          <w:sz w:val="20"/>
          <w:szCs w:val="14"/>
        </w:rPr>
        <w:t>f</w:t>
      </w:r>
      <w:r w:rsidR="005B7BC4" w:rsidRPr="00B12114">
        <w:rPr>
          <w:rFonts w:asciiTheme="majorHAnsi" w:hAnsiTheme="majorHAnsi"/>
          <w:sz w:val="20"/>
          <w:szCs w:val="14"/>
        </w:rPr>
        <w:t>rançaise</w:t>
      </w:r>
      <w:r w:rsidRPr="00B12114">
        <w:rPr>
          <w:rFonts w:asciiTheme="majorHAnsi" w:hAnsiTheme="majorHAnsi"/>
          <w:sz w:val="20"/>
          <w:szCs w:val="14"/>
        </w:rPr>
        <w:t xml:space="preserve"> en catégorie 4</w:t>
      </w:r>
      <w:r w:rsidR="005B7BC4" w:rsidRPr="00B12114">
        <w:rPr>
          <w:rFonts w:asciiTheme="majorHAnsi" w:hAnsiTheme="majorHAnsi"/>
          <w:sz w:val="20"/>
          <w:szCs w:val="14"/>
        </w:rPr>
        <w:t>.</w:t>
      </w:r>
    </w:p>
    <w:p w:rsidR="009F52C3" w:rsidRPr="00B12114" w:rsidRDefault="005C1FBB" w:rsidP="00834FA7">
      <w:pPr>
        <w:rPr>
          <w:rFonts w:asciiTheme="majorHAnsi" w:hAnsiTheme="majorHAnsi"/>
          <w:sz w:val="20"/>
          <w:szCs w:val="14"/>
        </w:rPr>
      </w:pPr>
      <w:r>
        <w:rPr>
          <w:rFonts w:asciiTheme="majorHAnsi" w:hAnsiTheme="majorHAnsi"/>
          <w:sz w:val="20"/>
          <w:szCs w:val="14"/>
        </w:rPr>
        <w:t>Création de la L</w:t>
      </w:r>
      <w:r w:rsidR="009F52C3" w:rsidRPr="00B12114">
        <w:rPr>
          <w:rFonts w:asciiTheme="majorHAnsi" w:hAnsiTheme="majorHAnsi"/>
          <w:sz w:val="20"/>
          <w:szCs w:val="14"/>
        </w:rPr>
        <w:t>udothèque et d</w:t>
      </w:r>
      <w:r>
        <w:rPr>
          <w:rFonts w:asciiTheme="majorHAnsi" w:hAnsiTheme="majorHAnsi"/>
          <w:sz w:val="20"/>
          <w:szCs w:val="14"/>
        </w:rPr>
        <w:t xml:space="preserve">e la </w:t>
      </w:r>
      <w:proofErr w:type="spellStart"/>
      <w:r>
        <w:rPr>
          <w:rFonts w:asciiTheme="majorHAnsi" w:hAnsiTheme="majorHAnsi"/>
          <w:sz w:val="20"/>
          <w:szCs w:val="14"/>
        </w:rPr>
        <w:t>M</w:t>
      </w:r>
      <w:r w:rsidR="009F52C3" w:rsidRPr="00B12114">
        <w:rPr>
          <w:rFonts w:asciiTheme="majorHAnsi" w:hAnsiTheme="majorHAnsi"/>
          <w:sz w:val="20"/>
          <w:szCs w:val="14"/>
        </w:rPr>
        <w:t>armothèque</w:t>
      </w:r>
      <w:proofErr w:type="spellEnd"/>
      <w:r w:rsidR="00FE3B87">
        <w:rPr>
          <w:rFonts w:asciiTheme="majorHAnsi" w:hAnsiTheme="majorHAnsi"/>
          <w:sz w:val="20"/>
          <w:szCs w:val="14"/>
        </w:rPr>
        <w:t>.</w:t>
      </w:r>
    </w:p>
    <w:p w:rsidR="009F52C3" w:rsidRPr="00B12114" w:rsidRDefault="009F52C3" w:rsidP="00834FA7">
      <w:pPr>
        <w:rPr>
          <w:rFonts w:asciiTheme="majorHAnsi" w:hAnsiTheme="majorHAnsi"/>
          <w:sz w:val="20"/>
          <w:szCs w:val="14"/>
        </w:rPr>
      </w:pPr>
      <w:r w:rsidRPr="00B12114">
        <w:rPr>
          <w:rFonts w:asciiTheme="majorHAnsi" w:hAnsiTheme="majorHAnsi"/>
          <w:sz w:val="20"/>
          <w:szCs w:val="14"/>
        </w:rPr>
        <w:t>2003</w:t>
      </w:r>
    </w:p>
    <w:p w:rsidR="009F52C3" w:rsidRPr="00B12114" w:rsidRDefault="009F52C3" w:rsidP="00834FA7">
      <w:pPr>
        <w:rPr>
          <w:rFonts w:asciiTheme="majorHAnsi" w:hAnsiTheme="majorHAnsi"/>
          <w:sz w:val="20"/>
          <w:szCs w:val="14"/>
        </w:rPr>
      </w:pPr>
      <w:r w:rsidRPr="00B12114">
        <w:rPr>
          <w:rFonts w:asciiTheme="majorHAnsi" w:hAnsiTheme="majorHAnsi"/>
          <w:sz w:val="20"/>
          <w:szCs w:val="14"/>
        </w:rPr>
        <w:t>Passage en c</w:t>
      </w:r>
      <w:r w:rsidR="005B7BC4" w:rsidRPr="00B12114">
        <w:rPr>
          <w:rFonts w:asciiTheme="majorHAnsi" w:hAnsiTheme="majorHAnsi"/>
          <w:sz w:val="20"/>
          <w:szCs w:val="14"/>
        </w:rPr>
        <w:t>atégorie 3</w:t>
      </w:r>
      <w:r w:rsidRPr="00B12114">
        <w:rPr>
          <w:rFonts w:asciiTheme="majorHAnsi" w:hAnsiTheme="majorHAnsi"/>
          <w:sz w:val="20"/>
          <w:szCs w:val="14"/>
        </w:rPr>
        <w:t>.</w:t>
      </w:r>
    </w:p>
    <w:p w:rsidR="009F52C3" w:rsidRPr="00B12114" w:rsidRDefault="00D95A50" w:rsidP="00834FA7">
      <w:pPr>
        <w:rPr>
          <w:rFonts w:asciiTheme="majorHAnsi" w:hAnsiTheme="majorHAnsi"/>
          <w:sz w:val="20"/>
          <w:szCs w:val="14"/>
        </w:rPr>
      </w:pPr>
      <w:r>
        <w:rPr>
          <w:rFonts w:asciiTheme="majorHAnsi" w:hAnsiTheme="majorHAnsi"/>
          <w:sz w:val="20"/>
          <w:szCs w:val="14"/>
        </w:rPr>
        <w:t>Adossement du Centre d’Expression et de C</w:t>
      </w:r>
      <w:r w:rsidR="009F52C3" w:rsidRPr="00B12114">
        <w:rPr>
          <w:rFonts w:asciiTheme="majorHAnsi" w:hAnsiTheme="majorHAnsi"/>
          <w:sz w:val="20"/>
          <w:szCs w:val="14"/>
        </w:rPr>
        <w:t>réativité Terre Franche.</w:t>
      </w:r>
    </w:p>
    <w:p w:rsidR="009F52C3" w:rsidRPr="00B12114" w:rsidRDefault="009F52C3" w:rsidP="00834FA7">
      <w:pPr>
        <w:rPr>
          <w:rFonts w:asciiTheme="majorHAnsi" w:hAnsiTheme="majorHAnsi"/>
          <w:sz w:val="20"/>
          <w:szCs w:val="14"/>
        </w:rPr>
      </w:pPr>
      <w:r w:rsidRPr="00B12114">
        <w:rPr>
          <w:rFonts w:asciiTheme="majorHAnsi" w:hAnsiTheme="majorHAnsi"/>
          <w:sz w:val="20"/>
          <w:szCs w:val="14"/>
        </w:rPr>
        <w:t>2005</w:t>
      </w:r>
    </w:p>
    <w:p w:rsidR="00834FA7" w:rsidRPr="00B12114" w:rsidRDefault="009F52C3" w:rsidP="00834FA7">
      <w:pPr>
        <w:rPr>
          <w:rFonts w:asciiTheme="majorHAnsi" w:hAnsiTheme="majorHAnsi"/>
          <w:sz w:val="20"/>
          <w:szCs w:val="14"/>
        </w:rPr>
      </w:pPr>
      <w:r w:rsidRPr="00B12114">
        <w:rPr>
          <w:rFonts w:asciiTheme="majorHAnsi" w:hAnsiTheme="majorHAnsi"/>
          <w:sz w:val="20"/>
          <w:szCs w:val="14"/>
        </w:rPr>
        <w:t>Passage en catégorie 2.</w:t>
      </w:r>
    </w:p>
    <w:p w:rsidR="00834FA7" w:rsidRPr="00B12114" w:rsidRDefault="00D95A50" w:rsidP="00834FA7">
      <w:pPr>
        <w:rPr>
          <w:rFonts w:asciiTheme="majorHAnsi" w:hAnsiTheme="majorHAnsi"/>
          <w:sz w:val="20"/>
          <w:szCs w:val="14"/>
        </w:rPr>
      </w:pPr>
      <w:r>
        <w:rPr>
          <w:rFonts w:asciiTheme="majorHAnsi" w:hAnsiTheme="majorHAnsi"/>
          <w:sz w:val="20"/>
          <w:szCs w:val="14"/>
        </w:rPr>
        <w:t>Première organisation du Parcours d’a</w:t>
      </w:r>
      <w:r w:rsidR="005B7BC4" w:rsidRPr="00B12114">
        <w:rPr>
          <w:rFonts w:asciiTheme="majorHAnsi" w:hAnsiTheme="majorHAnsi"/>
          <w:sz w:val="20"/>
          <w:szCs w:val="14"/>
        </w:rPr>
        <w:t>rtistes à travers Eghezée.</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2006-2007</w:t>
      </w:r>
    </w:p>
    <w:p w:rsidR="00834FA7" w:rsidRPr="00B12114" w:rsidRDefault="00F67139" w:rsidP="00834FA7">
      <w:pPr>
        <w:rPr>
          <w:rFonts w:asciiTheme="majorHAnsi" w:hAnsiTheme="majorHAnsi"/>
          <w:sz w:val="20"/>
          <w:szCs w:val="14"/>
        </w:rPr>
      </w:pPr>
      <w:r w:rsidRPr="00F67139">
        <w:rPr>
          <w:rFonts w:asciiTheme="majorHAnsi" w:hAnsiTheme="majorHAnsi" w:cs="Calibri"/>
          <w:noProof/>
          <w:sz w:val="20"/>
          <w:lang w:eastAsia="fr-FR"/>
        </w:rPr>
        <w:pict>
          <v:shape id="_x0000_s1043" type="#_x0000_t202" style="position:absolute;margin-left:3in;margin-top:29.45pt;width:242.85pt;height:234pt;z-index:251668480;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737062" cy="2646444"/>
                        <wp:effectExtent l="25400" t="0" r="6138" b="0"/>
                        <wp:docPr id="31" name="Image 29" descr="plan 1er à affi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1er à afficher.jpg"/>
                                <pic:cNvPicPr/>
                              </pic:nvPicPr>
                              <pic:blipFill>
                                <a:blip r:embed="rId14"/>
                                <a:stretch>
                                  <a:fillRect/>
                                </a:stretch>
                              </pic:blipFill>
                              <pic:spPr>
                                <a:xfrm>
                                  <a:off x="0" y="0"/>
                                  <a:ext cx="2742384" cy="2651590"/>
                                </a:xfrm>
                                <a:prstGeom prst="rect">
                                  <a:avLst/>
                                </a:prstGeom>
                              </pic:spPr>
                            </pic:pic>
                          </a:graphicData>
                        </a:graphic>
                      </wp:inline>
                    </w:drawing>
                  </w:r>
                </w:p>
              </w:txbxContent>
            </v:textbox>
            <w10:wrap type="tight"/>
          </v:shape>
        </w:pict>
      </w:r>
      <w:r w:rsidR="00FE3B87">
        <w:rPr>
          <w:rFonts w:asciiTheme="majorHAnsi" w:hAnsiTheme="majorHAnsi"/>
          <w:sz w:val="20"/>
          <w:szCs w:val="14"/>
        </w:rPr>
        <w:t>L’opération «Coeur</w:t>
      </w:r>
      <w:r w:rsidR="00A310D4">
        <w:rPr>
          <w:rFonts w:asciiTheme="majorHAnsi" w:hAnsiTheme="majorHAnsi"/>
          <w:sz w:val="20"/>
          <w:szCs w:val="14"/>
        </w:rPr>
        <w:t xml:space="preserve"> de village» </w:t>
      </w:r>
      <w:r w:rsidR="005B7BC4" w:rsidRPr="00B12114">
        <w:rPr>
          <w:rFonts w:asciiTheme="majorHAnsi" w:hAnsiTheme="majorHAnsi"/>
          <w:sz w:val="20"/>
          <w:szCs w:val="14"/>
        </w:rPr>
        <w:t>avait pour objectif de révéler l’identité des villages à travers des témoignages et des anecdotes racontée</w:t>
      </w:r>
      <w:r w:rsidR="00796868" w:rsidRPr="00B12114">
        <w:rPr>
          <w:rFonts w:asciiTheme="majorHAnsi" w:hAnsiTheme="majorHAnsi"/>
          <w:sz w:val="20"/>
          <w:szCs w:val="14"/>
        </w:rPr>
        <w:t>s par leurs habitants.</w:t>
      </w:r>
      <w:r w:rsidR="00796868" w:rsidRPr="00B12114">
        <w:rPr>
          <w:rFonts w:asciiTheme="majorHAnsi" w:hAnsiTheme="majorHAnsi"/>
          <w:sz w:val="20"/>
          <w:szCs w:val="14"/>
        </w:rPr>
        <w:br/>
        <w:t>2007</w:t>
      </w:r>
    </w:p>
    <w:p w:rsidR="00834FA7" w:rsidRPr="00B12114" w:rsidRDefault="005B7BC4" w:rsidP="00834FA7">
      <w:pPr>
        <w:rPr>
          <w:rFonts w:asciiTheme="majorHAnsi" w:hAnsiTheme="majorHAnsi"/>
          <w:sz w:val="20"/>
          <w:szCs w:val="14"/>
        </w:rPr>
      </w:pPr>
      <w:r w:rsidRPr="00B12114">
        <w:rPr>
          <w:rFonts w:asciiTheme="majorHAnsi" w:hAnsiTheme="majorHAnsi"/>
          <w:sz w:val="20"/>
          <w:szCs w:val="14"/>
        </w:rPr>
        <w:t>Opération «Grand ramassage des peurs». Des comédiens ont récolté et mis en scène les peurs de gens.</w:t>
      </w:r>
    </w:p>
    <w:p w:rsidR="00796868" w:rsidRPr="00B12114" w:rsidRDefault="00796868" w:rsidP="00834FA7">
      <w:pPr>
        <w:rPr>
          <w:rFonts w:asciiTheme="majorHAnsi" w:hAnsiTheme="majorHAnsi"/>
          <w:sz w:val="20"/>
          <w:szCs w:val="14"/>
        </w:rPr>
      </w:pPr>
      <w:r w:rsidRPr="00B12114">
        <w:rPr>
          <w:rFonts w:asciiTheme="majorHAnsi" w:hAnsiTheme="majorHAnsi"/>
          <w:sz w:val="20"/>
          <w:szCs w:val="14"/>
        </w:rPr>
        <w:t>2008</w:t>
      </w:r>
    </w:p>
    <w:p w:rsidR="00796868" w:rsidRPr="00B12114" w:rsidRDefault="009F52C3" w:rsidP="00834FA7">
      <w:pPr>
        <w:rPr>
          <w:rFonts w:asciiTheme="majorHAnsi" w:hAnsiTheme="majorHAnsi"/>
          <w:sz w:val="20"/>
          <w:szCs w:val="14"/>
        </w:rPr>
      </w:pPr>
      <w:r w:rsidRPr="00B12114">
        <w:rPr>
          <w:rFonts w:asciiTheme="majorHAnsi" w:hAnsiTheme="majorHAnsi"/>
          <w:sz w:val="20"/>
          <w:szCs w:val="14"/>
        </w:rPr>
        <w:t>Départ d’Isabelle AUTHOM</w:t>
      </w:r>
      <w:r w:rsidR="00796868" w:rsidRPr="00B12114">
        <w:rPr>
          <w:rFonts w:asciiTheme="majorHAnsi" w:hAnsiTheme="majorHAnsi"/>
          <w:sz w:val="20"/>
          <w:szCs w:val="14"/>
        </w:rPr>
        <w:t>, remplacée par</w:t>
      </w:r>
      <w:r w:rsidR="005B7BC4" w:rsidRPr="00B12114">
        <w:rPr>
          <w:rFonts w:asciiTheme="majorHAnsi" w:hAnsiTheme="majorHAnsi"/>
          <w:sz w:val="20"/>
          <w:szCs w:val="14"/>
        </w:rPr>
        <w:t xml:space="preserve"> Benoit RAOULT ancien Animateur-Directeur du Centre culturel de Braine-l’Alleud</w:t>
      </w:r>
      <w:r w:rsidR="00796868" w:rsidRPr="00B12114">
        <w:rPr>
          <w:rFonts w:asciiTheme="majorHAnsi" w:hAnsiTheme="majorHAnsi"/>
          <w:sz w:val="20"/>
          <w:szCs w:val="14"/>
        </w:rPr>
        <w:t>.</w:t>
      </w:r>
      <w:r w:rsidR="005B7BC4" w:rsidRPr="00B12114">
        <w:rPr>
          <w:rFonts w:asciiTheme="majorHAnsi" w:hAnsiTheme="majorHAnsi"/>
          <w:sz w:val="20"/>
          <w:szCs w:val="14"/>
        </w:rPr>
        <w:t xml:space="preserve"> </w:t>
      </w:r>
    </w:p>
    <w:p w:rsidR="00D044C1" w:rsidRDefault="00796868" w:rsidP="00834FA7">
      <w:pPr>
        <w:rPr>
          <w:rFonts w:asciiTheme="majorHAnsi" w:hAnsiTheme="majorHAnsi" w:cs="Calibri"/>
          <w:sz w:val="20"/>
        </w:rPr>
      </w:pPr>
      <w:r w:rsidRPr="00B12114">
        <w:rPr>
          <w:rFonts w:asciiTheme="majorHAnsi" w:hAnsiTheme="majorHAnsi" w:cs="Calibri"/>
          <w:sz w:val="20"/>
        </w:rPr>
        <w:t>Démarrage du deu</w:t>
      </w:r>
      <w:r w:rsidR="00D044C1">
        <w:rPr>
          <w:rFonts w:asciiTheme="majorHAnsi" w:hAnsiTheme="majorHAnsi" w:cs="Calibri"/>
          <w:sz w:val="20"/>
        </w:rPr>
        <w:t>xième contrat-programme d’Ecrin.</w:t>
      </w:r>
    </w:p>
    <w:p w:rsidR="00796868" w:rsidRPr="00B12114" w:rsidRDefault="00796868" w:rsidP="00834FA7">
      <w:pPr>
        <w:rPr>
          <w:rFonts w:asciiTheme="majorHAnsi" w:hAnsiTheme="majorHAnsi" w:cs="Calibri"/>
          <w:sz w:val="20"/>
        </w:rPr>
      </w:pPr>
      <w:r w:rsidRPr="00B12114">
        <w:rPr>
          <w:rFonts w:asciiTheme="majorHAnsi" w:hAnsiTheme="majorHAnsi" w:cs="Calibri"/>
          <w:sz w:val="20"/>
        </w:rPr>
        <w:t>2010</w:t>
      </w:r>
    </w:p>
    <w:p w:rsidR="00796868" w:rsidRPr="00A310D4" w:rsidRDefault="00796868" w:rsidP="00834FA7">
      <w:pPr>
        <w:rPr>
          <w:rFonts w:asciiTheme="majorHAnsi" w:hAnsiTheme="majorHAnsi" w:cs="Calibri"/>
          <w:sz w:val="20"/>
        </w:rPr>
      </w:pPr>
      <w:r w:rsidRPr="00A310D4">
        <w:rPr>
          <w:rFonts w:asciiTheme="majorHAnsi" w:hAnsiTheme="majorHAnsi" w:cs="Calibri"/>
          <w:sz w:val="20"/>
        </w:rPr>
        <w:t>Reprise par l’équipe Ecrin de la gestion</w:t>
      </w:r>
      <w:r w:rsidR="00A310D4" w:rsidRPr="00A310D4">
        <w:rPr>
          <w:rFonts w:asciiTheme="majorHAnsi" w:hAnsiTheme="majorHAnsi" w:cs="Calibri"/>
          <w:sz w:val="20"/>
        </w:rPr>
        <w:t xml:space="preserve"> du planning</w:t>
      </w:r>
      <w:r w:rsidRPr="00A310D4">
        <w:rPr>
          <w:rFonts w:asciiTheme="majorHAnsi" w:hAnsiTheme="majorHAnsi" w:cs="Calibri"/>
          <w:sz w:val="20"/>
        </w:rPr>
        <w:t xml:space="preserve"> du bâtiment centre culturel.</w:t>
      </w:r>
    </w:p>
    <w:p w:rsidR="00796868" w:rsidRPr="00A310D4" w:rsidRDefault="00796868" w:rsidP="00834FA7">
      <w:pPr>
        <w:rPr>
          <w:rFonts w:asciiTheme="majorHAnsi" w:hAnsiTheme="majorHAnsi" w:cs="Calibri"/>
          <w:sz w:val="20"/>
        </w:rPr>
      </w:pPr>
      <w:r w:rsidRPr="00A310D4">
        <w:rPr>
          <w:rFonts w:asciiTheme="majorHAnsi" w:hAnsiTheme="majorHAnsi" w:cs="Calibri"/>
          <w:sz w:val="20"/>
        </w:rPr>
        <w:t>Développement des infrastructures techniques du centre culturel</w:t>
      </w:r>
      <w:r w:rsidR="00A310D4" w:rsidRPr="00A310D4">
        <w:rPr>
          <w:rFonts w:asciiTheme="majorHAnsi" w:hAnsiTheme="majorHAnsi" w:cs="Calibri"/>
          <w:sz w:val="20"/>
        </w:rPr>
        <w:t>.</w:t>
      </w:r>
    </w:p>
    <w:p w:rsidR="001F515A" w:rsidRDefault="00796868" w:rsidP="00834FA7">
      <w:pPr>
        <w:rPr>
          <w:rFonts w:asciiTheme="majorHAnsi" w:hAnsiTheme="majorHAnsi" w:cs="Calibri"/>
          <w:sz w:val="20"/>
        </w:rPr>
      </w:pPr>
      <w:r w:rsidRPr="00A310D4">
        <w:rPr>
          <w:rFonts w:asciiTheme="majorHAnsi" w:hAnsiTheme="majorHAnsi" w:cs="Calibri"/>
          <w:sz w:val="20"/>
        </w:rPr>
        <w:t>Lancement du festival Village aux Artistes</w:t>
      </w:r>
      <w:r w:rsidR="00FE3B87">
        <w:rPr>
          <w:rFonts w:asciiTheme="majorHAnsi" w:hAnsiTheme="majorHAnsi" w:cs="Calibri"/>
          <w:sz w:val="20"/>
        </w:rPr>
        <w:t>.</w:t>
      </w:r>
    </w:p>
    <w:p w:rsidR="00796868" w:rsidRPr="005C1FBB" w:rsidRDefault="00D95A50" w:rsidP="00834FA7">
      <w:pPr>
        <w:rPr>
          <w:rFonts w:asciiTheme="majorHAnsi" w:hAnsiTheme="majorHAnsi" w:cs="Calibri"/>
          <w:sz w:val="20"/>
        </w:rPr>
      </w:pPr>
      <w:r w:rsidRPr="005C1FBB">
        <w:rPr>
          <w:rFonts w:asciiTheme="majorHAnsi" w:hAnsiTheme="majorHAnsi" w:cs="Calibri"/>
          <w:sz w:val="20"/>
        </w:rPr>
        <w:t>Déménagement du CE</w:t>
      </w:r>
      <w:r w:rsidR="001F515A" w:rsidRPr="005C1FBB">
        <w:rPr>
          <w:rFonts w:asciiTheme="majorHAnsi" w:hAnsiTheme="majorHAnsi" w:cs="Calibri"/>
          <w:sz w:val="20"/>
        </w:rPr>
        <w:t>C Terre Franche</w:t>
      </w:r>
      <w:r w:rsidR="00FE3B87" w:rsidRPr="005C1FBB">
        <w:rPr>
          <w:rFonts w:asciiTheme="majorHAnsi" w:hAnsiTheme="majorHAnsi" w:cs="Calibri"/>
          <w:sz w:val="20"/>
        </w:rPr>
        <w:t>.</w:t>
      </w:r>
    </w:p>
    <w:p w:rsidR="00796868" w:rsidRPr="00B12114" w:rsidRDefault="00796868" w:rsidP="00834FA7">
      <w:pPr>
        <w:rPr>
          <w:rFonts w:asciiTheme="majorHAnsi" w:hAnsiTheme="majorHAnsi" w:cs="Calibri"/>
          <w:sz w:val="20"/>
        </w:rPr>
      </w:pPr>
      <w:r w:rsidRPr="00B12114">
        <w:rPr>
          <w:rFonts w:asciiTheme="majorHAnsi" w:hAnsiTheme="majorHAnsi" w:cs="Calibri"/>
          <w:sz w:val="20"/>
        </w:rPr>
        <w:t>2013</w:t>
      </w:r>
    </w:p>
    <w:p w:rsidR="00BA157A" w:rsidRDefault="00796868" w:rsidP="00834FA7">
      <w:pPr>
        <w:rPr>
          <w:rFonts w:asciiTheme="majorHAnsi" w:hAnsiTheme="majorHAnsi" w:cs="Calibri"/>
          <w:sz w:val="20"/>
        </w:rPr>
      </w:pPr>
      <w:r w:rsidRPr="00B12114">
        <w:rPr>
          <w:rFonts w:asciiTheme="majorHAnsi" w:hAnsiTheme="majorHAnsi" w:cs="Calibri"/>
          <w:sz w:val="20"/>
        </w:rPr>
        <w:t>Intégration du personnel</w:t>
      </w:r>
      <w:r w:rsidR="00A310D4">
        <w:rPr>
          <w:rFonts w:asciiTheme="majorHAnsi" w:hAnsiTheme="majorHAnsi" w:cs="Calibri"/>
          <w:sz w:val="20"/>
        </w:rPr>
        <w:t xml:space="preserve"> (1,5 ETP)</w:t>
      </w:r>
      <w:r w:rsidRPr="00B12114">
        <w:rPr>
          <w:rFonts w:asciiTheme="majorHAnsi" w:hAnsiTheme="majorHAnsi" w:cs="Calibri"/>
          <w:sz w:val="20"/>
        </w:rPr>
        <w:t xml:space="preserve"> de l’ASBL </w:t>
      </w:r>
      <w:r w:rsidR="00A310D4">
        <w:rPr>
          <w:rFonts w:asciiTheme="majorHAnsi" w:hAnsiTheme="majorHAnsi" w:cs="Calibri"/>
          <w:sz w:val="20"/>
        </w:rPr>
        <w:t>d’éducation permanente</w:t>
      </w:r>
      <w:r w:rsidR="00FE3B87">
        <w:rPr>
          <w:rFonts w:asciiTheme="majorHAnsi" w:hAnsiTheme="majorHAnsi" w:cs="Calibri"/>
          <w:sz w:val="20"/>
        </w:rPr>
        <w:t xml:space="preserve"> </w:t>
      </w:r>
      <w:r w:rsidR="00A310D4" w:rsidRPr="00B12114">
        <w:rPr>
          <w:rFonts w:asciiTheme="majorHAnsi" w:hAnsiTheme="majorHAnsi" w:cs="Calibri"/>
          <w:sz w:val="20"/>
        </w:rPr>
        <w:t xml:space="preserve"> </w:t>
      </w:r>
      <w:r w:rsidRPr="00B12114">
        <w:rPr>
          <w:rFonts w:asciiTheme="majorHAnsi" w:hAnsiTheme="majorHAnsi" w:cs="Calibri"/>
          <w:sz w:val="20"/>
        </w:rPr>
        <w:t xml:space="preserve">Li </w:t>
      </w:r>
      <w:proofErr w:type="spellStart"/>
      <w:r w:rsidRPr="00B12114">
        <w:rPr>
          <w:rFonts w:asciiTheme="majorHAnsi" w:hAnsiTheme="majorHAnsi" w:cs="Calibri"/>
          <w:sz w:val="20"/>
        </w:rPr>
        <w:t>tchaffiau</w:t>
      </w:r>
      <w:proofErr w:type="spellEnd"/>
      <w:r w:rsidRPr="00B12114">
        <w:rPr>
          <w:rFonts w:asciiTheme="majorHAnsi" w:hAnsiTheme="majorHAnsi" w:cs="Calibri"/>
          <w:sz w:val="20"/>
        </w:rPr>
        <w:t xml:space="preserve"> dans l’équipe Ecrin.</w:t>
      </w:r>
    </w:p>
    <w:p w:rsidR="001F515A" w:rsidRDefault="00BA157A" w:rsidP="00834FA7">
      <w:pPr>
        <w:rPr>
          <w:rFonts w:asciiTheme="majorHAnsi" w:hAnsiTheme="majorHAnsi" w:cs="Calibri"/>
          <w:sz w:val="20"/>
        </w:rPr>
      </w:pPr>
      <w:r>
        <w:rPr>
          <w:rFonts w:asciiTheme="majorHAnsi" w:hAnsiTheme="majorHAnsi" w:cs="Calibri"/>
          <w:sz w:val="20"/>
        </w:rPr>
        <w:t>Lancement du projet Captations Musiques avec Canal C</w:t>
      </w:r>
      <w:r w:rsidR="00FE3B87">
        <w:rPr>
          <w:rFonts w:asciiTheme="majorHAnsi" w:hAnsiTheme="majorHAnsi" w:cs="Calibri"/>
          <w:sz w:val="20"/>
        </w:rPr>
        <w:t>.</w:t>
      </w:r>
    </w:p>
    <w:p w:rsidR="00796868" w:rsidRPr="00B12114" w:rsidRDefault="001F515A" w:rsidP="00834FA7">
      <w:pPr>
        <w:rPr>
          <w:rFonts w:asciiTheme="majorHAnsi" w:hAnsiTheme="majorHAnsi" w:cs="Calibri"/>
          <w:sz w:val="20"/>
        </w:rPr>
      </w:pPr>
      <w:r>
        <w:rPr>
          <w:rFonts w:asciiTheme="majorHAnsi" w:hAnsiTheme="majorHAnsi" w:cs="Calibri"/>
          <w:sz w:val="20"/>
        </w:rPr>
        <w:t xml:space="preserve">Début du partenariat avec Leuze </w:t>
      </w:r>
      <w:proofErr w:type="spellStart"/>
      <w:r>
        <w:rPr>
          <w:rFonts w:asciiTheme="majorHAnsi" w:hAnsiTheme="majorHAnsi" w:cs="Calibri"/>
          <w:sz w:val="20"/>
        </w:rPr>
        <w:t>Calyptus</w:t>
      </w:r>
      <w:proofErr w:type="spellEnd"/>
      <w:r>
        <w:rPr>
          <w:rFonts w:asciiTheme="majorHAnsi" w:hAnsiTheme="majorHAnsi" w:cs="Calibri"/>
          <w:sz w:val="20"/>
        </w:rPr>
        <w:t xml:space="preserve"> pour développer de</w:t>
      </w:r>
      <w:r w:rsidR="00FE3B87">
        <w:rPr>
          <w:rFonts w:asciiTheme="majorHAnsi" w:hAnsiTheme="majorHAnsi" w:cs="Calibri"/>
          <w:sz w:val="20"/>
        </w:rPr>
        <w:t>s</w:t>
      </w:r>
      <w:r>
        <w:rPr>
          <w:rFonts w:asciiTheme="majorHAnsi" w:hAnsiTheme="majorHAnsi" w:cs="Calibri"/>
          <w:sz w:val="20"/>
        </w:rPr>
        <w:t xml:space="preserve"> excursion</w:t>
      </w:r>
      <w:r w:rsidR="00FE3B87">
        <w:rPr>
          <w:rFonts w:asciiTheme="majorHAnsi" w:hAnsiTheme="majorHAnsi" w:cs="Calibri"/>
          <w:sz w:val="20"/>
        </w:rPr>
        <w:t>s</w:t>
      </w:r>
      <w:r>
        <w:rPr>
          <w:rFonts w:asciiTheme="majorHAnsi" w:hAnsiTheme="majorHAnsi" w:cs="Calibri"/>
          <w:sz w:val="20"/>
        </w:rPr>
        <w:t xml:space="preserve"> nature</w:t>
      </w:r>
      <w:r w:rsidR="00D95A50">
        <w:rPr>
          <w:rFonts w:asciiTheme="majorHAnsi" w:hAnsiTheme="majorHAnsi" w:cs="Calibri"/>
          <w:sz w:val="20"/>
        </w:rPr>
        <w:t>, patrimoine</w:t>
      </w:r>
      <w:r>
        <w:rPr>
          <w:rFonts w:asciiTheme="majorHAnsi" w:hAnsiTheme="majorHAnsi" w:cs="Calibri"/>
          <w:sz w:val="20"/>
        </w:rPr>
        <w:t xml:space="preserve"> et arts plastiques</w:t>
      </w:r>
      <w:r w:rsidR="00FE3B87">
        <w:rPr>
          <w:rFonts w:asciiTheme="majorHAnsi" w:hAnsiTheme="majorHAnsi" w:cs="Calibri"/>
          <w:sz w:val="20"/>
        </w:rPr>
        <w:t>.</w:t>
      </w:r>
    </w:p>
    <w:p w:rsidR="00D044C1" w:rsidRDefault="00F67139" w:rsidP="00834FA7">
      <w:pPr>
        <w:rPr>
          <w:rFonts w:asciiTheme="majorHAnsi" w:hAnsiTheme="majorHAnsi" w:cs="Calibri"/>
          <w:sz w:val="20"/>
        </w:rPr>
      </w:pPr>
      <w:r w:rsidRPr="00F67139">
        <w:rPr>
          <w:rFonts w:asciiTheme="majorHAnsi" w:hAnsiTheme="majorHAnsi" w:cs="Calibri"/>
          <w:noProof/>
          <w:sz w:val="20"/>
          <w:lang w:eastAsia="fr-FR"/>
        </w:rPr>
        <w:pict>
          <v:shape id="_x0000_s1044" type="#_x0000_t202" style="position:absolute;margin-left:-8.85pt;margin-top:10.95pt;width:206.85pt;height:162pt;z-index:251669504;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326902" cy="1737995"/>
                        <wp:effectExtent l="25400" t="0" r="9898" b="0"/>
                        <wp:docPr id="32" name="Image 31" descr="GS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S 5.JPG"/>
                                <pic:cNvPicPr/>
                              </pic:nvPicPr>
                              <pic:blipFill>
                                <a:blip r:embed="rId15"/>
                                <a:stretch>
                                  <a:fillRect/>
                                </a:stretch>
                              </pic:blipFill>
                              <pic:spPr>
                                <a:xfrm>
                                  <a:off x="0" y="0"/>
                                  <a:ext cx="2330111" cy="1740392"/>
                                </a:xfrm>
                                <a:prstGeom prst="rect">
                                  <a:avLst/>
                                </a:prstGeom>
                              </pic:spPr>
                            </pic:pic>
                          </a:graphicData>
                        </a:graphic>
                      </wp:inline>
                    </w:drawing>
                  </w:r>
                </w:p>
              </w:txbxContent>
            </v:textbox>
            <w10:wrap type="tight"/>
          </v:shape>
        </w:pict>
      </w:r>
    </w:p>
    <w:p w:rsidR="00D044C1" w:rsidRDefault="00D044C1" w:rsidP="00834FA7">
      <w:pPr>
        <w:rPr>
          <w:rFonts w:asciiTheme="majorHAnsi" w:hAnsiTheme="majorHAnsi" w:cs="Calibri"/>
          <w:sz w:val="20"/>
        </w:rPr>
      </w:pPr>
    </w:p>
    <w:p w:rsidR="00796868" w:rsidRPr="00B12114" w:rsidRDefault="00796868" w:rsidP="00834FA7">
      <w:pPr>
        <w:rPr>
          <w:rFonts w:asciiTheme="majorHAnsi" w:hAnsiTheme="majorHAnsi" w:cs="Calibri"/>
          <w:sz w:val="20"/>
        </w:rPr>
      </w:pPr>
      <w:r w:rsidRPr="00B12114">
        <w:rPr>
          <w:rFonts w:asciiTheme="majorHAnsi" w:hAnsiTheme="majorHAnsi" w:cs="Calibri"/>
          <w:sz w:val="20"/>
        </w:rPr>
        <w:t>2014</w:t>
      </w:r>
    </w:p>
    <w:p w:rsidR="00796868" w:rsidRPr="00B12114" w:rsidRDefault="00796868" w:rsidP="00834FA7">
      <w:pPr>
        <w:rPr>
          <w:rFonts w:asciiTheme="majorHAnsi" w:hAnsiTheme="majorHAnsi" w:cs="Calibri"/>
          <w:sz w:val="20"/>
        </w:rPr>
      </w:pPr>
      <w:r w:rsidRPr="00B12114">
        <w:rPr>
          <w:rFonts w:asciiTheme="majorHAnsi" w:hAnsiTheme="majorHAnsi" w:cs="Calibri"/>
          <w:sz w:val="20"/>
        </w:rPr>
        <w:t>Développement du cinéma avec le projet Ecran d’Ecrin qui lance les ciné-bistrots et le WE du doc.</w:t>
      </w:r>
    </w:p>
    <w:p w:rsidR="001F515A" w:rsidRDefault="00796868" w:rsidP="00834FA7">
      <w:pPr>
        <w:rPr>
          <w:rFonts w:asciiTheme="majorHAnsi" w:hAnsiTheme="majorHAnsi" w:cs="Calibri"/>
          <w:sz w:val="20"/>
        </w:rPr>
      </w:pPr>
      <w:r w:rsidRPr="00B12114">
        <w:rPr>
          <w:rFonts w:asciiTheme="majorHAnsi" w:hAnsiTheme="majorHAnsi" w:cs="Calibri"/>
          <w:sz w:val="20"/>
        </w:rPr>
        <w:t>Mise en place du Parcours Artistique et Culturel Scolaire</w:t>
      </w:r>
      <w:r w:rsidR="001F515A">
        <w:rPr>
          <w:rFonts w:asciiTheme="majorHAnsi" w:hAnsiTheme="majorHAnsi" w:cs="Calibri"/>
          <w:sz w:val="20"/>
        </w:rPr>
        <w:t>.</w:t>
      </w:r>
    </w:p>
    <w:p w:rsidR="00E7585F" w:rsidRDefault="00E7585F" w:rsidP="00834FA7">
      <w:pPr>
        <w:rPr>
          <w:rFonts w:asciiTheme="majorHAnsi" w:hAnsiTheme="majorHAnsi" w:cs="Calibri"/>
          <w:sz w:val="20"/>
        </w:rPr>
      </w:pPr>
      <w:r>
        <w:rPr>
          <w:rFonts w:asciiTheme="majorHAnsi" w:hAnsiTheme="majorHAnsi" w:cs="Calibri"/>
          <w:sz w:val="20"/>
        </w:rPr>
        <w:t>2015</w:t>
      </w:r>
    </w:p>
    <w:p w:rsidR="004B64D4" w:rsidRDefault="00F67139" w:rsidP="00834FA7">
      <w:pPr>
        <w:rPr>
          <w:rFonts w:asciiTheme="majorHAnsi" w:hAnsiTheme="majorHAnsi" w:cs="Calibri"/>
          <w:sz w:val="20"/>
        </w:rPr>
      </w:pPr>
      <w:r w:rsidRPr="00F67139">
        <w:rPr>
          <w:rFonts w:asciiTheme="majorHAnsi" w:hAnsiTheme="majorHAnsi" w:cs="Calibri"/>
          <w:noProof/>
          <w:sz w:val="20"/>
          <w:lang w:eastAsia="fr-FR"/>
        </w:rPr>
        <w:pict>
          <v:shape id="_x0000_s1069" type="#_x0000_t202" style="position:absolute;margin-left:-207pt;margin-top:51.5pt;width:126pt;height:36pt;z-index:251689984;mso-wrap-edited:f" wrapcoords="0 0 21600 0 21600 21600 0 21600 0 0" filled="f" stroked="f">
            <v:fill o:detectmouseclick="t"/>
            <v:textbox inset=",7.2pt,,7.2pt">
              <w:txbxContent>
                <w:p w:rsidR="004F2D4B" w:rsidRPr="00B55E2C" w:rsidRDefault="004F2D4B">
                  <w:pPr>
                    <w:rPr>
                      <w:rFonts w:asciiTheme="majorHAnsi" w:hAnsiTheme="majorHAnsi"/>
                      <w:color w:val="808080" w:themeColor="background1" w:themeShade="80"/>
                      <w:sz w:val="16"/>
                    </w:rPr>
                  </w:pPr>
                  <w:r w:rsidRPr="00B55E2C">
                    <w:rPr>
                      <w:rFonts w:asciiTheme="majorHAnsi" w:hAnsiTheme="majorHAnsi"/>
                      <w:color w:val="808080" w:themeColor="background1" w:themeShade="80"/>
                      <w:sz w:val="16"/>
                    </w:rPr>
                    <w:t>Grande salle</w:t>
                  </w:r>
                </w:p>
              </w:txbxContent>
            </v:textbox>
            <w10:wrap type="tight"/>
          </v:shape>
        </w:pict>
      </w:r>
      <w:r w:rsidRPr="00F67139">
        <w:rPr>
          <w:rFonts w:asciiTheme="majorHAnsi" w:hAnsiTheme="majorHAnsi" w:cs="Calibri"/>
          <w:noProof/>
          <w:sz w:val="20"/>
          <w:lang w:eastAsia="fr-FR"/>
        </w:rPr>
        <w:pict>
          <v:shape id="_x0000_s1045" type="#_x0000_t202" style="position:absolute;margin-left:27pt;margin-top:33.5pt;width:198pt;height:162pt;z-index:251670528;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331720" cy="1741805"/>
                        <wp:effectExtent l="25400" t="0" r="5080" b="0"/>
                        <wp:docPr id="33" name="Image 32" descr="PS conférenc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S conférence 1.JPG"/>
                                <pic:cNvPicPr/>
                              </pic:nvPicPr>
                              <pic:blipFill>
                                <a:blip r:embed="rId16"/>
                                <a:stretch>
                                  <a:fillRect/>
                                </a:stretch>
                              </pic:blipFill>
                              <pic:spPr>
                                <a:xfrm>
                                  <a:off x="0" y="0"/>
                                  <a:ext cx="2331720" cy="1741805"/>
                                </a:xfrm>
                                <a:prstGeom prst="rect">
                                  <a:avLst/>
                                </a:prstGeom>
                              </pic:spPr>
                            </pic:pic>
                          </a:graphicData>
                        </a:graphic>
                      </wp:inline>
                    </w:drawing>
                  </w:r>
                </w:p>
              </w:txbxContent>
            </v:textbox>
            <w10:wrap type="tight"/>
          </v:shape>
        </w:pict>
      </w:r>
      <w:r w:rsidR="00E7585F">
        <w:rPr>
          <w:rFonts w:asciiTheme="majorHAnsi" w:hAnsiTheme="majorHAnsi" w:cs="Calibri"/>
          <w:sz w:val="20"/>
        </w:rPr>
        <w:t xml:space="preserve">Début de la collaboration avec les </w:t>
      </w:r>
      <w:r w:rsidR="00FE3B87">
        <w:rPr>
          <w:rFonts w:asciiTheme="majorHAnsi" w:hAnsiTheme="majorHAnsi" w:cs="Calibri"/>
          <w:sz w:val="20"/>
        </w:rPr>
        <w:t>C</w:t>
      </w:r>
      <w:r w:rsidR="00E7585F">
        <w:rPr>
          <w:rFonts w:asciiTheme="majorHAnsi" w:hAnsiTheme="majorHAnsi" w:cs="Calibri"/>
          <w:sz w:val="20"/>
        </w:rPr>
        <w:t>entres culturels de Gemblou</w:t>
      </w:r>
      <w:r w:rsidR="00FE3B87">
        <w:rPr>
          <w:rFonts w:asciiTheme="majorHAnsi" w:hAnsiTheme="majorHAnsi" w:cs="Calibri"/>
          <w:sz w:val="20"/>
        </w:rPr>
        <w:t>x</w:t>
      </w:r>
      <w:r w:rsidR="00E7585F">
        <w:rPr>
          <w:rFonts w:asciiTheme="majorHAnsi" w:hAnsiTheme="majorHAnsi" w:cs="Calibri"/>
          <w:sz w:val="20"/>
        </w:rPr>
        <w:t xml:space="preserve"> et de Perwez</w:t>
      </w:r>
      <w:r w:rsidR="00FE3B87">
        <w:rPr>
          <w:rFonts w:asciiTheme="majorHAnsi" w:hAnsiTheme="majorHAnsi" w:cs="Calibri"/>
          <w:sz w:val="20"/>
        </w:rPr>
        <w:t>.</w:t>
      </w:r>
    </w:p>
    <w:p w:rsidR="00A12F9C" w:rsidRDefault="004B64D4" w:rsidP="00834FA7">
      <w:pPr>
        <w:rPr>
          <w:rFonts w:asciiTheme="majorHAnsi" w:hAnsiTheme="majorHAnsi" w:cs="Calibri"/>
          <w:sz w:val="20"/>
        </w:rPr>
      </w:pPr>
      <w:r>
        <w:rPr>
          <w:rFonts w:asciiTheme="majorHAnsi" w:hAnsiTheme="majorHAnsi" w:cs="Calibri"/>
          <w:sz w:val="20"/>
        </w:rPr>
        <w:t xml:space="preserve">Projet </w:t>
      </w:r>
      <w:proofErr w:type="spellStart"/>
      <w:r>
        <w:rPr>
          <w:rFonts w:asciiTheme="majorHAnsi" w:hAnsiTheme="majorHAnsi" w:cs="Calibri"/>
          <w:sz w:val="20"/>
        </w:rPr>
        <w:t>Tabernaculum</w:t>
      </w:r>
      <w:proofErr w:type="spellEnd"/>
      <w:r>
        <w:rPr>
          <w:rFonts w:asciiTheme="majorHAnsi" w:hAnsiTheme="majorHAnsi" w:cs="Calibri"/>
          <w:sz w:val="20"/>
        </w:rPr>
        <w:t xml:space="preserve"> (site </w:t>
      </w:r>
      <w:proofErr w:type="spellStart"/>
      <w:r w:rsidR="00D95A50">
        <w:rPr>
          <w:rFonts w:asciiTheme="majorHAnsi" w:hAnsiTheme="majorHAnsi" w:cs="Calibri"/>
          <w:sz w:val="20"/>
        </w:rPr>
        <w:t>galllo-</w:t>
      </w:r>
      <w:r>
        <w:rPr>
          <w:rFonts w:asciiTheme="majorHAnsi" w:hAnsiTheme="majorHAnsi" w:cs="Calibri"/>
          <w:sz w:val="20"/>
        </w:rPr>
        <w:t>romain</w:t>
      </w:r>
      <w:proofErr w:type="spellEnd"/>
      <w:r>
        <w:rPr>
          <w:rFonts w:asciiTheme="majorHAnsi" w:hAnsiTheme="majorHAnsi" w:cs="Calibri"/>
          <w:sz w:val="20"/>
        </w:rPr>
        <w:t xml:space="preserve"> enfui à </w:t>
      </w:r>
      <w:proofErr w:type="spellStart"/>
      <w:r>
        <w:rPr>
          <w:rFonts w:asciiTheme="majorHAnsi" w:hAnsiTheme="majorHAnsi" w:cs="Calibri"/>
          <w:sz w:val="20"/>
        </w:rPr>
        <w:t>Taviers</w:t>
      </w:r>
      <w:proofErr w:type="spellEnd"/>
      <w:r>
        <w:rPr>
          <w:rFonts w:asciiTheme="majorHAnsi" w:hAnsiTheme="majorHAnsi" w:cs="Calibri"/>
          <w:sz w:val="20"/>
        </w:rPr>
        <w:t>)</w:t>
      </w:r>
      <w:r w:rsidR="00FE3B87">
        <w:rPr>
          <w:rFonts w:asciiTheme="majorHAnsi" w:hAnsiTheme="majorHAnsi" w:cs="Calibri"/>
          <w:sz w:val="20"/>
        </w:rPr>
        <w:t>.</w:t>
      </w:r>
    </w:p>
    <w:p w:rsidR="00E7585F" w:rsidRDefault="001F515A" w:rsidP="00834FA7">
      <w:pPr>
        <w:rPr>
          <w:rFonts w:asciiTheme="majorHAnsi" w:hAnsiTheme="majorHAnsi" w:cs="Calibri"/>
          <w:sz w:val="20"/>
        </w:rPr>
      </w:pPr>
      <w:r>
        <w:rPr>
          <w:rFonts w:asciiTheme="majorHAnsi" w:hAnsiTheme="majorHAnsi" w:cs="Calibri"/>
          <w:sz w:val="20"/>
        </w:rPr>
        <w:t xml:space="preserve">2017 </w:t>
      </w:r>
    </w:p>
    <w:p w:rsidR="00796868" w:rsidRPr="00B12114" w:rsidRDefault="00E7585F" w:rsidP="00834FA7">
      <w:pPr>
        <w:rPr>
          <w:rFonts w:asciiTheme="majorHAnsi" w:hAnsiTheme="majorHAnsi" w:cs="Calibri"/>
          <w:sz w:val="20"/>
        </w:rPr>
      </w:pPr>
      <w:r>
        <w:rPr>
          <w:rFonts w:asciiTheme="majorHAnsi" w:hAnsiTheme="majorHAnsi" w:cs="Calibri"/>
          <w:sz w:val="20"/>
        </w:rPr>
        <w:t>D</w:t>
      </w:r>
      <w:r w:rsidR="001F515A">
        <w:rPr>
          <w:rFonts w:asciiTheme="majorHAnsi" w:hAnsiTheme="majorHAnsi" w:cs="Calibri"/>
          <w:sz w:val="20"/>
        </w:rPr>
        <w:t>épôt de la demande de renouvellement de contrat programme</w:t>
      </w:r>
      <w:r w:rsidR="00FE3B87">
        <w:rPr>
          <w:rFonts w:asciiTheme="majorHAnsi" w:hAnsiTheme="majorHAnsi" w:cs="Calibri"/>
          <w:sz w:val="20"/>
        </w:rPr>
        <w:t>.</w:t>
      </w:r>
    </w:p>
    <w:p w:rsidR="00796868" w:rsidRPr="00B12114" w:rsidRDefault="00F67139" w:rsidP="00834FA7">
      <w:pPr>
        <w:rPr>
          <w:rFonts w:asciiTheme="majorHAnsi" w:hAnsiTheme="majorHAnsi" w:cs="Calibri"/>
          <w:sz w:val="20"/>
        </w:rPr>
      </w:pPr>
      <w:r w:rsidRPr="00F67139">
        <w:rPr>
          <w:rFonts w:asciiTheme="majorHAnsi" w:hAnsiTheme="majorHAnsi" w:cs="Calibri"/>
          <w:noProof/>
          <w:sz w:val="20"/>
          <w:lang w:eastAsia="fr-FR"/>
        </w:rPr>
        <w:pict>
          <v:shape id="_x0000_s1070" type="#_x0000_t202" style="position:absolute;margin-left:252pt;margin-top:10.35pt;width:90pt;height:36pt;z-index:251691008;mso-wrap-edited:f" wrapcoords="0 0 21600 0 21600 21600 0 21600 0 0" filled="f" stroked="f">
            <v:fill o:detectmouseclick="t"/>
            <v:textbox inset=",7.2pt,,7.2pt">
              <w:txbxContent>
                <w:p w:rsidR="004F2D4B" w:rsidRPr="00B55E2C" w:rsidRDefault="004F2D4B">
                  <w:pPr>
                    <w:rPr>
                      <w:rFonts w:asciiTheme="majorHAnsi" w:hAnsiTheme="majorHAnsi"/>
                      <w:color w:val="808080" w:themeColor="background1" w:themeShade="80"/>
                      <w:sz w:val="16"/>
                    </w:rPr>
                  </w:pPr>
                  <w:r w:rsidRPr="00B55E2C">
                    <w:rPr>
                      <w:rFonts w:asciiTheme="majorHAnsi" w:hAnsiTheme="majorHAnsi"/>
                      <w:color w:val="808080" w:themeColor="background1" w:themeShade="80"/>
                      <w:sz w:val="16"/>
                    </w:rPr>
                    <w:t>Petite salle</w:t>
                  </w:r>
                </w:p>
              </w:txbxContent>
            </v:textbox>
            <w10:wrap type="tight"/>
          </v:shape>
        </w:pict>
      </w:r>
    </w:p>
    <w:p w:rsidR="00CC2546" w:rsidRPr="00B12114" w:rsidRDefault="00CC2546" w:rsidP="005170B3">
      <w:pPr>
        <w:rPr>
          <w:rFonts w:asciiTheme="majorHAnsi" w:hAnsiTheme="majorHAnsi"/>
          <w:sz w:val="20"/>
        </w:rPr>
      </w:pPr>
    </w:p>
    <w:p w:rsidR="00CC2546" w:rsidRPr="00B12114" w:rsidRDefault="00CC2546">
      <w:pPr>
        <w:rPr>
          <w:rFonts w:asciiTheme="majorHAnsi" w:hAnsiTheme="majorHAnsi"/>
          <w:color w:val="FF6600"/>
        </w:rPr>
      </w:pPr>
    </w:p>
    <w:p w:rsidR="00C9525D" w:rsidRDefault="00E67356">
      <w:pPr>
        <w:rPr>
          <w:rFonts w:asciiTheme="majorHAnsi" w:hAnsiTheme="majorHAnsi"/>
          <w:b/>
        </w:rPr>
      </w:pPr>
      <w:r>
        <w:rPr>
          <w:rFonts w:asciiTheme="majorHAnsi" w:hAnsiTheme="majorHAnsi"/>
          <w:b/>
        </w:rPr>
        <w:br w:type="page"/>
      </w:r>
      <w:r w:rsidR="0091391F">
        <w:rPr>
          <w:rFonts w:asciiTheme="majorHAnsi" w:hAnsiTheme="majorHAnsi"/>
          <w:b/>
        </w:rPr>
        <w:t>1.4</w:t>
      </w:r>
      <w:r w:rsidR="00CC2546" w:rsidRPr="00B12114">
        <w:rPr>
          <w:rFonts w:asciiTheme="majorHAnsi" w:hAnsiTheme="majorHAnsi"/>
          <w:b/>
        </w:rPr>
        <w:t xml:space="preserve">. Composition </w:t>
      </w:r>
      <w:r w:rsidR="0091391F">
        <w:rPr>
          <w:rFonts w:asciiTheme="majorHAnsi" w:hAnsiTheme="majorHAnsi"/>
          <w:b/>
        </w:rPr>
        <w:t>instances</w:t>
      </w:r>
    </w:p>
    <w:p w:rsidR="0091391F" w:rsidRDefault="0091391F">
      <w:pPr>
        <w:rPr>
          <w:rFonts w:asciiTheme="majorHAnsi" w:hAnsiTheme="majorHAnsi"/>
          <w:b/>
        </w:rPr>
      </w:pPr>
    </w:p>
    <w:p w:rsidR="00CC2546" w:rsidRPr="00B12114" w:rsidRDefault="00CC2546">
      <w:pPr>
        <w:rPr>
          <w:rFonts w:asciiTheme="majorHAnsi" w:hAnsiTheme="majorHAnsi"/>
          <w:b/>
        </w:rPr>
      </w:pPr>
      <w:r w:rsidRPr="00B12114">
        <w:rPr>
          <w:rFonts w:asciiTheme="majorHAnsi" w:hAnsiTheme="majorHAnsi"/>
          <w:b/>
        </w:rPr>
        <w:t>Assemblée générale</w:t>
      </w:r>
    </w:p>
    <w:p w:rsidR="00E67356" w:rsidRDefault="00F67139" w:rsidP="009139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color w:val="FF0000"/>
        </w:rPr>
      </w:pPr>
      <w:r w:rsidRPr="00F67139">
        <w:rPr>
          <w:rFonts w:ascii="Calibri" w:hAnsi="Calibri" w:cs="Calibri"/>
          <w:noProof/>
          <w:color w:val="FF0000"/>
          <w:lang w:eastAsia="fr-FR"/>
        </w:rPr>
        <w:pict>
          <v:shape id="_x0000_s1071" type="#_x0000_t202" style="position:absolute;margin-left:-18pt;margin-top:16.75pt;width:486pt;height:594pt;z-index:251692032;mso-wrap-edited:f" wrapcoords="0 0 21600 0 21600 21600 0 21600 0 0" filled="f" stroked="f">
            <v:fill o:detectmouseclick="t"/>
            <v:textbox inset=",7.2pt,,7.2pt">
              <w:txbxContent>
                <w:tbl>
                  <w:tblPr>
                    <w:tblW w:w="9120" w:type="dxa"/>
                    <w:tblInd w:w="57" w:type="dxa"/>
                    <w:tblCellMar>
                      <w:left w:w="70" w:type="dxa"/>
                      <w:right w:w="70" w:type="dxa"/>
                    </w:tblCellMar>
                    <w:tblLook w:val="0000"/>
                  </w:tblPr>
                  <w:tblGrid>
                    <w:gridCol w:w="380"/>
                    <w:gridCol w:w="1560"/>
                    <w:gridCol w:w="1280"/>
                    <w:gridCol w:w="3680"/>
                    <w:gridCol w:w="2220"/>
                  </w:tblGrid>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rPr>
                            <w:rFonts w:ascii="Calibri" w:hAnsi="Calibri"/>
                            <w:sz w:val="16"/>
                            <w:szCs w:val="16"/>
                            <w:lang w:val="en-GB" w:eastAsia="fr-FR"/>
                          </w:rPr>
                        </w:pPr>
                        <w:r w:rsidRPr="00C9525D">
                          <w:rPr>
                            <w:rFonts w:ascii="Calibri" w:hAnsi="Calibri"/>
                            <w:sz w:val="16"/>
                            <w:szCs w:val="16"/>
                            <w:lang w:val="en-GB" w:eastAsia="fr-FR"/>
                          </w:rPr>
                          <w:t> </w:t>
                        </w:r>
                      </w:p>
                    </w:tc>
                    <w:tc>
                      <w:tcPr>
                        <w:tcW w:w="1560" w:type="dxa"/>
                        <w:tcBorders>
                          <w:top w:val="nil"/>
                          <w:left w:val="nil"/>
                          <w:bottom w:val="nil"/>
                          <w:right w:val="nil"/>
                        </w:tcBorders>
                        <w:shd w:val="clear" w:color="auto" w:fill="FFFFFF"/>
                        <w:noWrap/>
                        <w:vAlign w:val="bottom"/>
                      </w:tcPr>
                      <w:p w:rsidR="004F2D4B" w:rsidRPr="00C9525D" w:rsidRDefault="004F2D4B" w:rsidP="00C9525D">
                        <w:pPr>
                          <w:jc w:val="center"/>
                          <w:rPr>
                            <w:rFonts w:ascii="Calibri" w:hAnsi="Calibri"/>
                            <w:b/>
                            <w:bCs/>
                            <w:sz w:val="16"/>
                            <w:szCs w:val="16"/>
                            <w:lang w:val="en-GB" w:eastAsia="fr-FR"/>
                          </w:rPr>
                        </w:pPr>
                        <w:r w:rsidRPr="00C9525D">
                          <w:rPr>
                            <w:rFonts w:ascii="Calibri" w:hAnsi="Calibri"/>
                            <w:b/>
                            <w:bCs/>
                            <w:sz w:val="16"/>
                            <w:szCs w:val="16"/>
                            <w:lang w:val="en-GB" w:eastAsia="fr-FR"/>
                          </w:rPr>
                          <w:t>Nom</w:t>
                        </w:r>
                      </w:p>
                    </w:tc>
                    <w:tc>
                      <w:tcPr>
                        <w:tcW w:w="1280" w:type="dxa"/>
                        <w:tcBorders>
                          <w:top w:val="nil"/>
                          <w:left w:val="nil"/>
                          <w:bottom w:val="nil"/>
                          <w:right w:val="nil"/>
                        </w:tcBorders>
                        <w:shd w:val="clear" w:color="auto" w:fill="FFFFFF"/>
                        <w:noWrap/>
                        <w:vAlign w:val="bottom"/>
                      </w:tcPr>
                      <w:p w:rsidR="004F2D4B" w:rsidRPr="00C9525D" w:rsidRDefault="004F2D4B" w:rsidP="00C9525D">
                        <w:pPr>
                          <w:jc w:val="center"/>
                          <w:rPr>
                            <w:rFonts w:ascii="Calibri" w:hAnsi="Calibri"/>
                            <w:b/>
                            <w:bCs/>
                            <w:sz w:val="16"/>
                            <w:szCs w:val="16"/>
                            <w:lang w:val="en-GB" w:eastAsia="fr-FR"/>
                          </w:rPr>
                        </w:pPr>
                        <w:proofErr w:type="spellStart"/>
                        <w:r w:rsidRPr="00C9525D">
                          <w:rPr>
                            <w:rFonts w:ascii="Calibri" w:hAnsi="Calibri"/>
                            <w:b/>
                            <w:bCs/>
                            <w:sz w:val="16"/>
                            <w:szCs w:val="16"/>
                            <w:lang w:val="en-GB" w:eastAsia="fr-FR"/>
                          </w:rPr>
                          <w:t>Prénom</w:t>
                        </w:r>
                        <w:proofErr w:type="spellEnd"/>
                      </w:p>
                    </w:tc>
                    <w:tc>
                      <w:tcPr>
                        <w:tcW w:w="3680" w:type="dxa"/>
                        <w:tcBorders>
                          <w:top w:val="nil"/>
                          <w:left w:val="nil"/>
                          <w:bottom w:val="nil"/>
                          <w:right w:val="nil"/>
                        </w:tcBorders>
                        <w:shd w:val="clear" w:color="auto" w:fill="FFFFFF"/>
                        <w:noWrap/>
                        <w:vAlign w:val="bottom"/>
                      </w:tcPr>
                      <w:p w:rsidR="004F2D4B" w:rsidRPr="00C9525D" w:rsidRDefault="004F2D4B" w:rsidP="00C9525D">
                        <w:pPr>
                          <w:jc w:val="center"/>
                          <w:rPr>
                            <w:rFonts w:ascii="Calibri" w:hAnsi="Calibri"/>
                            <w:b/>
                            <w:bCs/>
                            <w:sz w:val="16"/>
                            <w:szCs w:val="16"/>
                            <w:lang w:val="en-GB" w:eastAsia="fr-FR"/>
                          </w:rPr>
                        </w:pPr>
                        <w:r w:rsidRPr="00C9525D">
                          <w:rPr>
                            <w:rFonts w:ascii="Calibri" w:hAnsi="Calibri"/>
                            <w:b/>
                            <w:bCs/>
                            <w:sz w:val="16"/>
                            <w:szCs w:val="16"/>
                            <w:lang w:val="en-GB" w:eastAsia="fr-FR"/>
                          </w:rPr>
                          <w:t>Associations</w:t>
                        </w:r>
                      </w:p>
                    </w:tc>
                    <w:tc>
                      <w:tcPr>
                        <w:tcW w:w="2220" w:type="dxa"/>
                        <w:tcBorders>
                          <w:top w:val="nil"/>
                          <w:left w:val="nil"/>
                          <w:bottom w:val="nil"/>
                          <w:right w:val="nil"/>
                        </w:tcBorders>
                        <w:shd w:val="clear" w:color="auto" w:fill="FFFFFF"/>
                        <w:noWrap/>
                        <w:vAlign w:val="bottom"/>
                      </w:tcPr>
                      <w:p w:rsidR="004F2D4B" w:rsidRPr="00C9525D" w:rsidRDefault="004F2D4B" w:rsidP="00C9525D">
                        <w:pPr>
                          <w:jc w:val="center"/>
                          <w:rPr>
                            <w:rFonts w:ascii="Calibri" w:hAnsi="Calibri"/>
                            <w:b/>
                            <w:bCs/>
                            <w:sz w:val="16"/>
                            <w:szCs w:val="16"/>
                            <w:lang w:val="en-GB" w:eastAsia="fr-FR"/>
                          </w:rPr>
                        </w:pPr>
                        <w:proofErr w:type="spellStart"/>
                        <w:r w:rsidRPr="00C9525D">
                          <w:rPr>
                            <w:rFonts w:ascii="Calibri" w:hAnsi="Calibri"/>
                            <w:b/>
                            <w:bCs/>
                            <w:sz w:val="16"/>
                            <w:szCs w:val="16"/>
                            <w:lang w:val="en-GB" w:eastAsia="fr-FR"/>
                          </w:rPr>
                          <w:t>Localité</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BARTKOWIAK</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Patrick</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COLLEGE ABBE NOEL</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BATAILLE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Françoise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ECOLES COMMUNALES D'EGHEZEE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BLANJEAN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Catherine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TRANSHUMANCE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Wasseiges</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ROMAIN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Michel</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CROIX ROUGE D'EGHEZEE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BURON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André</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AMIS DE L'ACADEMIE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 xml:space="preserve">Saint </w:t>
                        </w:r>
                        <w:proofErr w:type="spellStart"/>
                        <w:r w:rsidRPr="00C9525D">
                          <w:rPr>
                            <w:rFonts w:ascii="Calibri" w:hAnsi="Calibri"/>
                            <w:color w:val="000000"/>
                            <w:sz w:val="16"/>
                            <w:szCs w:val="16"/>
                            <w:lang w:val="en-GB" w:eastAsia="fr-FR"/>
                          </w:rPr>
                          <w:t>Germain</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COLLIGNON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Stéphane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EPV</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Dhuy</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COLLIGNON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Stéphane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ECHEVINAT DE LA CULTURE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Dhuy</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CRAPPE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Caroline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ECOLE SAINT REMY HANRET</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Hanret</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 xml:space="preserve">DASSELEER </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Véronique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Pr>
                            <w:rFonts w:ascii="Calibri" w:hAnsi="Calibri"/>
                            <w:color w:val="000000"/>
                            <w:sz w:val="16"/>
                            <w:szCs w:val="16"/>
                            <w:lang w:val="en-GB" w:eastAsia="fr-FR"/>
                          </w:rPr>
                          <w:t>ECOLE COMMUNALE</w:t>
                        </w:r>
                        <w:r w:rsidRPr="00C9525D">
                          <w:rPr>
                            <w:rFonts w:ascii="Calibri" w:hAnsi="Calibri"/>
                            <w:color w:val="000000"/>
                            <w:sz w:val="16"/>
                            <w:szCs w:val="16"/>
                            <w:lang w:val="en-GB" w:eastAsia="fr-FR"/>
                          </w:rPr>
                          <w:t> </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 BEER</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Fabian</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EPV</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Taviers</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 FAYS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Baudouin</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LI TCHAFFIAU</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Liernu</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 RIDDER</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Brigitte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FEDERATION WALLONIE BRUXELLES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Liège</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DECAMP</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Stéphane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LDP</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Taviers</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DELADRIERE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Marc</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IC</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Liernu</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DELMOTTE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Jean</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IC</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Warêt</w:t>
                        </w:r>
                        <w:proofErr w:type="spellEnd"/>
                        <w:r w:rsidRPr="00C9525D">
                          <w:rPr>
                            <w:rFonts w:ascii="Calibri" w:hAnsi="Calibri"/>
                            <w:color w:val="000000"/>
                            <w:sz w:val="16"/>
                            <w:szCs w:val="16"/>
                            <w:lang w:val="en-GB" w:eastAsia="fr-FR"/>
                          </w:rPr>
                          <w:t>-la-</w:t>
                        </w:r>
                        <w:proofErr w:type="spellStart"/>
                        <w:r w:rsidRPr="00C9525D">
                          <w:rPr>
                            <w:rFonts w:ascii="Calibri" w:hAnsi="Calibri"/>
                            <w:color w:val="000000"/>
                            <w:sz w:val="16"/>
                            <w:szCs w:val="16"/>
                            <w:lang w:val="en-GB" w:eastAsia="fr-FR"/>
                          </w:rPr>
                          <w:t>Chaussée</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DERLET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Philippe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CA3V</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Les Boscailles</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DEVILLERS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Marie-Louise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SOROPTIMIST LES 2 SOURCES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GOMAND</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MC</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EFACF</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19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DUBUISSON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Michel</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ECOLE SAINT MARTIN LEUZE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ERNOTTE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Martine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MAISON DE LA LAICITE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Branchon</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EYLENBOSCH</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Claire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EPV</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Taviers</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FALISE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Danielle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ATELIER DE PEINTURE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FIVET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Olivier</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ROCK CŒUR ASBL</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Dhuy</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HANCE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Véronique</w:t>
                        </w:r>
                      </w:p>
                    </w:tc>
                    <w:tc>
                      <w:tcPr>
                        <w:tcW w:w="3680" w:type="dxa"/>
                        <w:tcBorders>
                          <w:top w:val="single" w:sz="4" w:space="0" w:color="auto"/>
                          <w:left w:val="nil"/>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CERAC</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Dhuy</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HERMANT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Christine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AMIS DU SITE D'HARLUE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HERREZEEL</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Rose-Anne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EFAN</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HOBE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Murielle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Ecolo</w:t>
                        </w:r>
                        <w:proofErr w:type="spellEnd"/>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Hanret</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JOUFFROY</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Isabelle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ENTRECHATS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Jambes</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29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KABONGO</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Pontien</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jc w:val="center"/>
                          <w:rPr>
                            <w:rFonts w:ascii="Calibri" w:hAnsi="Calibri"/>
                            <w:color w:val="000000"/>
                            <w:sz w:val="16"/>
                            <w:szCs w:val="16"/>
                            <w:lang w:val="fr-BE" w:eastAsia="fr-FR"/>
                          </w:rPr>
                        </w:pPr>
                        <w:r w:rsidRPr="00D149AA">
                          <w:rPr>
                            <w:rFonts w:ascii="Calibri" w:hAnsi="Calibri"/>
                            <w:color w:val="000000"/>
                            <w:sz w:val="16"/>
                            <w:szCs w:val="16"/>
                            <w:lang w:val="fr-BE" w:eastAsia="fr-FR"/>
                          </w:rPr>
                          <w:t>AMICALE DE NOVILLE SUR MEHAIGNE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Noville-</w:t>
                        </w:r>
                        <w:proofErr w:type="spellStart"/>
                        <w:r w:rsidRPr="00C9525D">
                          <w:rPr>
                            <w:rFonts w:ascii="Calibri" w:hAnsi="Calibri"/>
                            <w:color w:val="000000"/>
                            <w:sz w:val="16"/>
                            <w:szCs w:val="16"/>
                            <w:lang w:val="en-GB" w:eastAsia="fr-FR"/>
                          </w:rPr>
                          <w:t>sur</w:t>
                        </w:r>
                        <w:proofErr w:type="spellEnd"/>
                        <w:r w:rsidRPr="00C9525D">
                          <w:rPr>
                            <w:rFonts w:ascii="Calibri" w:hAnsi="Calibri"/>
                            <w:color w:val="000000"/>
                            <w:sz w:val="16"/>
                            <w:szCs w:val="16"/>
                            <w:lang w:val="en-GB" w:eastAsia="fr-FR"/>
                          </w:rPr>
                          <w:t>-</w:t>
                        </w:r>
                        <w:proofErr w:type="spellStart"/>
                        <w:r w:rsidRPr="00C9525D">
                          <w:rPr>
                            <w:rFonts w:ascii="Calibri" w:hAnsi="Calibri"/>
                            <w:color w:val="000000"/>
                            <w:sz w:val="16"/>
                            <w:szCs w:val="16"/>
                            <w:lang w:val="en-GB" w:eastAsia="fr-FR"/>
                          </w:rPr>
                          <w:t>Mehaigne</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LAURENT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Brigitte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ACRF</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Warêt</w:t>
                        </w:r>
                        <w:proofErr w:type="spellEnd"/>
                        <w:r w:rsidRPr="00C9525D">
                          <w:rPr>
                            <w:rFonts w:ascii="Calibri" w:hAnsi="Calibri"/>
                            <w:color w:val="000000"/>
                            <w:sz w:val="16"/>
                            <w:szCs w:val="16"/>
                            <w:lang w:val="en-GB" w:eastAsia="fr-FR"/>
                          </w:rPr>
                          <w:t>-la-</w:t>
                        </w:r>
                        <w:proofErr w:type="spellStart"/>
                        <w:r w:rsidRPr="00C9525D">
                          <w:rPr>
                            <w:rFonts w:ascii="Calibri" w:hAnsi="Calibri"/>
                            <w:color w:val="000000"/>
                            <w:sz w:val="16"/>
                            <w:szCs w:val="16"/>
                            <w:lang w:val="en-GB" w:eastAsia="fr-FR"/>
                          </w:rPr>
                          <w:t>Chaussée</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31</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DES TOUCHES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Martin</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jc w:val="center"/>
                          <w:rPr>
                            <w:rFonts w:ascii="Calibri" w:hAnsi="Calibri"/>
                            <w:color w:val="000000"/>
                            <w:sz w:val="16"/>
                            <w:szCs w:val="16"/>
                            <w:lang w:val="fr-BE" w:eastAsia="fr-FR"/>
                          </w:rPr>
                        </w:pPr>
                        <w:r w:rsidRPr="00D149AA">
                          <w:rPr>
                            <w:rFonts w:ascii="Calibri" w:hAnsi="Calibri"/>
                            <w:color w:val="000000"/>
                            <w:sz w:val="16"/>
                            <w:szCs w:val="16"/>
                            <w:lang w:val="fr-BE" w:eastAsia="fr-FR"/>
                          </w:rPr>
                          <w:t>PATRO NOTRE DAME DE DHUY</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Dhuy</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LORGE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Pierre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TONIC DANCE CLUB</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Orbais</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33</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MARCHANT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Benoît</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FESTIVAL BD HANRET</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Hanret</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MARECHAL</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Marc</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ACADEMIE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MATHYS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Nathalie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 CALYPTUS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NIZET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Jean</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AMNESTY INTERNATIONAL GRP</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Mehaigne</w:t>
                        </w:r>
                        <w:proofErr w:type="spellEnd"/>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 </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 </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jc w:val="center"/>
                          <w:rPr>
                            <w:rFonts w:ascii="Calibri" w:hAnsi="Calibri"/>
                            <w:color w:val="000000"/>
                            <w:sz w:val="16"/>
                            <w:szCs w:val="16"/>
                            <w:lang w:val="fr-BE" w:eastAsia="fr-FR"/>
                          </w:rPr>
                        </w:pPr>
                        <w:r w:rsidRPr="00D149AA">
                          <w:rPr>
                            <w:rFonts w:ascii="Calibri" w:hAnsi="Calibri"/>
                            <w:color w:val="000000"/>
                            <w:sz w:val="16"/>
                            <w:szCs w:val="16"/>
                            <w:lang w:val="fr-BE" w:eastAsia="fr-FR"/>
                          </w:rPr>
                          <w:t>COMITE DES FETES DE AISCHE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jc w:val="center"/>
                          <w:rPr>
                            <w:rFonts w:ascii="Calibri" w:hAnsi="Calibri"/>
                            <w:color w:val="000000"/>
                            <w:sz w:val="16"/>
                            <w:szCs w:val="16"/>
                            <w:lang w:val="fr-BE" w:eastAsia="fr-FR"/>
                          </w:rPr>
                        </w:pPr>
                        <w:r w:rsidRPr="00D149AA">
                          <w:rPr>
                            <w:rFonts w:ascii="Calibri" w:hAnsi="Calibri"/>
                            <w:color w:val="000000"/>
                            <w:sz w:val="16"/>
                            <w:szCs w:val="16"/>
                            <w:lang w:val="fr-BE" w:eastAsia="fr-FR"/>
                          </w:rPr>
                          <w:t> </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PIRLET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Noëlla</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PROVINCE DE NAMUR</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Noville-les-Bois</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39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PIROTTE</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Maryse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PICREN</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Dhuy</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rPr>
                            <w:rFonts w:ascii="Calibri" w:hAnsi="Calibri"/>
                            <w:sz w:val="16"/>
                            <w:szCs w:val="16"/>
                            <w:lang w:val="en-GB" w:eastAsia="fr-FR"/>
                          </w:rPr>
                        </w:pP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PONSARD</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Sophie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LES DETRACTEURS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42</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SALMON</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Jean-Paul</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DAMS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44</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STRUYS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Benoît</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LDP</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w:t>
                        </w:r>
                      </w:p>
                    </w:tc>
                  </w:tr>
                  <w:tr w:rsidR="004F2D4B" w:rsidRPr="00C9525D">
                    <w:trPr>
                      <w:trHeight w:val="220"/>
                    </w:trPr>
                    <w:tc>
                      <w:tcPr>
                        <w:tcW w:w="380" w:type="dxa"/>
                        <w:tcBorders>
                          <w:top w:val="nil"/>
                          <w:left w:val="nil"/>
                          <w:bottom w:val="nil"/>
                          <w:right w:val="nil"/>
                        </w:tcBorders>
                        <w:shd w:val="clear" w:color="auto" w:fill="auto"/>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45</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THEYS</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Claire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PROVINCE DE NAMUR</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Leuze</w:t>
                        </w:r>
                      </w:p>
                    </w:tc>
                  </w:tr>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46</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ROSSI</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Gwénaël</w:t>
                        </w:r>
                        <w:proofErr w:type="spellEnd"/>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GENS DE MEHAIGNE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Mehaigne</w:t>
                        </w:r>
                        <w:proofErr w:type="spellEnd"/>
                      </w:p>
                    </w:tc>
                  </w:tr>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47</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VAN ACHTER</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Michel</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LIONS CLUB HAUTE HESBAYE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Eghezée</w:t>
                        </w:r>
                      </w:p>
                    </w:tc>
                  </w:tr>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48</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VAN EYCK</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Christine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jc w:val="center"/>
                          <w:rPr>
                            <w:rFonts w:ascii="Calibri" w:hAnsi="Calibri"/>
                            <w:color w:val="000000"/>
                            <w:sz w:val="16"/>
                            <w:szCs w:val="16"/>
                            <w:lang w:val="fr-BE" w:eastAsia="fr-FR"/>
                          </w:rPr>
                        </w:pPr>
                        <w:r w:rsidRPr="00D149AA">
                          <w:rPr>
                            <w:rFonts w:ascii="Calibri" w:hAnsi="Calibri"/>
                            <w:color w:val="000000"/>
                            <w:sz w:val="16"/>
                            <w:szCs w:val="16"/>
                            <w:lang w:val="fr-BE" w:eastAsia="fr-FR"/>
                          </w:rPr>
                          <w:t>CORP. DU GRAND FEU DE LIERNU</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Liernu</w:t>
                        </w:r>
                        <w:proofErr w:type="spellEnd"/>
                      </w:p>
                    </w:tc>
                  </w:tr>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49</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VRITHOFF</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Miette</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ATELIER THEATRE LA CHIMERE</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proofErr w:type="spellStart"/>
                        <w:r w:rsidRPr="00C9525D">
                          <w:rPr>
                            <w:rFonts w:ascii="Calibri" w:hAnsi="Calibri"/>
                            <w:color w:val="000000"/>
                            <w:sz w:val="16"/>
                            <w:szCs w:val="16"/>
                            <w:lang w:val="en-GB" w:eastAsia="fr-FR"/>
                          </w:rPr>
                          <w:t>Aische</w:t>
                        </w:r>
                        <w:proofErr w:type="spellEnd"/>
                        <w:r w:rsidRPr="00C9525D">
                          <w:rPr>
                            <w:rFonts w:ascii="Calibri" w:hAnsi="Calibri"/>
                            <w:color w:val="000000"/>
                            <w:sz w:val="16"/>
                            <w:szCs w:val="16"/>
                            <w:lang w:val="en-GB" w:eastAsia="fr-FR"/>
                          </w:rPr>
                          <w:t>-en-</w:t>
                        </w:r>
                        <w:proofErr w:type="spellStart"/>
                        <w:r w:rsidRPr="00C9525D">
                          <w:rPr>
                            <w:rFonts w:ascii="Calibri" w:hAnsi="Calibri"/>
                            <w:color w:val="000000"/>
                            <w:sz w:val="16"/>
                            <w:szCs w:val="16"/>
                            <w:lang w:val="en-GB" w:eastAsia="fr-FR"/>
                          </w:rPr>
                          <w:t>Refail</w:t>
                        </w:r>
                        <w:proofErr w:type="spellEnd"/>
                      </w:p>
                    </w:tc>
                  </w:tr>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jc w:val="right"/>
                          <w:rPr>
                            <w:rFonts w:ascii="Calibri" w:hAnsi="Calibri"/>
                            <w:sz w:val="16"/>
                            <w:szCs w:val="16"/>
                            <w:lang w:val="en-GB" w:eastAsia="fr-FR"/>
                          </w:rPr>
                        </w:pPr>
                        <w:r w:rsidRPr="00C9525D">
                          <w:rPr>
                            <w:rFonts w:ascii="Calibri" w:hAnsi="Calibri"/>
                            <w:sz w:val="16"/>
                            <w:szCs w:val="16"/>
                            <w:lang w:val="en-GB" w:eastAsia="fr-FR"/>
                          </w:rPr>
                          <w:t>50</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 </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 </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LIGUE DES FAMILLES</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rPr>
                            <w:rFonts w:ascii="Calibri" w:hAnsi="Calibri"/>
                            <w:color w:val="000000"/>
                            <w:sz w:val="16"/>
                            <w:szCs w:val="16"/>
                            <w:lang w:val="en-GB" w:eastAsia="fr-FR"/>
                          </w:rPr>
                        </w:pPr>
                        <w:r w:rsidRPr="00C9525D">
                          <w:rPr>
                            <w:rFonts w:ascii="Calibri" w:hAnsi="Calibri"/>
                            <w:color w:val="000000"/>
                            <w:sz w:val="16"/>
                            <w:szCs w:val="16"/>
                            <w:lang w:val="en-GB" w:eastAsia="fr-FR"/>
                          </w:rPr>
                          <w:t> </w:t>
                        </w:r>
                      </w:p>
                    </w:tc>
                  </w:tr>
                  <w:tr w:rsidR="004F2D4B" w:rsidRPr="00C9525D">
                    <w:trPr>
                      <w:trHeight w:val="220"/>
                    </w:trPr>
                    <w:tc>
                      <w:tcPr>
                        <w:tcW w:w="380" w:type="dxa"/>
                        <w:tcBorders>
                          <w:top w:val="nil"/>
                          <w:left w:val="nil"/>
                          <w:bottom w:val="nil"/>
                          <w:right w:val="nil"/>
                        </w:tcBorders>
                        <w:shd w:val="clear" w:color="auto" w:fill="FFFFFF"/>
                        <w:noWrap/>
                        <w:vAlign w:val="bottom"/>
                      </w:tcPr>
                      <w:p w:rsidR="004F2D4B" w:rsidRPr="00C9525D" w:rsidRDefault="004F2D4B" w:rsidP="00C9525D">
                        <w:pPr>
                          <w:rPr>
                            <w:rFonts w:ascii="Calibri" w:hAnsi="Calibri"/>
                            <w:sz w:val="16"/>
                            <w:szCs w:val="16"/>
                            <w:lang w:val="en-GB" w:eastAsia="fr-FR"/>
                          </w:rPr>
                        </w:pPr>
                        <w:r w:rsidRPr="00C9525D">
                          <w:rPr>
                            <w:rFonts w:ascii="Calibri" w:hAnsi="Calibri"/>
                            <w:sz w:val="16"/>
                            <w:szCs w:val="16"/>
                            <w:lang w:val="en-GB" w:eastAsia="fr-FR"/>
                          </w:rPr>
                          <w:t> </w:t>
                        </w:r>
                      </w:p>
                    </w:tc>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RAOULT</w:t>
                        </w:r>
                      </w:p>
                    </w:tc>
                    <w:tc>
                      <w:tcPr>
                        <w:tcW w:w="12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C9525D" w:rsidRDefault="004F2D4B" w:rsidP="00C9525D">
                        <w:pPr>
                          <w:jc w:val="center"/>
                          <w:rPr>
                            <w:rFonts w:ascii="Calibri" w:hAnsi="Calibri"/>
                            <w:color w:val="000000"/>
                            <w:sz w:val="16"/>
                            <w:szCs w:val="16"/>
                            <w:lang w:val="en-GB" w:eastAsia="fr-FR"/>
                          </w:rPr>
                        </w:pPr>
                        <w:r w:rsidRPr="00C9525D">
                          <w:rPr>
                            <w:rFonts w:ascii="Calibri" w:hAnsi="Calibri"/>
                            <w:color w:val="000000"/>
                            <w:sz w:val="16"/>
                            <w:szCs w:val="16"/>
                            <w:lang w:val="en-GB" w:eastAsia="fr-FR"/>
                          </w:rPr>
                          <w:t>Benoit</w:t>
                        </w:r>
                      </w:p>
                    </w:tc>
                    <w:tc>
                      <w:tcPr>
                        <w:tcW w:w="368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rPr>
                            <w:rFonts w:ascii="Calibri" w:hAnsi="Calibri"/>
                            <w:color w:val="000000"/>
                            <w:sz w:val="16"/>
                            <w:szCs w:val="16"/>
                            <w:lang w:val="fr-BE" w:eastAsia="fr-FR"/>
                          </w:rPr>
                        </w:pPr>
                        <w:r w:rsidRPr="00D149AA">
                          <w:rPr>
                            <w:rFonts w:ascii="Calibri" w:hAnsi="Calibri"/>
                            <w:color w:val="000000"/>
                            <w:sz w:val="16"/>
                            <w:szCs w:val="16"/>
                            <w:lang w:val="fr-BE" w:eastAsia="fr-FR"/>
                          </w:rPr>
                          <w:t>Directeur Ecrin, sans voix de délibération</w:t>
                        </w:r>
                      </w:p>
                    </w:tc>
                    <w:tc>
                      <w:tcPr>
                        <w:tcW w:w="22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D149AA" w:rsidRDefault="004F2D4B" w:rsidP="00C9525D">
                        <w:pPr>
                          <w:rPr>
                            <w:rFonts w:ascii="Calibri" w:hAnsi="Calibri"/>
                            <w:color w:val="000000"/>
                            <w:sz w:val="16"/>
                            <w:szCs w:val="16"/>
                            <w:lang w:val="fr-BE" w:eastAsia="fr-FR"/>
                          </w:rPr>
                        </w:pPr>
                        <w:r w:rsidRPr="00D149AA">
                          <w:rPr>
                            <w:rFonts w:ascii="Calibri" w:hAnsi="Calibri"/>
                            <w:color w:val="000000"/>
                            <w:sz w:val="16"/>
                            <w:szCs w:val="16"/>
                            <w:lang w:val="fr-BE" w:eastAsia="fr-FR"/>
                          </w:rPr>
                          <w:t> </w:t>
                        </w:r>
                      </w:p>
                    </w:tc>
                  </w:tr>
                </w:tbl>
                <w:p w:rsidR="004F2D4B" w:rsidRDefault="004F2D4B"/>
              </w:txbxContent>
            </v:textbox>
            <w10:wrap type="tight"/>
          </v:shape>
        </w:pict>
      </w:r>
    </w:p>
    <w:p w:rsidR="00C9525D" w:rsidRDefault="00C9525D" w:rsidP="009139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color w:val="FF0000"/>
        </w:rPr>
      </w:pPr>
    </w:p>
    <w:p w:rsidR="00333164" w:rsidRDefault="00333164" w:rsidP="009139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noProof/>
          <w:szCs w:val="18"/>
          <w:lang w:eastAsia="fr-FR"/>
        </w:rPr>
      </w:pPr>
      <w:r>
        <w:rPr>
          <w:rFonts w:ascii="Calibri" w:hAnsi="Calibri" w:cs="Calibri"/>
          <w:b/>
          <w:noProof/>
          <w:szCs w:val="18"/>
          <w:lang w:eastAsia="fr-FR"/>
        </w:rPr>
        <w:br w:type="page"/>
        <w:t>Conseil d’Administration</w:t>
      </w:r>
    </w:p>
    <w:p w:rsidR="00333164" w:rsidRDefault="00F67139" w:rsidP="009139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noProof/>
          <w:szCs w:val="18"/>
          <w:lang w:eastAsia="fr-FR"/>
        </w:rPr>
      </w:pPr>
      <w:r w:rsidRPr="00F67139">
        <w:rPr>
          <w:rFonts w:ascii="Calibri" w:hAnsi="Calibri" w:cs="Calibri"/>
          <w:b/>
          <w:noProof/>
          <w:szCs w:val="18"/>
          <w:lang w:eastAsia="fr-FR"/>
        </w:rPr>
        <w:pict>
          <v:shape id="_x0000_s1072" type="#_x0000_t202" style="position:absolute;margin-left:0;margin-top:18pt;width:450pt;height:399.35pt;z-index:251693056;mso-wrap-edited:f" wrapcoords="0 0 21600 0 21600 21600 0 21600 0 0" filled="f" stroked="f">
            <v:fill o:detectmouseclick="t"/>
            <v:textbox style="mso-next-textbox:#_x0000_s1072" inset=",7.2pt,,7.2pt">
              <w:txbxContent>
                <w:tbl>
                  <w:tblPr>
                    <w:tblW w:w="8720" w:type="dxa"/>
                    <w:tblInd w:w="57" w:type="dxa"/>
                    <w:tblCellMar>
                      <w:left w:w="70" w:type="dxa"/>
                      <w:right w:w="70" w:type="dxa"/>
                    </w:tblCellMar>
                    <w:tblLook w:val="0000"/>
                  </w:tblPr>
                  <w:tblGrid>
                    <w:gridCol w:w="475"/>
                    <w:gridCol w:w="1715"/>
                    <w:gridCol w:w="1172"/>
                    <w:gridCol w:w="5358"/>
                  </w:tblGrid>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rPr>
                            <w:rFonts w:ascii="Calibri" w:hAnsi="Calibri"/>
                            <w:sz w:val="18"/>
                            <w:szCs w:val="18"/>
                            <w:lang w:val="en-GB" w:eastAsia="fr-FR"/>
                          </w:rPr>
                        </w:pPr>
                        <w:bookmarkStart w:id="0" w:name="RANGE!A1:D26"/>
                        <w:bookmarkEnd w:id="0"/>
                      </w:p>
                    </w:tc>
                    <w:tc>
                      <w:tcPr>
                        <w:tcW w:w="1715" w:type="dxa"/>
                        <w:tcBorders>
                          <w:top w:val="nil"/>
                          <w:left w:val="nil"/>
                          <w:bottom w:val="nil"/>
                          <w:right w:val="nil"/>
                        </w:tcBorders>
                        <w:shd w:val="clear" w:color="auto" w:fill="auto"/>
                        <w:noWrap/>
                        <w:vAlign w:val="bottom"/>
                      </w:tcPr>
                      <w:p w:rsidR="004F2D4B" w:rsidRPr="007F1330" w:rsidRDefault="004F2D4B" w:rsidP="007F1330">
                        <w:pPr>
                          <w:jc w:val="center"/>
                          <w:rPr>
                            <w:rFonts w:ascii="Calibri" w:hAnsi="Calibri"/>
                            <w:b/>
                            <w:bCs/>
                            <w:sz w:val="18"/>
                            <w:szCs w:val="18"/>
                            <w:lang w:val="en-GB" w:eastAsia="fr-FR"/>
                          </w:rPr>
                        </w:pPr>
                        <w:r w:rsidRPr="007F1330">
                          <w:rPr>
                            <w:rFonts w:ascii="Calibri" w:hAnsi="Calibri"/>
                            <w:b/>
                            <w:bCs/>
                            <w:sz w:val="18"/>
                            <w:szCs w:val="18"/>
                            <w:lang w:val="en-GB" w:eastAsia="fr-FR"/>
                          </w:rPr>
                          <w:t>Nom</w:t>
                        </w:r>
                      </w:p>
                    </w:tc>
                    <w:tc>
                      <w:tcPr>
                        <w:tcW w:w="1172" w:type="dxa"/>
                        <w:tcBorders>
                          <w:top w:val="nil"/>
                          <w:left w:val="nil"/>
                          <w:bottom w:val="nil"/>
                          <w:right w:val="nil"/>
                        </w:tcBorders>
                        <w:shd w:val="clear" w:color="auto" w:fill="auto"/>
                        <w:noWrap/>
                        <w:vAlign w:val="bottom"/>
                      </w:tcPr>
                      <w:p w:rsidR="004F2D4B" w:rsidRPr="007F1330" w:rsidRDefault="004F2D4B" w:rsidP="007F1330">
                        <w:pPr>
                          <w:jc w:val="center"/>
                          <w:rPr>
                            <w:rFonts w:ascii="Calibri" w:hAnsi="Calibri"/>
                            <w:b/>
                            <w:bCs/>
                            <w:sz w:val="18"/>
                            <w:szCs w:val="18"/>
                            <w:lang w:val="en-GB" w:eastAsia="fr-FR"/>
                          </w:rPr>
                        </w:pPr>
                        <w:proofErr w:type="spellStart"/>
                        <w:r w:rsidRPr="007F1330">
                          <w:rPr>
                            <w:rFonts w:ascii="Calibri" w:hAnsi="Calibri"/>
                            <w:b/>
                            <w:bCs/>
                            <w:sz w:val="18"/>
                            <w:szCs w:val="18"/>
                            <w:lang w:val="en-GB" w:eastAsia="fr-FR"/>
                          </w:rPr>
                          <w:t>Prénom</w:t>
                        </w:r>
                        <w:proofErr w:type="spellEnd"/>
                      </w:p>
                    </w:tc>
                    <w:tc>
                      <w:tcPr>
                        <w:tcW w:w="5358" w:type="dxa"/>
                        <w:tcBorders>
                          <w:top w:val="nil"/>
                          <w:left w:val="nil"/>
                          <w:bottom w:val="nil"/>
                          <w:right w:val="nil"/>
                        </w:tcBorders>
                        <w:shd w:val="clear" w:color="auto" w:fill="auto"/>
                        <w:noWrap/>
                        <w:vAlign w:val="bottom"/>
                      </w:tcPr>
                      <w:p w:rsidR="004F2D4B" w:rsidRPr="007F1330" w:rsidRDefault="004F2D4B" w:rsidP="007F1330">
                        <w:pPr>
                          <w:jc w:val="center"/>
                          <w:rPr>
                            <w:rFonts w:ascii="Calibri" w:hAnsi="Calibri"/>
                            <w:b/>
                            <w:bCs/>
                            <w:sz w:val="18"/>
                            <w:szCs w:val="18"/>
                            <w:lang w:val="en-GB" w:eastAsia="fr-FR"/>
                          </w:rPr>
                        </w:pPr>
                        <w:proofErr w:type="spellStart"/>
                        <w:r>
                          <w:rPr>
                            <w:rFonts w:ascii="Calibri" w:hAnsi="Calibri"/>
                            <w:b/>
                            <w:bCs/>
                            <w:sz w:val="18"/>
                            <w:szCs w:val="18"/>
                            <w:lang w:val="en-GB" w:eastAsia="fr-FR"/>
                          </w:rPr>
                          <w:t>Mandats</w:t>
                        </w:r>
                        <w:proofErr w:type="spellEnd"/>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2</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BURON</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André</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(AMIS DE L'ACADEMIE)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3</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COLLIGNON</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Stéphane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(EPV)</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4</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DE BEER</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Fabian</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(EPV)</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5</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DE FAYS</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Baudouin</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(LI TCHAFFIAU)</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7</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DECAMP</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Stéphane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(LDP)</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8</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DELADRIERE</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Marc</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(IC)</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9</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DELMOTTE</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Jean</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(IC)</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10</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DERLET</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Philippe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CA3V)</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11</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ERNOTTE</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Martine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D149AA" w:rsidRDefault="004F2D4B" w:rsidP="007F1330">
                        <w:pPr>
                          <w:rPr>
                            <w:rFonts w:ascii="Calibri" w:hAnsi="Calibri"/>
                            <w:color w:val="000000"/>
                            <w:sz w:val="18"/>
                            <w:szCs w:val="18"/>
                            <w:lang w:val="fr-BE" w:eastAsia="fr-FR"/>
                          </w:rPr>
                        </w:pPr>
                        <w:r w:rsidRPr="00D149AA">
                          <w:rPr>
                            <w:rFonts w:ascii="Calibri" w:hAnsi="Calibri"/>
                            <w:color w:val="000000"/>
                            <w:sz w:val="18"/>
                            <w:szCs w:val="18"/>
                            <w:lang w:val="fr-BE" w:eastAsia="fr-FR"/>
                          </w:rPr>
                          <w:t>Associatif (MAISON DE LA LAICITE)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12</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EYLENBOSCH</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Claire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(EPV)</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13</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FALISE</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Danielle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(ATELIER DE PEINTURE)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14</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HERMANT</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Christine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D149AA" w:rsidRDefault="004F2D4B" w:rsidP="007F1330">
                        <w:pPr>
                          <w:rPr>
                            <w:rFonts w:ascii="Calibri" w:hAnsi="Calibri"/>
                            <w:color w:val="000000"/>
                            <w:sz w:val="18"/>
                            <w:szCs w:val="18"/>
                            <w:lang w:val="fr-BE" w:eastAsia="fr-FR"/>
                          </w:rPr>
                        </w:pPr>
                        <w:r w:rsidRPr="00D149AA">
                          <w:rPr>
                            <w:rFonts w:ascii="Calibri" w:hAnsi="Calibri"/>
                            <w:color w:val="000000"/>
                            <w:sz w:val="18"/>
                            <w:szCs w:val="18"/>
                            <w:lang w:val="fr-BE" w:eastAsia="fr-FR"/>
                          </w:rPr>
                          <w:t>Associatif (AMIS DU SITE D'HARLUE)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15</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HOBE</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Murielle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w:t>
                        </w:r>
                        <w:proofErr w:type="spellStart"/>
                        <w:r w:rsidRPr="007F1330">
                          <w:rPr>
                            <w:rFonts w:ascii="Calibri" w:hAnsi="Calibri"/>
                            <w:color w:val="000000"/>
                            <w:sz w:val="18"/>
                            <w:szCs w:val="18"/>
                            <w:lang w:val="en-GB" w:eastAsia="fr-FR"/>
                          </w:rPr>
                          <w:t>Ecolo</w:t>
                        </w:r>
                        <w:proofErr w:type="spellEnd"/>
                        <w:r w:rsidRPr="007F1330">
                          <w:rPr>
                            <w:rFonts w:ascii="Calibri" w:hAnsi="Calibri"/>
                            <w:color w:val="000000"/>
                            <w:sz w:val="18"/>
                            <w:szCs w:val="18"/>
                            <w:lang w:val="en-GB" w:eastAsia="fr-FR"/>
                          </w:rPr>
                          <w:t>)</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16</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PIROTTE</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Maryse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(PICREN)</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17</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PIRLET</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Noëlla</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(PROVINCE DE NAMUR)</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18</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STRUYS</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Benoît</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(LDP)</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19</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SALMON</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Jean-Paul</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(DAMS)</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20</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ROSSI</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Gwénaël</w:t>
                        </w:r>
                        <w:proofErr w:type="spellEnd"/>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(GENS DE MEHAIGNE)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21</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VAN ACHTER</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Michel</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Associatif</w:t>
                        </w:r>
                        <w:proofErr w:type="spellEnd"/>
                        <w:r w:rsidRPr="007F1330">
                          <w:rPr>
                            <w:rFonts w:ascii="Calibri" w:hAnsi="Calibri"/>
                            <w:color w:val="000000"/>
                            <w:sz w:val="18"/>
                            <w:szCs w:val="18"/>
                            <w:lang w:val="en-GB" w:eastAsia="fr-FR"/>
                          </w:rPr>
                          <w:t xml:space="preserve"> (LIONS CLUB HAUTE HESBAYE)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22</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VAN EYCK</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Christine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D149AA" w:rsidRDefault="004F2D4B" w:rsidP="007F1330">
                        <w:pPr>
                          <w:rPr>
                            <w:rFonts w:ascii="Calibri" w:hAnsi="Calibri"/>
                            <w:color w:val="000000"/>
                            <w:sz w:val="18"/>
                            <w:szCs w:val="18"/>
                            <w:lang w:val="fr-BE" w:eastAsia="fr-FR"/>
                          </w:rPr>
                        </w:pPr>
                        <w:r w:rsidRPr="00D149AA">
                          <w:rPr>
                            <w:rFonts w:ascii="Calibri" w:hAnsi="Calibri"/>
                            <w:color w:val="000000"/>
                            <w:sz w:val="18"/>
                            <w:szCs w:val="18"/>
                            <w:lang w:val="fr-BE" w:eastAsia="fr-FR"/>
                          </w:rPr>
                          <w:t>Associatif (CORP. DU GRAND FEU DE LIERNU)</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23</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VRITHOFF</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Miette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D149AA" w:rsidRDefault="004F2D4B" w:rsidP="007F1330">
                        <w:pPr>
                          <w:rPr>
                            <w:rFonts w:ascii="Calibri" w:hAnsi="Calibri"/>
                            <w:color w:val="000000"/>
                            <w:sz w:val="18"/>
                            <w:szCs w:val="18"/>
                            <w:lang w:val="fr-BE" w:eastAsia="fr-FR"/>
                          </w:rPr>
                        </w:pPr>
                        <w:r w:rsidRPr="00D149AA">
                          <w:rPr>
                            <w:rFonts w:ascii="Calibri" w:hAnsi="Calibri"/>
                            <w:color w:val="000000"/>
                            <w:sz w:val="18"/>
                            <w:szCs w:val="18"/>
                            <w:lang w:val="fr-BE" w:eastAsia="fr-FR"/>
                          </w:rPr>
                          <w:t>Associatif (ATELIER THEATRE LA CHIMERE)</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jc w:val="right"/>
                          <w:rPr>
                            <w:rFonts w:ascii="Calibri" w:hAnsi="Calibri"/>
                            <w:sz w:val="18"/>
                            <w:szCs w:val="18"/>
                            <w:lang w:val="en-GB" w:eastAsia="fr-FR"/>
                          </w:rPr>
                        </w:pPr>
                        <w:r w:rsidRPr="007F1330">
                          <w:rPr>
                            <w:rFonts w:ascii="Calibri" w:hAnsi="Calibri"/>
                            <w:sz w:val="18"/>
                            <w:szCs w:val="18"/>
                            <w:lang w:val="en-GB" w:eastAsia="fr-FR"/>
                          </w:rPr>
                          <w:t>24</w:t>
                        </w: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THEYS</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Claire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Public (PROVINCE DE NAMUR)</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rPr>
                            <w:rFonts w:ascii="Calibri" w:hAnsi="Calibri"/>
                            <w:sz w:val="18"/>
                            <w:szCs w:val="18"/>
                            <w:lang w:val="en-GB" w:eastAsia="fr-FR"/>
                          </w:rPr>
                        </w:pP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b/>
                            <w:bCs/>
                            <w:color w:val="000000"/>
                            <w:sz w:val="18"/>
                            <w:szCs w:val="18"/>
                            <w:lang w:val="en-GB" w:eastAsia="fr-FR"/>
                          </w:rPr>
                        </w:pPr>
                        <w:r w:rsidRPr="007F1330">
                          <w:rPr>
                            <w:rFonts w:ascii="Calibri" w:hAnsi="Calibri"/>
                            <w:b/>
                            <w:bCs/>
                            <w:color w:val="000000"/>
                            <w:sz w:val="18"/>
                            <w:szCs w:val="18"/>
                            <w:lang w:val="en-GB" w:eastAsia="fr-FR"/>
                          </w:rPr>
                          <w:t xml:space="preserve">Sans </w:t>
                        </w:r>
                        <w:proofErr w:type="spellStart"/>
                        <w:r w:rsidRPr="007F1330">
                          <w:rPr>
                            <w:rFonts w:ascii="Calibri" w:hAnsi="Calibri"/>
                            <w:b/>
                            <w:bCs/>
                            <w:color w:val="000000"/>
                            <w:sz w:val="18"/>
                            <w:szCs w:val="18"/>
                            <w:lang w:val="en-GB" w:eastAsia="fr-FR"/>
                          </w:rPr>
                          <w:t>voix</w:t>
                        </w:r>
                        <w:proofErr w:type="spellEnd"/>
                        <w:r w:rsidRPr="007F1330">
                          <w:rPr>
                            <w:rFonts w:ascii="Calibri" w:hAnsi="Calibri"/>
                            <w:b/>
                            <w:bCs/>
                            <w:color w:val="000000"/>
                            <w:sz w:val="18"/>
                            <w:szCs w:val="18"/>
                            <w:lang w:val="en-GB" w:eastAsia="fr-FR"/>
                          </w:rPr>
                          <w:t xml:space="preserve"> </w:t>
                        </w:r>
                        <w:proofErr w:type="spellStart"/>
                        <w:r w:rsidRPr="007F1330">
                          <w:rPr>
                            <w:rFonts w:ascii="Calibri" w:hAnsi="Calibri"/>
                            <w:b/>
                            <w:bCs/>
                            <w:color w:val="000000"/>
                            <w:sz w:val="18"/>
                            <w:szCs w:val="18"/>
                            <w:lang w:val="en-GB" w:eastAsia="fr-FR"/>
                          </w:rPr>
                          <w:t>délibératives</w:t>
                        </w:r>
                        <w:proofErr w:type="spellEnd"/>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 </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r w:rsidRPr="007F1330">
                          <w:rPr>
                            <w:rFonts w:ascii="Calibri" w:hAnsi="Calibri"/>
                            <w:color w:val="000000"/>
                            <w:sz w:val="18"/>
                            <w:szCs w:val="18"/>
                            <w:lang w:val="en-GB" w:eastAsia="fr-FR"/>
                          </w:rPr>
                          <w:t> </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rPr>
                            <w:rFonts w:ascii="Calibri" w:hAnsi="Calibri"/>
                            <w:sz w:val="18"/>
                            <w:szCs w:val="18"/>
                            <w:lang w:val="en-GB" w:eastAsia="fr-FR"/>
                          </w:rPr>
                        </w:pP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RAOULT</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Benoit</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Directeur</w:t>
                        </w:r>
                        <w:proofErr w:type="spellEnd"/>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rPr>
                            <w:rFonts w:ascii="Calibri" w:hAnsi="Calibri"/>
                            <w:sz w:val="18"/>
                            <w:szCs w:val="18"/>
                            <w:lang w:val="en-GB" w:eastAsia="fr-FR"/>
                          </w:rPr>
                        </w:pPr>
                      </w:p>
                    </w:tc>
                    <w:tc>
                      <w:tcPr>
                        <w:tcW w:w="17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VAN ENGELAND</w:t>
                        </w:r>
                      </w:p>
                    </w:tc>
                    <w:tc>
                      <w:tcPr>
                        <w:tcW w:w="1172"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r w:rsidRPr="007F1330">
                          <w:rPr>
                            <w:rFonts w:ascii="Calibri" w:hAnsi="Calibri"/>
                            <w:color w:val="000000"/>
                            <w:sz w:val="18"/>
                            <w:szCs w:val="18"/>
                            <w:lang w:val="en-GB" w:eastAsia="fr-FR"/>
                          </w:rPr>
                          <w:t>Andie</w:t>
                        </w:r>
                      </w:p>
                    </w:tc>
                    <w:tc>
                      <w:tcPr>
                        <w:tcW w:w="5358"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roofErr w:type="spellStart"/>
                        <w:r w:rsidRPr="007F1330">
                          <w:rPr>
                            <w:rFonts w:ascii="Calibri" w:hAnsi="Calibri"/>
                            <w:color w:val="000000"/>
                            <w:sz w:val="18"/>
                            <w:szCs w:val="18"/>
                            <w:lang w:val="en-GB" w:eastAsia="fr-FR"/>
                          </w:rPr>
                          <w:t>Présidente</w:t>
                        </w:r>
                        <w:proofErr w:type="spellEnd"/>
                        <w:r w:rsidRPr="007F1330">
                          <w:rPr>
                            <w:rFonts w:ascii="Calibri" w:hAnsi="Calibri"/>
                            <w:color w:val="000000"/>
                            <w:sz w:val="18"/>
                            <w:szCs w:val="18"/>
                            <w:lang w:val="en-GB" w:eastAsia="fr-FR"/>
                          </w:rPr>
                          <w:t xml:space="preserve"> du CO</w:t>
                        </w:r>
                      </w:p>
                    </w:tc>
                  </w:tr>
                  <w:tr w:rsidR="004F2D4B" w:rsidRPr="007F1330">
                    <w:trPr>
                      <w:trHeight w:val="280"/>
                    </w:trPr>
                    <w:tc>
                      <w:tcPr>
                        <w:tcW w:w="475" w:type="dxa"/>
                        <w:tcBorders>
                          <w:top w:val="nil"/>
                          <w:left w:val="nil"/>
                          <w:bottom w:val="nil"/>
                          <w:right w:val="nil"/>
                        </w:tcBorders>
                        <w:shd w:val="clear" w:color="auto" w:fill="auto"/>
                        <w:noWrap/>
                        <w:vAlign w:val="bottom"/>
                      </w:tcPr>
                      <w:p w:rsidR="004F2D4B" w:rsidRPr="007F1330" w:rsidRDefault="004F2D4B" w:rsidP="007F1330">
                        <w:pPr>
                          <w:rPr>
                            <w:rFonts w:ascii="Calibri" w:hAnsi="Calibri"/>
                            <w:sz w:val="18"/>
                            <w:szCs w:val="18"/>
                            <w:lang w:val="en-GB" w:eastAsia="fr-FR"/>
                          </w:rPr>
                        </w:pPr>
                      </w:p>
                    </w:tc>
                    <w:tc>
                      <w:tcPr>
                        <w:tcW w:w="1715" w:type="dxa"/>
                        <w:tcBorders>
                          <w:top w:val="single" w:sz="4" w:space="0" w:color="auto"/>
                          <w:left w:val="single" w:sz="4" w:space="0" w:color="auto"/>
                          <w:bottom w:val="nil"/>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p>
                    </w:tc>
                    <w:tc>
                      <w:tcPr>
                        <w:tcW w:w="1172" w:type="dxa"/>
                        <w:tcBorders>
                          <w:top w:val="single" w:sz="4" w:space="0" w:color="auto"/>
                          <w:left w:val="single" w:sz="4" w:space="0" w:color="auto"/>
                          <w:bottom w:val="nil"/>
                          <w:right w:val="single" w:sz="4" w:space="0" w:color="auto"/>
                        </w:tcBorders>
                        <w:shd w:val="clear" w:color="auto" w:fill="FFFFFF"/>
                        <w:noWrap/>
                        <w:vAlign w:val="bottom"/>
                      </w:tcPr>
                      <w:p w:rsidR="004F2D4B" w:rsidRPr="007F1330" w:rsidRDefault="004F2D4B" w:rsidP="007F1330">
                        <w:pPr>
                          <w:jc w:val="center"/>
                          <w:rPr>
                            <w:rFonts w:ascii="Calibri" w:hAnsi="Calibri"/>
                            <w:color w:val="000000"/>
                            <w:sz w:val="18"/>
                            <w:szCs w:val="18"/>
                            <w:lang w:val="en-GB" w:eastAsia="fr-FR"/>
                          </w:rPr>
                        </w:pPr>
                      </w:p>
                    </w:tc>
                    <w:tc>
                      <w:tcPr>
                        <w:tcW w:w="5358" w:type="dxa"/>
                        <w:tcBorders>
                          <w:top w:val="single" w:sz="4" w:space="0" w:color="auto"/>
                          <w:left w:val="single" w:sz="4" w:space="0" w:color="auto"/>
                          <w:bottom w:val="nil"/>
                          <w:right w:val="single" w:sz="4" w:space="0" w:color="auto"/>
                        </w:tcBorders>
                        <w:shd w:val="clear" w:color="auto" w:fill="FFFFFF"/>
                        <w:noWrap/>
                        <w:vAlign w:val="bottom"/>
                      </w:tcPr>
                      <w:p w:rsidR="004F2D4B" w:rsidRPr="007F1330" w:rsidRDefault="004F2D4B" w:rsidP="007F1330">
                        <w:pPr>
                          <w:rPr>
                            <w:rFonts w:ascii="Calibri" w:hAnsi="Calibri"/>
                            <w:color w:val="000000"/>
                            <w:sz w:val="18"/>
                            <w:szCs w:val="18"/>
                            <w:lang w:val="en-GB" w:eastAsia="fr-FR"/>
                          </w:rPr>
                        </w:pPr>
                      </w:p>
                    </w:tc>
                  </w:tr>
                </w:tbl>
                <w:p w:rsidR="004F2D4B" w:rsidRDefault="004F2D4B"/>
              </w:txbxContent>
            </v:textbox>
            <w10:wrap type="tight"/>
          </v:shape>
        </w:pict>
      </w:r>
    </w:p>
    <w:p w:rsidR="000E49F4" w:rsidRDefault="000E49F4" w:rsidP="009139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sz w:val="20"/>
          <w:szCs w:val="16"/>
        </w:rPr>
      </w:pPr>
    </w:p>
    <w:p w:rsidR="007F1330" w:rsidRPr="00333164" w:rsidRDefault="0092175A" w:rsidP="0091391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szCs w:val="18"/>
        </w:rPr>
      </w:pPr>
      <w:r>
        <w:rPr>
          <w:rFonts w:ascii="Calibri" w:hAnsi="Calibri" w:cs="Calibri"/>
          <w:sz w:val="20"/>
          <w:szCs w:val="16"/>
        </w:rPr>
        <w:t>Vous remarquerez</w:t>
      </w:r>
      <w:r w:rsidR="007F1330" w:rsidRPr="0092175A">
        <w:rPr>
          <w:rFonts w:ascii="Calibri" w:hAnsi="Calibri" w:cs="Calibri"/>
          <w:sz w:val="20"/>
          <w:szCs w:val="16"/>
        </w:rPr>
        <w:t xml:space="preserve"> que suite au retrait des représentant</w:t>
      </w:r>
      <w:r>
        <w:rPr>
          <w:rFonts w:ascii="Calibri" w:hAnsi="Calibri" w:cs="Calibri"/>
          <w:sz w:val="20"/>
          <w:szCs w:val="16"/>
        </w:rPr>
        <w:t>s</w:t>
      </w:r>
      <w:r w:rsidR="007F1330" w:rsidRPr="0092175A">
        <w:rPr>
          <w:rFonts w:ascii="Calibri" w:hAnsi="Calibri" w:cs="Calibri"/>
          <w:sz w:val="20"/>
          <w:szCs w:val="16"/>
        </w:rPr>
        <w:t xml:space="preserve"> de la Fédération Wallonie-Bruxelles il règne un déséquilibre dans la parité public</w:t>
      </w:r>
      <w:r w:rsidRPr="0092175A">
        <w:rPr>
          <w:rFonts w:ascii="Calibri" w:hAnsi="Calibri" w:cs="Calibri"/>
          <w:sz w:val="20"/>
          <w:szCs w:val="16"/>
        </w:rPr>
        <w:t>/privé.  Celui-ci sera rétabli lors de l’AG de 2018 en proposant la diminution du nombre de mandataires privés.</w:t>
      </w:r>
    </w:p>
    <w:p w:rsidR="00CC2546" w:rsidRPr="00B12114" w:rsidRDefault="00CC2546">
      <w:pPr>
        <w:rPr>
          <w:rFonts w:asciiTheme="majorHAnsi" w:hAnsiTheme="majorHAnsi"/>
        </w:rPr>
      </w:pPr>
    </w:p>
    <w:p w:rsidR="003A30CE" w:rsidRPr="00333164" w:rsidRDefault="00F67139">
      <w:pPr>
        <w:rPr>
          <w:rFonts w:asciiTheme="majorHAnsi" w:hAnsiTheme="majorHAnsi"/>
          <w:b/>
        </w:rPr>
      </w:pPr>
      <w:r w:rsidRPr="00F67139">
        <w:rPr>
          <w:rFonts w:asciiTheme="majorHAnsi" w:hAnsiTheme="majorHAnsi"/>
          <w:noProof/>
          <w:lang w:eastAsia="fr-FR"/>
        </w:rPr>
        <w:pict>
          <v:shape id="_x0000_s1073" type="#_x0000_t202" style="position:absolute;margin-left:0;margin-top:17.85pt;width:450pt;height:198pt;z-index:251694080;mso-wrap-edited:f" wrapcoords="0 0 21600 0 21600 21600 0 21600 0 0" filled="f" stroked="f">
            <v:fill o:detectmouseclick="t"/>
            <v:textbox inset=",7.2pt,,7.2pt">
              <w:txbxContent>
                <w:tbl>
                  <w:tblPr>
                    <w:tblW w:w="7660" w:type="dxa"/>
                    <w:tblInd w:w="57" w:type="dxa"/>
                    <w:tblCellMar>
                      <w:left w:w="70" w:type="dxa"/>
                      <w:right w:w="70" w:type="dxa"/>
                    </w:tblCellMar>
                    <w:tblLook w:val="0000"/>
                  </w:tblPr>
                  <w:tblGrid>
                    <w:gridCol w:w="1613"/>
                    <w:gridCol w:w="1115"/>
                    <w:gridCol w:w="2415"/>
                    <w:gridCol w:w="2517"/>
                  </w:tblGrid>
                  <w:tr w:rsidR="004F2D4B" w:rsidRPr="0092175A">
                    <w:trPr>
                      <w:trHeight w:val="280"/>
                    </w:trPr>
                    <w:tc>
                      <w:tcPr>
                        <w:tcW w:w="1613" w:type="dxa"/>
                        <w:tcBorders>
                          <w:top w:val="nil"/>
                          <w:left w:val="nil"/>
                          <w:bottom w:val="nil"/>
                          <w:right w:val="nil"/>
                        </w:tcBorders>
                        <w:shd w:val="clear" w:color="auto" w:fill="auto"/>
                        <w:noWrap/>
                        <w:vAlign w:val="bottom"/>
                      </w:tcPr>
                      <w:p w:rsidR="004F2D4B" w:rsidRPr="0092175A" w:rsidRDefault="004F2D4B" w:rsidP="0092175A">
                        <w:pPr>
                          <w:jc w:val="center"/>
                          <w:rPr>
                            <w:rFonts w:ascii="Calibri" w:hAnsi="Calibri"/>
                            <w:b/>
                            <w:bCs/>
                            <w:sz w:val="18"/>
                            <w:szCs w:val="18"/>
                            <w:lang w:val="en-GB" w:eastAsia="fr-FR"/>
                          </w:rPr>
                        </w:pPr>
                        <w:r w:rsidRPr="0092175A">
                          <w:rPr>
                            <w:rFonts w:ascii="Calibri" w:hAnsi="Calibri"/>
                            <w:b/>
                            <w:bCs/>
                            <w:sz w:val="18"/>
                            <w:szCs w:val="18"/>
                            <w:lang w:val="en-GB" w:eastAsia="fr-FR"/>
                          </w:rPr>
                          <w:t>Nom</w:t>
                        </w:r>
                      </w:p>
                    </w:tc>
                    <w:tc>
                      <w:tcPr>
                        <w:tcW w:w="1115" w:type="dxa"/>
                        <w:tcBorders>
                          <w:top w:val="nil"/>
                          <w:left w:val="nil"/>
                          <w:bottom w:val="nil"/>
                          <w:right w:val="nil"/>
                        </w:tcBorders>
                        <w:shd w:val="clear" w:color="auto" w:fill="auto"/>
                        <w:noWrap/>
                        <w:vAlign w:val="bottom"/>
                      </w:tcPr>
                      <w:p w:rsidR="004F2D4B" w:rsidRPr="0092175A" w:rsidRDefault="004F2D4B" w:rsidP="0092175A">
                        <w:pPr>
                          <w:jc w:val="center"/>
                          <w:rPr>
                            <w:rFonts w:ascii="Calibri" w:hAnsi="Calibri"/>
                            <w:b/>
                            <w:bCs/>
                            <w:sz w:val="18"/>
                            <w:szCs w:val="18"/>
                            <w:lang w:val="en-GB" w:eastAsia="fr-FR"/>
                          </w:rPr>
                        </w:pPr>
                        <w:proofErr w:type="spellStart"/>
                        <w:r w:rsidRPr="0092175A">
                          <w:rPr>
                            <w:rFonts w:ascii="Calibri" w:hAnsi="Calibri"/>
                            <w:b/>
                            <w:bCs/>
                            <w:sz w:val="18"/>
                            <w:szCs w:val="18"/>
                            <w:lang w:val="en-GB" w:eastAsia="fr-FR"/>
                          </w:rPr>
                          <w:t>Prénom</w:t>
                        </w:r>
                        <w:proofErr w:type="spellEnd"/>
                      </w:p>
                    </w:tc>
                    <w:tc>
                      <w:tcPr>
                        <w:tcW w:w="2415" w:type="dxa"/>
                        <w:tcBorders>
                          <w:top w:val="nil"/>
                          <w:left w:val="nil"/>
                          <w:bottom w:val="nil"/>
                          <w:right w:val="nil"/>
                        </w:tcBorders>
                        <w:shd w:val="clear" w:color="auto" w:fill="auto"/>
                        <w:noWrap/>
                        <w:vAlign w:val="bottom"/>
                      </w:tcPr>
                      <w:p w:rsidR="004F2D4B" w:rsidRPr="0092175A" w:rsidRDefault="004F2D4B" w:rsidP="0092175A">
                        <w:pPr>
                          <w:jc w:val="center"/>
                          <w:rPr>
                            <w:rFonts w:ascii="Calibri" w:hAnsi="Calibri"/>
                            <w:b/>
                            <w:bCs/>
                            <w:sz w:val="18"/>
                            <w:szCs w:val="18"/>
                            <w:lang w:val="en-GB" w:eastAsia="fr-FR"/>
                          </w:rPr>
                        </w:pPr>
                        <w:r w:rsidRPr="0092175A">
                          <w:rPr>
                            <w:rFonts w:ascii="Calibri" w:hAnsi="Calibri"/>
                            <w:b/>
                            <w:bCs/>
                            <w:sz w:val="18"/>
                            <w:szCs w:val="18"/>
                            <w:lang w:val="en-GB" w:eastAsia="fr-FR"/>
                          </w:rPr>
                          <w:t>Titre</w:t>
                        </w:r>
                      </w:p>
                    </w:tc>
                    <w:tc>
                      <w:tcPr>
                        <w:tcW w:w="2517" w:type="dxa"/>
                        <w:tcBorders>
                          <w:top w:val="nil"/>
                          <w:left w:val="nil"/>
                          <w:bottom w:val="nil"/>
                          <w:right w:val="nil"/>
                        </w:tcBorders>
                        <w:shd w:val="clear" w:color="auto" w:fill="auto"/>
                        <w:noWrap/>
                        <w:vAlign w:val="bottom"/>
                      </w:tcPr>
                      <w:p w:rsidR="004F2D4B" w:rsidRPr="0092175A" w:rsidRDefault="004F2D4B" w:rsidP="0092175A">
                        <w:pPr>
                          <w:jc w:val="center"/>
                          <w:rPr>
                            <w:rFonts w:ascii="Calibri" w:hAnsi="Calibri"/>
                            <w:b/>
                            <w:bCs/>
                            <w:sz w:val="18"/>
                            <w:szCs w:val="18"/>
                            <w:lang w:val="en-GB" w:eastAsia="fr-FR"/>
                          </w:rPr>
                        </w:pPr>
                        <w:proofErr w:type="spellStart"/>
                        <w:r w:rsidRPr="0092175A">
                          <w:rPr>
                            <w:rFonts w:ascii="Calibri" w:hAnsi="Calibri"/>
                            <w:b/>
                            <w:bCs/>
                            <w:sz w:val="18"/>
                            <w:szCs w:val="18"/>
                            <w:lang w:val="en-GB" w:eastAsia="fr-FR"/>
                          </w:rPr>
                          <w:t>Mandats</w:t>
                        </w:r>
                        <w:proofErr w:type="spellEnd"/>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COLLIGNON</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Stéphane</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Président</w:t>
                        </w:r>
                        <w:proofErr w:type="spellEnd"/>
                        <w:r w:rsidRPr="0092175A">
                          <w:rPr>
                            <w:rFonts w:ascii="Calibri" w:hAnsi="Calibri"/>
                            <w:color w:val="000000"/>
                            <w:sz w:val="18"/>
                            <w:szCs w:val="18"/>
                            <w:lang w:val="en-GB" w:eastAsia="fr-FR"/>
                          </w:rPr>
                          <w:t xml:space="preserve"> Ecrin</w:t>
                        </w:r>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r w:rsidRPr="0092175A">
                          <w:rPr>
                            <w:rFonts w:ascii="Calibri" w:hAnsi="Calibri"/>
                            <w:color w:val="000000"/>
                            <w:sz w:val="18"/>
                            <w:szCs w:val="18"/>
                            <w:lang w:val="en-GB" w:eastAsia="fr-FR"/>
                          </w:rPr>
                          <w:t>Public (EPV)</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 xml:space="preserve">DE FAYS </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Baudouin</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Trésorier</w:t>
                        </w:r>
                        <w:proofErr w:type="spellEnd"/>
                        <w:r w:rsidRPr="0092175A">
                          <w:rPr>
                            <w:rFonts w:ascii="Calibri" w:hAnsi="Calibri"/>
                            <w:color w:val="000000"/>
                            <w:sz w:val="18"/>
                            <w:szCs w:val="18"/>
                            <w:lang w:val="en-GB" w:eastAsia="fr-FR"/>
                          </w:rPr>
                          <w:t xml:space="preserve"> Ecrin</w:t>
                        </w:r>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Associatif</w:t>
                        </w:r>
                        <w:proofErr w:type="spellEnd"/>
                        <w:r w:rsidRPr="0092175A">
                          <w:rPr>
                            <w:rFonts w:ascii="Calibri" w:hAnsi="Calibri"/>
                            <w:color w:val="000000"/>
                            <w:sz w:val="18"/>
                            <w:szCs w:val="18"/>
                            <w:lang w:val="en-GB" w:eastAsia="fr-FR"/>
                          </w:rPr>
                          <w:t xml:space="preserve"> (LI TCHAFFIAU)</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DELMOTTE</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Jean</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Secrétaire</w:t>
                        </w:r>
                        <w:proofErr w:type="spellEnd"/>
                        <w:r w:rsidRPr="0092175A">
                          <w:rPr>
                            <w:rFonts w:ascii="Calibri" w:hAnsi="Calibri"/>
                            <w:color w:val="000000"/>
                            <w:sz w:val="18"/>
                            <w:szCs w:val="18"/>
                            <w:lang w:val="en-GB" w:eastAsia="fr-FR"/>
                          </w:rPr>
                          <w:t xml:space="preserve"> Ecrin</w:t>
                        </w:r>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r w:rsidRPr="0092175A">
                          <w:rPr>
                            <w:rFonts w:ascii="Calibri" w:hAnsi="Calibri"/>
                            <w:color w:val="000000"/>
                            <w:sz w:val="18"/>
                            <w:szCs w:val="18"/>
                            <w:lang w:val="en-GB" w:eastAsia="fr-FR"/>
                          </w:rPr>
                          <w:t>Public (IC)</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DERLET</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Philippe</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Membre</w:t>
                        </w:r>
                        <w:proofErr w:type="spellEnd"/>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Associatif</w:t>
                        </w:r>
                        <w:proofErr w:type="spellEnd"/>
                        <w:r w:rsidRPr="0092175A">
                          <w:rPr>
                            <w:rFonts w:ascii="Calibri" w:hAnsi="Calibri"/>
                            <w:color w:val="000000"/>
                            <w:sz w:val="18"/>
                            <w:szCs w:val="18"/>
                            <w:lang w:val="en-GB" w:eastAsia="fr-FR"/>
                          </w:rPr>
                          <w:t xml:space="preserve"> CA3V)</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FALISE</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Danielle</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Membre</w:t>
                        </w:r>
                        <w:proofErr w:type="spellEnd"/>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Associatif</w:t>
                        </w:r>
                        <w:proofErr w:type="spellEnd"/>
                        <w:r w:rsidRPr="0092175A">
                          <w:rPr>
                            <w:rFonts w:ascii="Calibri" w:hAnsi="Calibri"/>
                            <w:color w:val="000000"/>
                            <w:sz w:val="18"/>
                            <w:szCs w:val="18"/>
                            <w:lang w:val="en-GB" w:eastAsia="fr-FR"/>
                          </w:rPr>
                          <w:t xml:space="preserve"> (ATELIER DE PEINTURE)</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HOBE</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Murielle</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Vice-</w:t>
                        </w:r>
                        <w:proofErr w:type="spellStart"/>
                        <w:r w:rsidRPr="0092175A">
                          <w:rPr>
                            <w:rFonts w:ascii="Calibri" w:hAnsi="Calibri"/>
                            <w:color w:val="000000"/>
                            <w:sz w:val="18"/>
                            <w:szCs w:val="18"/>
                            <w:lang w:val="en-GB" w:eastAsia="fr-FR"/>
                          </w:rPr>
                          <w:t>secrétaire</w:t>
                        </w:r>
                        <w:proofErr w:type="spellEnd"/>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r w:rsidRPr="0092175A">
                          <w:rPr>
                            <w:rFonts w:ascii="Calibri" w:hAnsi="Calibri"/>
                            <w:color w:val="000000"/>
                            <w:sz w:val="18"/>
                            <w:szCs w:val="18"/>
                            <w:lang w:val="en-GB" w:eastAsia="fr-FR"/>
                          </w:rPr>
                          <w:t>Public (</w:t>
                        </w:r>
                        <w:proofErr w:type="spellStart"/>
                        <w:r w:rsidRPr="0092175A">
                          <w:rPr>
                            <w:rFonts w:ascii="Calibri" w:hAnsi="Calibri"/>
                            <w:color w:val="000000"/>
                            <w:sz w:val="18"/>
                            <w:szCs w:val="18"/>
                            <w:lang w:val="en-GB" w:eastAsia="fr-FR"/>
                          </w:rPr>
                          <w:t>Ecolo</w:t>
                        </w:r>
                        <w:proofErr w:type="spellEnd"/>
                        <w:r w:rsidRPr="0092175A">
                          <w:rPr>
                            <w:rFonts w:ascii="Calibri" w:hAnsi="Calibri"/>
                            <w:color w:val="000000"/>
                            <w:sz w:val="18"/>
                            <w:szCs w:val="18"/>
                            <w:lang w:val="en-GB" w:eastAsia="fr-FR"/>
                          </w:rPr>
                          <w:t>)</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SALMON</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Jean-Paul</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 xml:space="preserve">Vice </w:t>
                        </w:r>
                        <w:proofErr w:type="spellStart"/>
                        <w:r w:rsidRPr="0092175A">
                          <w:rPr>
                            <w:rFonts w:ascii="Calibri" w:hAnsi="Calibri"/>
                            <w:color w:val="000000"/>
                            <w:sz w:val="18"/>
                            <w:szCs w:val="18"/>
                            <w:lang w:val="en-GB" w:eastAsia="fr-FR"/>
                          </w:rPr>
                          <w:t>président</w:t>
                        </w:r>
                        <w:proofErr w:type="spellEnd"/>
                        <w:r w:rsidRPr="0092175A">
                          <w:rPr>
                            <w:rFonts w:ascii="Calibri" w:hAnsi="Calibri"/>
                            <w:color w:val="000000"/>
                            <w:sz w:val="18"/>
                            <w:szCs w:val="18"/>
                            <w:lang w:val="en-GB" w:eastAsia="fr-FR"/>
                          </w:rPr>
                          <w:t xml:space="preserve"> Ecrin</w:t>
                        </w:r>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Associatif</w:t>
                        </w:r>
                        <w:proofErr w:type="spellEnd"/>
                        <w:r w:rsidRPr="0092175A">
                          <w:rPr>
                            <w:rFonts w:ascii="Calibri" w:hAnsi="Calibri"/>
                            <w:color w:val="000000"/>
                            <w:sz w:val="18"/>
                            <w:szCs w:val="18"/>
                            <w:lang w:val="en-GB" w:eastAsia="fr-FR"/>
                          </w:rPr>
                          <w:t xml:space="preserve"> (DAMS)</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STRUYS</w:t>
                        </w:r>
                      </w:p>
                    </w:tc>
                    <w:tc>
                      <w:tcPr>
                        <w:tcW w:w="11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Benoît</w:t>
                        </w:r>
                      </w:p>
                    </w:tc>
                    <w:tc>
                      <w:tcPr>
                        <w:tcW w:w="2415"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Membre</w:t>
                        </w:r>
                        <w:proofErr w:type="spellEnd"/>
                      </w:p>
                    </w:tc>
                    <w:tc>
                      <w:tcPr>
                        <w:tcW w:w="2517" w:type="dxa"/>
                        <w:tcBorders>
                          <w:top w:val="single" w:sz="4" w:space="0" w:color="auto"/>
                          <w:left w:val="single" w:sz="4" w:space="0" w:color="auto"/>
                          <w:bottom w:val="single" w:sz="4" w:space="0" w:color="auto"/>
                          <w:right w:val="single" w:sz="4" w:space="0" w:color="auto"/>
                        </w:tcBorders>
                        <w:shd w:val="clear" w:color="auto" w:fill="FFFFFF"/>
                        <w:noWrap/>
                        <w:vAlign w:val="bottom"/>
                      </w:tcPr>
                      <w:p w:rsidR="004F2D4B" w:rsidRPr="0092175A" w:rsidRDefault="004F2D4B" w:rsidP="0092175A">
                        <w:pPr>
                          <w:rPr>
                            <w:rFonts w:ascii="Calibri" w:hAnsi="Calibri"/>
                            <w:color w:val="000000"/>
                            <w:sz w:val="18"/>
                            <w:szCs w:val="18"/>
                            <w:lang w:val="en-GB" w:eastAsia="fr-FR"/>
                          </w:rPr>
                        </w:pPr>
                        <w:r w:rsidRPr="0092175A">
                          <w:rPr>
                            <w:rFonts w:ascii="Calibri" w:hAnsi="Calibri"/>
                            <w:color w:val="000000"/>
                            <w:sz w:val="18"/>
                            <w:szCs w:val="18"/>
                            <w:lang w:val="en-GB" w:eastAsia="fr-FR"/>
                          </w:rPr>
                          <w:t>Public (LDP)</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rPr>
                            <w:rFonts w:ascii="Calibri" w:hAnsi="Calibri"/>
                            <w:b/>
                            <w:bCs/>
                            <w:color w:val="000000"/>
                            <w:sz w:val="18"/>
                            <w:szCs w:val="18"/>
                            <w:lang w:val="en-GB" w:eastAsia="fr-FR"/>
                          </w:rPr>
                        </w:pPr>
                        <w:r w:rsidRPr="0092175A">
                          <w:rPr>
                            <w:rFonts w:ascii="Calibri" w:hAnsi="Calibri"/>
                            <w:b/>
                            <w:bCs/>
                            <w:color w:val="000000"/>
                            <w:sz w:val="18"/>
                            <w:szCs w:val="18"/>
                            <w:lang w:val="en-GB" w:eastAsia="fr-FR"/>
                          </w:rPr>
                          <w:t xml:space="preserve">Sans </w:t>
                        </w:r>
                        <w:proofErr w:type="spellStart"/>
                        <w:r w:rsidRPr="0092175A">
                          <w:rPr>
                            <w:rFonts w:ascii="Calibri" w:hAnsi="Calibri"/>
                            <w:b/>
                            <w:bCs/>
                            <w:color w:val="000000"/>
                            <w:sz w:val="18"/>
                            <w:szCs w:val="18"/>
                            <w:lang w:val="en-GB" w:eastAsia="fr-FR"/>
                          </w:rPr>
                          <w:t>voix</w:t>
                        </w:r>
                        <w:proofErr w:type="spellEnd"/>
                        <w:r w:rsidRPr="0092175A">
                          <w:rPr>
                            <w:rFonts w:ascii="Calibri" w:hAnsi="Calibri"/>
                            <w:b/>
                            <w:bCs/>
                            <w:color w:val="000000"/>
                            <w:sz w:val="18"/>
                            <w:szCs w:val="18"/>
                            <w:lang w:val="en-GB" w:eastAsia="fr-FR"/>
                          </w:rPr>
                          <w:t xml:space="preserve"> </w:t>
                        </w:r>
                        <w:proofErr w:type="spellStart"/>
                        <w:r w:rsidRPr="0092175A">
                          <w:rPr>
                            <w:rFonts w:ascii="Calibri" w:hAnsi="Calibri"/>
                            <w:b/>
                            <w:bCs/>
                            <w:color w:val="000000"/>
                            <w:sz w:val="18"/>
                            <w:szCs w:val="18"/>
                            <w:lang w:val="en-GB" w:eastAsia="fr-FR"/>
                          </w:rPr>
                          <w:t>délibérative</w:t>
                        </w:r>
                        <w:proofErr w:type="spellEnd"/>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 </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 </w:t>
                        </w:r>
                      </w:p>
                    </w:tc>
                    <w:tc>
                      <w:tcPr>
                        <w:tcW w:w="25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rPr>
                            <w:rFonts w:ascii="Calibri" w:hAnsi="Calibri"/>
                            <w:color w:val="000000"/>
                            <w:sz w:val="18"/>
                            <w:szCs w:val="18"/>
                            <w:lang w:val="en-GB" w:eastAsia="fr-FR"/>
                          </w:rPr>
                        </w:pPr>
                        <w:r w:rsidRPr="0092175A">
                          <w:rPr>
                            <w:rFonts w:ascii="Calibri" w:hAnsi="Calibri"/>
                            <w:color w:val="000000"/>
                            <w:sz w:val="18"/>
                            <w:szCs w:val="18"/>
                            <w:lang w:val="en-GB" w:eastAsia="fr-FR"/>
                          </w:rPr>
                          <w:t> </w:t>
                        </w:r>
                      </w:p>
                    </w:tc>
                  </w:tr>
                  <w:tr w:rsidR="004F2D4B" w:rsidRPr="0092175A">
                    <w:trPr>
                      <w:trHeight w:val="280"/>
                    </w:trPr>
                    <w:tc>
                      <w:tcPr>
                        <w:tcW w:w="161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RAOULT</w:t>
                        </w:r>
                      </w:p>
                    </w:tc>
                    <w:tc>
                      <w:tcPr>
                        <w:tcW w:w="11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r w:rsidRPr="0092175A">
                          <w:rPr>
                            <w:rFonts w:ascii="Calibri" w:hAnsi="Calibri"/>
                            <w:color w:val="000000"/>
                            <w:sz w:val="18"/>
                            <w:szCs w:val="18"/>
                            <w:lang w:val="en-GB" w:eastAsia="fr-FR"/>
                          </w:rPr>
                          <w:t>Benoît</w:t>
                        </w:r>
                      </w:p>
                    </w:tc>
                    <w:tc>
                      <w:tcPr>
                        <w:tcW w:w="2415"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jc w:val="center"/>
                          <w:rPr>
                            <w:rFonts w:ascii="Calibri" w:hAnsi="Calibri"/>
                            <w:color w:val="000000"/>
                            <w:sz w:val="18"/>
                            <w:szCs w:val="18"/>
                            <w:lang w:val="en-GB" w:eastAsia="fr-FR"/>
                          </w:rPr>
                        </w:pPr>
                        <w:proofErr w:type="spellStart"/>
                        <w:r w:rsidRPr="0092175A">
                          <w:rPr>
                            <w:rFonts w:ascii="Calibri" w:hAnsi="Calibri"/>
                            <w:color w:val="000000"/>
                            <w:sz w:val="18"/>
                            <w:szCs w:val="18"/>
                            <w:lang w:val="en-GB" w:eastAsia="fr-FR"/>
                          </w:rPr>
                          <w:t>Directeur</w:t>
                        </w:r>
                        <w:proofErr w:type="spellEnd"/>
                      </w:p>
                    </w:tc>
                    <w:tc>
                      <w:tcPr>
                        <w:tcW w:w="2517" w:type="dxa"/>
                        <w:tcBorders>
                          <w:top w:val="single" w:sz="4" w:space="0" w:color="auto"/>
                          <w:left w:val="single" w:sz="4" w:space="0" w:color="auto"/>
                          <w:bottom w:val="single" w:sz="4" w:space="0" w:color="auto"/>
                          <w:right w:val="single" w:sz="4" w:space="0" w:color="auto"/>
                        </w:tcBorders>
                        <w:shd w:val="clear" w:color="auto" w:fill="auto"/>
                        <w:noWrap/>
                        <w:vAlign w:val="bottom"/>
                      </w:tcPr>
                      <w:p w:rsidR="004F2D4B" w:rsidRPr="0092175A" w:rsidRDefault="004F2D4B" w:rsidP="0092175A">
                        <w:pPr>
                          <w:rPr>
                            <w:rFonts w:ascii="Calibri" w:hAnsi="Calibri"/>
                            <w:color w:val="000000"/>
                            <w:sz w:val="18"/>
                            <w:szCs w:val="18"/>
                            <w:lang w:val="en-GB" w:eastAsia="fr-FR"/>
                          </w:rPr>
                        </w:pPr>
                        <w:r w:rsidRPr="0092175A">
                          <w:rPr>
                            <w:rFonts w:ascii="Calibri" w:hAnsi="Calibri"/>
                            <w:color w:val="000000"/>
                            <w:sz w:val="18"/>
                            <w:szCs w:val="18"/>
                            <w:lang w:val="en-GB" w:eastAsia="fr-FR"/>
                          </w:rPr>
                          <w:t> </w:t>
                        </w:r>
                      </w:p>
                    </w:tc>
                  </w:tr>
                </w:tbl>
                <w:p w:rsidR="004F2D4B" w:rsidRDefault="004F2D4B"/>
              </w:txbxContent>
            </v:textbox>
            <w10:wrap type="tight"/>
          </v:shape>
        </w:pict>
      </w:r>
      <w:r w:rsidR="0091391F">
        <w:rPr>
          <w:rFonts w:asciiTheme="majorHAnsi" w:hAnsiTheme="majorHAnsi"/>
          <w:b/>
        </w:rPr>
        <w:t>C</w:t>
      </w:r>
      <w:r w:rsidR="00CC2546" w:rsidRPr="00B12114">
        <w:rPr>
          <w:rFonts w:asciiTheme="majorHAnsi" w:hAnsiTheme="majorHAnsi"/>
          <w:b/>
        </w:rPr>
        <w:t xml:space="preserve">omité de gestion </w:t>
      </w:r>
      <w:r w:rsidR="00333164">
        <w:rPr>
          <w:rFonts w:asciiTheme="majorHAnsi" w:hAnsiTheme="majorHAnsi"/>
          <w:b/>
        </w:rPr>
        <w:br w:type="page"/>
      </w:r>
      <w:r w:rsidR="00D7284A">
        <w:rPr>
          <w:rFonts w:asciiTheme="majorHAnsi" w:hAnsiTheme="majorHAnsi"/>
          <w:b/>
        </w:rPr>
        <w:t>1.5</w:t>
      </w:r>
      <w:r w:rsidR="005C1FBB">
        <w:rPr>
          <w:rFonts w:asciiTheme="majorHAnsi" w:hAnsiTheme="majorHAnsi"/>
          <w:b/>
        </w:rPr>
        <w:t>. Composition du Conseil d’O</w:t>
      </w:r>
      <w:r w:rsidR="00CC2546" w:rsidRPr="00B12114">
        <w:rPr>
          <w:rFonts w:asciiTheme="majorHAnsi" w:hAnsiTheme="majorHAnsi"/>
          <w:b/>
        </w:rPr>
        <w:t>rientation</w:t>
      </w:r>
    </w:p>
    <w:p w:rsidR="00CC2546" w:rsidRPr="00B12114" w:rsidRDefault="00CC2546">
      <w:pPr>
        <w:rPr>
          <w:rFonts w:asciiTheme="majorHAnsi" w:hAnsiTheme="majorHAnsi"/>
          <w:b/>
        </w:rPr>
      </w:pPr>
    </w:p>
    <w:p w:rsidR="003A30CE" w:rsidRPr="000F5F5C" w:rsidRDefault="003A30CE" w:rsidP="00D7284A">
      <w:pPr>
        <w:rPr>
          <w:rFonts w:asciiTheme="majorHAnsi" w:hAnsiTheme="majorHAnsi"/>
          <w:b/>
          <w:sz w:val="20"/>
          <w:lang w:val="fr-BE"/>
        </w:rPr>
      </w:pPr>
      <w:r w:rsidRPr="000F5F5C">
        <w:rPr>
          <w:rFonts w:asciiTheme="majorHAnsi" w:hAnsiTheme="majorHAnsi"/>
          <w:b/>
          <w:sz w:val="20"/>
          <w:lang w:val="fr-BE"/>
        </w:rPr>
        <w:t>Membres internes</w:t>
      </w:r>
    </w:p>
    <w:p w:rsidR="003A30CE" w:rsidRPr="000F5F5C" w:rsidRDefault="003A30CE" w:rsidP="003A30CE">
      <w:pPr>
        <w:ind w:firstLine="708"/>
        <w:rPr>
          <w:rFonts w:asciiTheme="majorHAnsi" w:hAnsiTheme="majorHAnsi"/>
          <w:b/>
          <w:i/>
          <w:lang w:val="fr-BE"/>
        </w:rPr>
      </w:pP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Benoit Raoult (Directeur)</w:t>
      </w: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Marie-Jeanne Honnof (animatrice)</w:t>
      </w: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Cathy Streel (animatrice)</w:t>
      </w: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Karine Godar</w:t>
      </w:r>
      <w:r w:rsidR="00F37332">
        <w:rPr>
          <w:rFonts w:asciiTheme="majorHAnsi" w:hAnsiTheme="majorHAnsi"/>
          <w:sz w:val="20"/>
          <w:lang w:val="fr-BE"/>
        </w:rPr>
        <w:t>d</w:t>
      </w:r>
      <w:r w:rsidRPr="000F5F5C">
        <w:rPr>
          <w:rFonts w:asciiTheme="majorHAnsi" w:hAnsiTheme="majorHAnsi"/>
          <w:sz w:val="20"/>
          <w:lang w:val="fr-BE"/>
        </w:rPr>
        <w:t xml:space="preserve"> (animatrice-adjointe)</w:t>
      </w: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Christophe Scohier (animateur-adjoint)</w:t>
      </w: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Danielle Falise: associatif, arts plastiques, membre du CA</w:t>
      </w:r>
      <w:r w:rsidR="004B64D4" w:rsidRPr="000F5F5C">
        <w:rPr>
          <w:rFonts w:asciiTheme="majorHAnsi" w:hAnsiTheme="majorHAnsi"/>
          <w:sz w:val="20"/>
          <w:lang w:val="fr-BE"/>
        </w:rPr>
        <w:t xml:space="preserve"> et de l’AG</w:t>
      </w:r>
    </w:p>
    <w:p w:rsidR="003A30CE" w:rsidRPr="000F5F5C" w:rsidRDefault="003A30CE" w:rsidP="003A30CE">
      <w:pPr>
        <w:rPr>
          <w:rFonts w:asciiTheme="majorHAnsi" w:hAnsiTheme="majorHAnsi"/>
          <w:sz w:val="20"/>
          <w:lang w:val="fr-BE"/>
        </w:rPr>
      </w:pPr>
      <w:r w:rsidRPr="000F5F5C">
        <w:rPr>
          <w:rFonts w:asciiTheme="majorHAnsi" w:hAnsiTheme="majorHAnsi"/>
          <w:sz w:val="20"/>
          <w:lang w:val="fr-BE"/>
        </w:rPr>
        <w:t>Jean-Paul Salmon: associatif,</w:t>
      </w:r>
      <w:r w:rsidR="000E49F4">
        <w:rPr>
          <w:rFonts w:asciiTheme="majorHAnsi" w:hAnsiTheme="majorHAnsi"/>
          <w:sz w:val="20"/>
          <w:lang w:val="fr-BE"/>
        </w:rPr>
        <w:t xml:space="preserve"> DAMS</w:t>
      </w:r>
      <w:r w:rsidR="00726261" w:rsidRPr="000F5F5C">
        <w:rPr>
          <w:rFonts w:asciiTheme="majorHAnsi" w:hAnsiTheme="majorHAnsi"/>
          <w:sz w:val="20"/>
          <w:lang w:val="fr-BE"/>
        </w:rPr>
        <w:t>,</w:t>
      </w:r>
      <w:r w:rsidRPr="000F5F5C">
        <w:rPr>
          <w:rFonts w:asciiTheme="majorHAnsi" w:hAnsiTheme="majorHAnsi"/>
          <w:sz w:val="20"/>
          <w:lang w:val="fr-BE"/>
        </w:rPr>
        <w:t xml:space="preserve"> membre du CA</w:t>
      </w:r>
      <w:r w:rsidR="004B64D4" w:rsidRPr="000F5F5C">
        <w:rPr>
          <w:rFonts w:asciiTheme="majorHAnsi" w:hAnsiTheme="majorHAnsi"/>
          <w:sz w:val="20"/>
          <w:lang w:val="fr-BE"/>
        </w:rPr>
        <w:t xml:space="preserve"> et de l’AG</w:t>
      </w:r>
    </w:p>
    <w:p w:rsidR="003A30CE" w:rsidRPr="000F5F5C" w:rsidRDefault="003A30CE" w:rsidP="003A30CE">
      <w:pPr>
        <w:rPr>
          <w:rFonts w:asciiTheme="majorHAnsi" w:hAnsiTheme="majorHAnsi"/>
          <w:lang w:val="fr-BE"/>
        </w:rPr>
      </w:pPr>
    </w:p>
    <w:p w:rsidR="003A30CE" w:rsidRPr="000F5F5C" w:rsidRDefault="003A30CE" w:rsidP="00D7284A">
      <w:pPr>
        <w:rPr>
          <w:rFonts w:asciiTheme="majorHAnsi" w:hAnsiTheme="majorHAnsi"/>
          <w:b/>
          <w:bCs/>
          <w:sz w:val="20"/>
          <w:lang w:val="fr-BE"/>
        </w:rPr>
      </w:pPr>
      <w:r w:rsidRPr="000F5F5C">
        <w:rPr>
          <w:rFonts w:asciiTheme="majorHAnsi" w:hAnsiTheme="majorHAnsi"/>
          <w:b/>
          <w:bCs/>
          <w:sz w:val="20"/>
          <w:lang w:val="fr-BE"/>
        </w:rPr>
        <w:t>Membres partenaires</w:t>
      </w:r>
      <w:r w:rsidR="0091391F" w:rsidRPr="000F5F5C">
        <w:rPr>
          <w:rFonts w:asciiTheme="majorHAnsi" w:hAnsiTheme="majorHAnsi"/>
          <w:b/>
          <w:bCs/>
          <w:sz w:val="20"/>
          <w:lang w:val="fr-BE"/>
        </w:rPr>
        <w:t xml:space="preserve"> ( externes )</w:t>
      </w:r>
    </w:p>
    <w:p w:rsidR="003A30CE" w:rsidRPr="000F5F5C" w:rsidRDefault="003A30CE" w:rsidP="003A30CE">
      <w:pPr>
        <w:ind w:firstLine="708"/>
        <w:rPr>
          <w:rFonts w:asciiTheme="majorHAnsi" w:hAnsiTheme="majorHAnsi"/>
          <w:i/>
          <w:lang w:val="fr-BE"/>
        </w:rPr>
      </w:pPr>
    </w:p>
    <w:p w:rsidR="0091391F"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Hervé d’Otreppe : </w:t>
      </w:r>
    </w:p>
    <w:p w:rsidR="00EA09C1" w:rsidRPr="000F5F5C" w:rsidRDefault="00726261" w:rsidP="003A30CE">
      <w:pPr>
        <w:rPr>
          <w:rFonts w:asciiTheme="majorHAnsi" w:hAnsiTheme="majorHAnsi"/>
          <w:sz w:val="20"/>
          <w:lang w:val="fr-BE"/>
        </w:rPr>
      </w:pPr>
      <w:r w:rsidRPr="000F5F5C">
        <w:rPr>
          <w:rFonts w:asciiTheme="majorHAnsi" w:hAnsiTheme="majorHAnsi"/>
          <w:sz w:val="20"/>
          <w:lang w:val="fr-BE"/>
        </w:rPr>
        <w:t>Président du CO.  Il est issu du s</w:t>
      </w:r>
      <w:r w:rsidR="0091391F" w:rsidRPr="000F5F5C">
        <w:rPr>
          <w:rFonts w:asciiTheme="majorHAnsi" w:hAnsiTheme="majorHAnsi"/>
          <w:sz w:val="20"/>
          <w:lang w:val="fr-BE"/>
        </w:rPr>
        <w:t>ecteur de la diffusion en</w:t>
      </w:r>
      <w:r w:rsidR="003A30CE" w:rsidRPr="000F5F5C">
        <w:rPr>
          <w:rFonts w:asciiTheme="majorHAnsi" w:hAnsiTheme="majorHAnsi"/>
          <w:sz w:val="20"/>
          <w:lang w:val="fr-BE"/>
        </w:rPr>
        <w:t xml:space="preserve"> arts de la scène (démission au 1/2/17)</w:t>
      </w:r>
      <w:r w:rsidR="00EA09C1" w:rsidRPr="000F5F5C">
        <w:rPr>
          <w:rFonts w:asciiTheme="majorHAnsi" w:hAnsiTheme="majorHAnsi"/>
          <w:sz w:val="20"/>
          <w:lang w:val="fr-BE"/>
        </w:rPr>
        <w:t>, directeur-adjoint du Théâtre des Doms</w:t>
      </w:r>
      <w:r w:rsidRPr="000F5F5C">
        <w:rPr>
          <w:rFonts w:asciiTheme="majorHAnsi" w:hAnsiTheme="majorHAnsi"/>
          <w:sz w:val="20"/>
          <w:lang w:val="fr-BE"/>
        </w:rPr>
        <w:t xml:space="preserve"> (PV de la nomination en annexe)</w:t>
      </w:r>
      <w:r w:rsidR="00F37332">
        <w:rPr>
          <w:rFonts w:asciiTheme="majorHAnsi" w:hAnsiTheme="majorHAnsi"/>
          <w:sz w:val="20"/>
          <w:lang w:val="fr-BE"/>
        </w:rPr>
        <w:t>.</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Andie Van Engeland: </w:t>
      </w:r>
    </w:p>
    <w:p w:rsidR="00EA09C1" w:rsidRPr="000F5F5C" w:rsidRDefault="00726261" w:rsidP="003A30CE">
      <w:pPr>
        <w:rPr>
          <w:rFonts w:asciiTheme="majorHAnsi" w:hAnsiTheme="majorHAnsi"/>
          <w:sz w:val="20"/>
          <w:lang w:val="fr-BE"/>
        </w:rPr>
      </w:pPr>
      <w:r w:rsidRPr="000F5F5C">
        <w:rPr>
          <w:rFonts w:asciiTheme="majorHAnsi" w:hAnsiTheme="majorHAnsi"/>
          <w:sz w:val="20"/>
          <w:lang w:val="fr-BE"/>
        </w:rPr>
        <w:t xml:space="preserve">Elle est </w:t>
      </w:r>
      <w:r w:rsidR="00EA09C1" w:rsidRPr="000F5F5C">
        <w:rPr>
          <w:rFonts w:asciiTheme="majorHAnsi" w:hAnsiTheme="majorHAnsi"/>
          <w:sz w:val="20"/>
          <w:lang w:val="fr-BE"/>
        </w:rPr>
        <w:t xml:space="preserve">issue de la </w:t>
      </w:r>
      <w:r w:rsidR="003A30CE" w:rsidRPr="000F5F5C">
        <w:rPr>
          <w:rFonts w:asciiTheme="majorHAnsi" w:hAnsiTheme="majorHAnsi"/>
          <w:sz w:val="20"/>
          <w:lang w:val="fr-BE"/>
        </w:rPr>
        <w:t>commission littérature</w:t>
      </w:r>
      <w:r w:rsidR="000E49F4">
        <w:rPr>
          <w:rFonts w:asciiTheme="majorHAnsi" w:hAnsiTheme="majorHAnsi"/>
          <w:sz w:val="20"/>
          <w:lang w:val="fr-BE"/>
        </w:rPr>
        <w:t xml:space="preserve">.  Ancienne avocate, elle participe </w:t>
      </w:r>
      <w:r w:rsidR="0091391F" w:rsidRPr="000F5F5C">
        <w:rPr>
          <w:rFonts w:asciiTheme="majorHAnsi" w:hAnsiTheme="majorHAnsi"/>
          <w:sz w:val="20"/>
          <w:lang w:val="fr-BE"/>
        </w:rPr>
        <w:t>à la commission littérature</w:t>
      </w:r>
      <w:r w:rsidR="00EA09C1" w:rsidRPr="000F5F5C">
        <w:rPr>
          <w:rFonts w:asciiTheme="majorHAnsi" w:hAnsiTheme="majorHAnsi"/>
          <w:sz w:val="20"/>
          <w:lang w:val="fr-BE"/>
        </w:rPr>
        <w:t xml:space="preserve"> depuis de nombreuses années. </w:t>
      </w:r>
      <w:r w:rsidRPr="000F5F5C">
        <w:rPr>
          <w:rFonts w:asciiTheme="majorHAnsi" w:hAnsiTheme="majorHAnsi"/>
          <w:sz w:val="20"/>
          <w:lang w:val="fr-BE"/>
        </w:rPr>
        <w:t>Elle remplace Hervé d’Otreppe à la pr</w:t>
      </w:r>
      <w:r w:rsidR="00F37332">
        <w:rPr>
          <w:rFonts w:asciiTheme="majorHAnsi" w:hAnsiTheme="majorHAnsi"/>
          <w:sz w:val="20"/>
          <w:lang w:val="fr-BE"/>
        </w:rPr>
        <w:t>ésidence du CO depuis juin 2017</w:t>
      </w:r>
      <w:r w:rsidRPr="000F5F5C">
        <w:rPr>
          <w:rFonts w:asciiTheme="majorHAnsi" w:hAnsiTheme="majorHAnsi"/>
          <w:sz w:val="20"/>
          <w:lang w:val="fr-BE"/>
        </w:rPr>
        <w:t xml:space="preserve"> (PV en annexe)</w:t>
      </w:r>
      <w:r w:rsidR="00F37332">
        <w:rPr>
          <w:rFonts w:asciiTheme="majorHAnsi" w:hAnsiTheme="majorHAnsi"/>
          <w:sz w:val="20"/>
          <w:lang w:val="fr-BE"/>
        </w:rPr>
        <w:t>.</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Stéphane Golenvaux: </w:t>
      </w:r>
    </w:p>
    <w:p w:rsidR="00EA09C1" w:rsidRPr="000F5F5C" w:rsidRDefault="00726261" w:rsidP="003A30CE">
      <w:pPr>
        <w:rPr>
          <w:rFonts w:asciiTheme="majorHAnsi" w:hAnsiTheme="majorHAnsi"/>
          <w:sz w:val="20"/>
          <w:lang w:val="fr-BE"/>
        </w:rPr>
      </w:pPr>
      <w:r w:rsidRPr="000F5F5C">
        <w:rPr>
          <w:rFonts w:asciiTheme="majorHAnsi" w:hAnsiTheme="majorHAnsi"/>
          <w:sz w:val="20"/>
          <w:lang w:val="fr-BE"/>
        </w:rPr>
        <w:t xml:space="preserve">Il était </w:t>
      </w:r>
      <w:r w:rsidR="00EA09C1" w:rsidRPr="000F5F5C">
        <w:rPr>
          <w:rFonts w:asciiTheme="majorHAnsi" w:hAnsiTheme="majorHAnsi"/>
          <w:sz w:val="20"/>
          <w:lang w:val="fr-BE"/>
        </w:rPr>
        <w:t xml:space="preserve">membre de la commission </w:t>
      </w:r>
      <w:r w:rsidR="003A30CE" w:rsidRPr="000F5F5C">
        <w:rPr>
          <w:rFonts w:asciiTheme="majorHAnsi" w:hAnsiTheme="majorHAnsi"/>
          <w:sz w:val="20"/>
          <w:lang w:val="fr-BE"/>
        </w:rPr>
        <w:t>arts de la scène</w:t>
      </w:r>
      <w:r w:rsidR="00EA09C1" w:rsidRPr="000F5F5C">
        <w:rPr>
          <w:rFonts w:asciiTheme="majorHAnsi" w:hAnsiTheme="majorHAnsi"/>
          <w:sz w:val="20"/>
          <w:lang w:val="fr-BE"/>
        </w:rPr>
        <w:t xml:space="preserve">, </w:t>
      </w:r>
      <w:r w:rsidRPr="000F5F5C">
        <w:rPr>
          <w:rFonts w:asciiTheme="majorHAnsi" w:hAnsiTheme="majorHAnsi"/>
          <w:sz w:val="20"/>
          <w:lang w:val="fr-BE"/>
        </w:rPr>
        <w:t xml:space="preserve">il </w:t>
      </w:r>
      <w:r w:rsidR="00EA09C1" w:rsidRPr="000F5F5C">
        <w:rPr>
          <w:rFonts w:asciiTheme="majorHAnsi" w:hAnsiTheme="majorHAnsi"/>
          <w:sz w:val="20"/>
          <w:lang w:val="fr-BE"/>
        </w:rPr>
        <w:t xml:space="preserve">va régulièrement aux festivals de Huy et </w:t>
      </w:r>
      <w:r w:rsidR="00EA09C1" w:rsidRPr="000E49F4">
        <w:rPr>
          <w:rFonts w:asciiTheme="majorHAnsi" w:hAnsiTheme="majorHAnsi"/>
          <w:i/>
          <w:sz w:val="20"/>
          <w:lang w:val="fr-BE"/>
        </w:rPr>
        <w:t>Propulse</w:t>
      </w:r>
      <w:r w:rsidRPr="000F5F5C">
        <w:rPr>
          <w:rFonts w:asciiTheme="majorHAnsi" w:hAnsiTheme="majorHAnsi"/>
          <w:sz w:val="20"/>
          <w:lang w:val="fr-BE"/>
        </w:rPr>
        <w:t xml:space="preserve"> et visionne beaucoup de spectacles.  Il f</w:t>
      </w:r>
      <w:r w:rsidR="00EA09C1" w:rsidRPr="000F5F5C">
        <w:rPr>
          <w:rFonts w:asciiTheme="majorHAnsi" w:hAnsiTheme="majorHAnsi"/>
          <w:sz w:val="20"/>
          <w:lang w:val="fr-BE"/>
        </w:rPr>
        <w:t>aisait partie du comité de programmation en arts de la scène du Centre culturel d’Andenne.</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Marc Maréchal: </w:t>
      </w:r>
      <w:r w:rsidR="00EA09C1" w:rsidRPr="000F5F5C">
        <w:rPr>
          <w:rFonts w:asciiTheme="majorHAnsi" w:hAnsiTheme="majorHAnsi"/>
          <w:sz w:val="20"/>
          <w:lang w:val="fr-BE"/>
        </w:rPr>
        <w:t xml:space="preserve"> </w:t>
      </w:r>
    </w:p>
    <w:p w:rsidR="00EA09C1" w:rsidRPr="00523A39" w:rsidRDefault="00EA09C1" w:rsidP="003A30CE">
      <w:pPr>
        <w:rPr>
          <w:rFonts w:asciiTheme="majorHAnsi" w:hAnsiTheme="majorHAnsi"/>
          <w:sz w:val="20"/>
          <w:lang w:val="fr-BE"/>
        </w:rPr>
      </w:pPr>
      <w:r w:rsidRPr="00523A39">
        <w:rPr>
          <w:rFonts w:asciiTheme="majorHAnsi" w:hAnsiTheme="majorHAnsi"/>
          <w:sz w:val="20"/>
          <w:lang w:val="fr-BE"/>
        </w:rPr>
        <w:t>Directeur de l’</w:t>
      </w:r>
      <w:r w:rsidR="003A30CE" w:rsidRPr="00523A39">
        <w:rPr>
          <w:rFonts w:asciiTheme="majorHAnsi" w:hAnsiTheme="majorHAnsi"/>
          <w:sz w:val="20"/>
          <w:lang w:val="fr-BE"/>
        </w:rPr>
        <w:t>Académie</w:t>
      </w:r>
      <w:r w:rsidRPr="00523A39">
        <w:rPr>
          <w:rFonts w:asciiTheme="majorHAnsi" w:hAnsiTheme="majorHAnsi"/>
          <w:sz w:val="20"/>
          <w:lang w:val="fr-BE"/>
        </w:rPr>
        <w:t xml:space="preserve"> de musique, des arts parlés et de danse d’Eghezée.  Professeur à l’IMEP.</w:t>
      </w:r>
      <w:r w:rsidR="004B64D4" w:rsidRPr="00523A39">
        <w:rPr>
          <w:rFonts w:asciiTheme="majorHAnsi" w:hAnsiTheme="majorHAnsi"/>
          <w:sz w:val="20"/>
          <w:lang w:val="fr-BE"/>
        </w:rPr>
        <w:t xml:space="preserve"> </w:t>
      </w:r>
      <w:r w:rsidR="00523A39" w:rsidRPr="00523A39">
        <w:rPr>
          <w:rFonts w:asciiTheme="majorHAnsi" w:hAnsiTheme="majorHAnsi"/>
          <w:sz w:val="20"/>
          <w:lang w:val="fr-BE"/>
        </w:rPr>
        <w:t>Membre de l’AG.</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Damien Van Achter: </w:t>
      </w:r>
    </w:p>
    <w:p w:rsidR="00CA61A1" w:rsidRPr="000F5F5C" w:rsidRDefault="00726261" w:rsidP="003A30CE">
      <w:pPr>
        <w:rPr>
          <w:rFonts w:asciiTheme="majorHAnsi" w:hAnsiTheme="majorHAnsi"/>
          <w:sz w:val="20"/>
          <w:lang w:val="fr-BE"/>
        </w:rPr>
      </w:pPr>
      <w:r w:rsidRPr="000F5F5C">
        <w:rPr>
          <w:rFonts w:asciiTheme="majorHAnsi" w:hAnsiTheme="majorHAnsi"/>
          <w:sz w:val="20"/>
          <w:lang w:val="fr-BE"/>
        </w:rPr>
        <w:t xml:space="preserve">Il est </w:t>
      </w:r>
      <w:r w:rsidR="00EA09C1" w:rsidRPr="000F5F5C">
        <w:rPr>
          <w:rFonts w:asciiTheme="majorHAnsi" w:hAnsiTheme="majorHAnsi"/>
          <w:sz w:val="20"/>
          <w:lang w:val="fr-BE"/>
        </w:rPr>
        <w:t>professeur de</w:t>
      </w:r>
      <w:r w:rsidR="003A30CE" w:rsidRPr="000F5F5C">
        <w:rPr>
          <w:rFonts w:asciiTheme="majorHAnsi" w:hAnsiTheme="majorHAnsi"/>
          <w:sz w:val="20"/>
          <w:lang w:val="fr-BE"/>
        </w:rPr>
        <w:t xml:space="preserve"> journalisme</w:t>
      </w:r>
      <w:r w:rsidR="00EA09C1" w:rsidRPr="000F5F5C">
        <w:rPr>
          <w:rFonts w:asciiTheme="majorHAnsi" w:hAnsiTheme="majorHAnsi"/>
          <w:sz w:val="20"/>
          <w:lang w:val="fr-BE"/>
        </w:rPr>
        <w:t xml:space="preserve"> en ligne à l’IHECS, conseiller</w:t>
      </w:r>
      <w:r w:rsidR="00CA61A1" w:rsidRPr="000F5F5C">
        <w:rPr>
          <w:rFonts w:asciiTheme="majorHAnsi" w:hAnsiTheme="majorHAnsi"/>
          <w:sz w:val="20"/>
          <w:lang w:val="fr-BE"/>
        </w:rPr>
        <w:t xml:space="preserve"> pour la stratégie</w:t>
      </w:r>
      <w:r w:rsidR="00EA09C1" w:rsidRPr="000F5F5C">
        <w:rPr>
          <w:rFonts w:asciiTheme="majorHAnsi" w:hAnsiTheme="majorHAnsi"/>
          <w:sz w:val="20"/>
          <w:lang w:val="fr-BE"/>
        </w:rPr>
        <w:t xml:space="preserve"> réseaux sociaux à la RTBF. </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Nathalie Stockman: </w:t>
      </w:r>
    </w:p>
    <w:p w:rsidR="00CA61A1" w:rsidRPr="000F5F5C" w:rsidRDefault="003A30CE" w:rsidP="003A30CE">
      <w:pPr>
        <w:rPr>
          <w:rFonts w:asciiTheme="majorHAnsi" w:hAnsiTheme="majorHAnsi"/>
          <w:sz w:val="20"/>
          <w:lang w:val="fr-BE"/>
        </w:rPr>
      </w:pPr>
      <w:r w:rsidRPr="000F5F5C">
        <w:rPr>
          <w:rFonts w:asciiTheme="majorHAnsi" w:hAnsiTheme="majorHAnsi"/>
          <w:sz w:val="20"/>
          <w:lang w:val="fr-BE"/>
        </w:rPr>
        <w:t>Artiste plasticienne</w:t>
      </w:r>
      <w:r w:rsidR="00726261" w:rsidRPr="000F5F5C">
        <w:rPr>
          <w:rFonts w:asciiTheme="majorHAnsi" w:hAnsiTheme="majorHAnsi"/>
          <w:sz w:val="20"/>
          <w:lang w:val="fr-BE"/>
        </w:rPr>
        <w:t xml:space="preserve">, </w:t>
      </w:r>
      <w:r w:rsidR="00523A39">
        <w:rPr>
          <w:rFonts w:asciiTheme="majorHAnsi" w:hAnsiTheme="majorHAnsi"/>
          <w:sz w:val="20"/>
          <w:lang w:val="fr-BE"/>
        </w:rPr>
        <w:t xml:space="preserve">habitante de l’entité, </w:t>
      </w:r>
      <w:r w:rsidR="00726261" w:rsidRPr="000F5F5C">
        <w:rPr>
          <w:rFonts w:asciiTheme="majorHAnsi" w:hAnsiTheme="majorHAnsi"/>
          <w:sz w:val="20"/>
          <w:lang w:val="fr-BE"/>
        </w:rPr>
        <w:t>elle a participé à une éditi</w:t>
      </w:r>
      <w:r w:rsidR="00523A39">
        <w:rPr>
          <w:rFonts w:asciiTheme="majorHAnsi" w:hAnsiTheme="majorHAnsi"/>
          <w:sz w:val="20"/>
          <w:lang w:val="fr-BE"/>
        </w:rPr>
        <w:t xml:space="preserve">on Village aux Artistes puis a été sollicitée </w:t>
      </w:r>
      <w:r w:rsidR="00726261" w:rsidRPr="000F5F5C">
        <w:rPr>
          <w:rFonts w:asciiTheme="majorHAnsi" w:hAnsiTheme="majorHAnsi"/>
          <w:sz w:val="20"/>
          <w:lang w:val="fr-BE"/>
        </w:rPr>
        <w:t xml:space="preserve">pour </w:t>
      </w:r>
      <w:r w:rsidR="00523A39">
        <w:rPr>
          <w:rFonts w:asciiTheme="majorHAnsi" w:hAnsiTheme="majorHAnsi"/>
          <w:sz w:val="20"/>
          <w:lang w:val="fr-BE"/>
        </w:rPr>
        <w:t>participer au conseil d’orientation</w:t>
      </w:r>
      <w:r w:rsidR="00726261" w:rsidRPr="000F5F5C">
        <w:rPr>
          <w:rFonts w:asciiTheme="majorHAnsi" w:hAnsiTheme="majorHAnsi"/>
          <w:sz w:val="20"/>
          <w:lang w:val="fr-BE"/>
        </w:rPr>
        <w:t>.</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Christine Gillard: </w:t>
      </w:r>
    </w:p>
    <w:p w:rsidR="00CA61A1" w:rsidRPr="000F5F5C" w:rsidRDefault="00CA61A1" w:rsidP="003A30CE">
      <w:pPr>
        <w:rPr>
          <w:rFonts w:asciiTheme="majorHAnsi" w:hAnsiTheme="majorHAnsi"/>
          <w:sz w:val="20"/>
          <w:lang w:val="fr-BE"/>
        </w:rPr>
      </w:pPr>
      <w:r w:rsidRPr="000F5F5C">
        <w:rPr>
          <w:rFonts w:asciiTheme="majorHAnsi" w:hAnsiTheme="majorHAnsi"/>
          <w:sz w:val="20"/>
          <w:lang w:val="fr-BE"/>
        </w:rPr>
        <w:t xml:space="preserve">Directrice de la </w:t>
      </w:r>
      <w:r w:rsidR="003A30CE" w:rsidRPr="000F5F5C">
        <w:rPr>
          <w:rFonts w:asciiTheme="majorHAnsi" w:hAnsiTheme="majorHAnsi"/>
          <w:sz w:val="20"/>
          <w:lang w:val="fr-BE"/>
        </w:rPr>
        <w:t>Bibliothèque</w:t>
      </w:r>
      <w:r w:rsidR="00726261" w:rsidRPr="000F5F5C">
        <w:rPr>
          <w:rFonts w:asciiTheme="majorHAnsi" w:hAnsiTheme="majorHAnsi"/>
          <w:sz w:val="20"/>
          <w:lang w:val="fr-BE"/>
        </w:rPr>
        <w:t xml:space="preserve"> d’Eghezée et membre de la commission littérature.</w:t>
      </w:r>
    </w:p>
    <w:p w:rsidR="003A30CE" w:rsidRPr="000F5F5C" w:rsidRDefault="003A30CE" w:rsidP="003A30CE">
      <w:pPr>
        <w:rPr>
          <w:rFonts w:asciiTheme="majorHAnsi" w:hAnsiTheme="majorHAnsi"/>
          <w:lang w:val="fr-BE"/>
        </w:rPr>
      </w:pPr>
    </w:p>
    <w:p w:rsidR="00726261" w:rsidRPr="000F5F5C" w:rsidRDefault="003A30CE" w:rsidP="003A30CE">
      <w:pPr>
        <w:rPr>
          <w:rFonts w:asciiTheme="majorHAnsi" w:hAnsiTheme="majorHAnsi"/>
          <w:sz w:val="20"/>
          <w:lang w:val="fr-BE"/>
        </w:rPr>
      </w:pPr>
      <w:r w:rsidRPr="000F5F5C">
        <w:rPr>
          <w:rFonts w:asciiTheme="majorHAnsi" w:hAnsiTheme="majorHAnsi"/>
          <w:sz w:val="20"/>
          <w:lang w:val="fr-BE"/>
        </w:rPr>
        <w:t>Marie-Hélène S</w:t>
      </w:r>
      <w:r w:rsidR="00F37332">
        <w:rPr>
          <w:rFonts w:asciiTheme="majorHAnsi" w:hAnsiTheme="majorHAnsi"/>
          <w:sz w:val="20"/>
          <w:lang w:val="fr-BE"/>
        </w:rPr>
        <w:t>c</w:t>
      </w:r>
      <w:r w:rsidRPr="000F5F5C">
        <w:rPr>
          <w:rFonts w:asciiTheme="majorHAnsi" w:hAnsiTheme="majorHAnsi"/>
          <w:sz w:val="20"/>
          <w:lang w:val="fr-BE"/>
        </w:rPr>
        <w:t>humac</w:t>
      </w:r>
      <w:r w:rsidR="00F37332">
        <w:rPr>
          <w:rFonts w:asciiTheme="majorHAnsi" w:hAnsiTheme="majorHAnsi"/>
          <w:sz w:val="20"/>
          <w:lang w:val="fr-BE"/>
        </w:rPr>
        <w:t>h</w:t>
      </w:r>
      <w:r w:rsidRPr="000F5F5C">
        <w:rPr>
          <w:rFonts w:asciiTheme="majorHAnsi" w:hAnsiTheme="majorHAnsi"/>
          <w:sz w:val="20"/>
          <w:lang w:val="fr-BE"/>
        </w:rPr>
        <w:t xml:space="preserve">er: </w:t>
      </w:r>
    </w:p>
    <w:p w:rsidR="00CA61A1" w:rsidRPr="000F5F5C" w:rsidRDefault="00523A39" w:rsidP="003A30CE">
      <w:pPr>
        <w:rPr>
          <w:rFonts w:asciiTheme="majorHAnsi" w:hAnsiTheme="majorHAnsi"/>
          <w:sz w:val="20"/>
          <w:lang w:val="fr-BE"/>
        </w:rPr>
      </w:pPr>
      <w:r>
        <w:rPr>
          <w:rFonts w:asciiTheme="majorHAnsi" w:hAnsiTheme="majorHAnsi"/>
          <w:sz w:val="20"/>
          <w:lang w:val="fr-BE"/>
        </w:rPr>
        <w:t>Elle est archéologu</w:t>
      </w:r>
      <w:r w:rsidR="004B64D4" w:rsidRPr="000F5F5C">
        <w:rPr>
          <w:rFonts w:asciiTheme="majorHAnsi" w:hAnsiTheme="majorHAnsi"/>
          <w:sz w:val="20"/>
          <w:lang w:val="fr-BE"/>
        </w:rPr>
        <w:t xml:space="preserve">e, elle </w:t>
      </w:r>
      <w:r>
        <w:rPr>
          <w:rFonts w:asciiTheme="majorHAnsi" w:hAnsiTheme="majorHAnsi"/>
          <w:sz w:val="20"/>
          <w:lang w:val="fr-BE"/>
        </w:rPr>
        <w:t xml:space="preserve">est </w:t>
      </w:r>
      <w:proofErr w:type="spellStart"/>
      <w:r>
        <w:rPr>
          <w:rFonts w:asciiTheme="majorHAnsi" w:hAnsiTheme="majorHAnsi"/>
          <w:sz w:val="20"/>
          <w:lang w:val="fr-BE"/>
        </w:rPr>
        <w:t>respnsable</w:t>
      </w:r>
      <w:proofErr w:type="spellEnd"/>
      <w:r>
        <w:rPr>
          <w:rFonts w:asciiTheme="majorHAnsi" w:hAnsiTheme="majorHAnsi"/>
          <w:sz w:val="20"/>
          <w:lang w:val="fr-BE"/>
        </w:rPr>
        <w:t xml:space="preserve"> du centre de conservation au département du patrimoine </w:t>
      </w:r>
      <w:r w:rsidR="004B64D4" w:rsidRPr="000F5F5C">
        <w:rPr>
          <w:rFonts w:asciiTheme="majorHAnsi" w:hAnsiTheme="majorHAnsi"/>
          <w:sz w:val="20"/>
          <w:lang w:val="fr-BE"/>
        </w:rPr>
        <w:t>de</w:t>
      </w:r>
      <w:r w:rsidR="00CA61A1" w:rsidRPr="000F5F5C">
        <w:rPr>
          <w:rFonts w:asciiTheme="majorHAnsi" w:hAnsiTheme="majorHAnsi"/>
          <w:sz w:val="20"/>
          <w:lang w:val="fr-BE"/>
        </w:rPr>
        <w:t xml:space="preserve"> la R</w:t>
      </w:r>
      <w:r>
        <w:rPr>
          <w:rFonts w:asciiTheme="majorHAnsi" w:hAnsiTheme="majorHAnsi"/>
          <w:sz w:val="20"/>
          <w:lang w:val="fr-BE"/>
        </w:rPr>
        <w:t xml:space="preserve">égion </w:t>
      </w:r>
      <w:proofErr w:type="spellStart"/>
      <w:r>
        <w:rPr>
          <w:rFonts w:asciiTheme="majorHAnsi" w:hAnsiTheme="majorHAnsi"/>
          <w:sz w:val="20"/>
          <w:lang w:val="fr-BE"/>
        </w:rPr>
        <w:t>wallone</w:t>
      </w:r>
      <w:proofErr w:type="spellEnd"/>
      <w:r>
        <w:rPr>
          <w:rFonts w:asciiTheme="majorHAnsi" w:hAnsiTheme="majorHAnsi"/>
          <w:sz w:val="20"/>
          <w:lang w:val="fr-BE"/>
        </w:rPr>
        <w:t>.  Habitant la commune, elle est un lien privilégié pour les projets patrimoine</w:t>
      </w:r>
      <w:r w:rsidR="00655A9B">
        <w:rPr>
          <w:rFonts w:asciiTheme="majorHAnsi" w:hAnsiTheme="majorHAnsi"/>
          <w:sz w:val="20"/>
          <w:lang w:val="fr-BE"/>
        </w:rPr>
        <w:t xml:space="preserve"> développés en partenariat avec le département de la RW.</w:t>
      </w:r>
    </w:p>
    <w:p w:rsidR="003A30CE" w:rsidRPr="000F5F5C" w:rsidRDefault="003A30CE" w:rsidP="003A30CE">
      <w:pPr>
        <w:rPr>
          <w:rFonts w:asciiTheme="majorHAnsi" w:hAnsiTheme="majorHAnsi"/>
          <w:lang w:val="fr-BE"/>
        </w:rPr>
      </w:pPr>
    </w:p>
    <w:p w:rsidR="004B64D4"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Régis Dohogne: </w:t>
      </w:r>
    </w:p>
    <w:p w:rsidR="00CA61A1" w:rsidRPr="000F5F5C" w:rsidRDefault="00CA61A1" w:rsidP="003A30CE">
      <w:pPr>
        <w:rPr>
          <w:rFonts w:asciiTheme="majorHAnsi" w:hAnsiTheme="majorHAnsi"/>
          <w:sz w:val="20"/>
          <w:lang w:val="fr-BE"/>
        </w:rPr>
      </w:pPr>
      <w:r w:rsidRPr="000F5F5C">
        <w:rPr>
          <w:rFonts w:asciiTheme="majorHAnsi" w:hAnsiTheme="majorHAnsi"/>
          <w:sz w:val="20"/>
          <w:lang w:val="fr-BE"/>
        </w:rPr>
        <w:t xml:space="preserve">Ancien leader </w:t>
      </w:r>
      <w:r w:rsidR="004B64D4" w:rsidRPr="000F5F5C">
        <w:rPr>
          <w:rFonts w:asciiTheme="majorHAnsi" w:hAnsiTheme="majorHAnsi"/>
          <w:sz w:val="20"/>
          <w:lang w:val="fr-BE"/>
        </w:rPr>
        <w:t>de la CSC-Enseignement, il est investi</w:t>
      </w:r>
      <w:r w:rsidRPr="000F5F5C">
        <w:rPr>
          <w:rFonts w:asciiTheme="majorHAnsi" w:hAnsiTheme="majorHAnsi"/>
          <w:sz w:val="20"/>
          <w:lang w:val="fr-BE"/>
        </w:rPr>
        <w:t xml:space="preserve"> dans le monde de l’enseignement et dans le monde associatif.</w:t>
      </w:r>
      <w:r w:rsidR="004B64D4" w:rsidRPr="000F5F5C">
        <w:rPr>
          <w:rFonts w:asciiTheme="majorHAnsi" w:hAnsiTheme="majorHAnsi"/>
          <w:sz w:val="20"/>
          <w:lang w:val="fr-BE"/>
        </w:rPr>
        <w:t xml:space="preserve"> </w:t>
      </w:r>
    </w:p>
    <w:p w:rsidR="003A30CE" w:rsidRPr="000F5F5C" w:rsidRDefault="003A30CE" w:rsidP="003A30CE">
      <w:pPr>
        <w:rPr>
          <w:rFonts w:asciiTheme="majorHAnsi" w:hAnsiTheme="majorHAnsi"/>
          <w:lang w:val="fr-BE"/>
        </w:rPr>
      </w:pPr>
    </w:p>
    <w:p w:rsidR="004B64D4"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Astrid De Hulst : </w:t>
      </w:r>
    </w:p>
    <w:p w:rsidR="004B64D4" w:rsidRPr="000F5F5C" w:rsidRDefault="00CA61A1" w:rsidP="003A30CE">
      <w:pPr>
        <w:rPr>
          <w:rFonts w:asciiTheme="majorHAnsi" w:hAnsiTheme="majorHAnsi"/>
          <w:sz w:val="20"/>
          <w:lang w:val="fr-BE"/>
        </w:rPr>
      </w:pPr>
      <w:r w:rsidRPr="000F5F5C">
        <w:rPr>
          <w:rFonts w:asciiTheme="majorHAnsi" w:hAnsiTheme="majorHAnsi"/>
          <w:sz w:val="20"/>
          <w:lang w:val="fr-BE"/>
        </w:rPr>
        <w:t xml:space="preserve">Coordinatrice du </w:t>
      </w:r>
      <w:r w:rsidR="00655A9B">
        <w:rPr>
          <w:rFonts w:asciiTheme="majorHAnsi" w:hAnsiTheme="majorHAnsi"/>
          <w:sz w:val="20"/>
          <w:lang w:val="fr-BE"/>
        </w:rPr>
        <w:t>CE</w:t>
      </w:r>
      <w:r w:rsidR="000E49F4">
        <w:rPr>
          <w:rFonts w:asciiTheme="majorHAnsi" w:hAnsiTheme="majorHAnsi"/>
          <w:sz w:val="20"/>
          <w:lang w:val="fr-BE"/>
        </w:rPr>
        <w:t>C Terre F</w:t>
      </w:r>
      <w:r w:rsidR="003A30CE" w:rsidRPr="000F5F5C">
        <w:rPr>
          <w:rFonts w:asciiTheme="majorHAnsi" w:hAnsiTheme="majorHAnsi"/>
          <w:sz w:val="20"/>
          <w:lang w:val="fr-BE"/>
        </w:rPr>
        <w:t xml:space="preserve">ranche (démission </w:t>
      </w:r>
      <w:r w:rsidR="00655A9B">
        <w:rPr>
          <w:rFonts w:asciiTheme="majorHAnsi" w:hAnsiTheme="majorHAnsi"/>
          <w:sz w:val="20"/>
          <w:lang w:val="fr-BE"/>
        </w:rPr>
        <w:t xml:space="preserve">du conseil </w:t>
      </w:r>
      <w:r w:rsidR="003A30CE" w:rsidRPr="000F5F5C">
        <w:rPr>
          <w:rFonts w:asciiTheme="majorHAnsi" w:hAnsiTheme="majorHAnsi"/>
          <w:sz w:val="20"/>
          <w:lang w:val="fr-BE"/>
        </w:rPr>
        <w:t>au 1/2/17)</w:t>
      </w:r>
    </w:p>
    <w:p w:rsidR="003A30CE" w:rsidRPr="000F5F5C" w:rsidRDefault="003A30CE" w:rsidP="003A30CE">
      <w:pPr>
        <w:rPr>
          <w:rFonts w:asciiTheme="majorHAnsi" w:hAnsiTheme="majorHAnsi"/>
          <w:lang w:val="fr-BE"/>
        </w:rPr>
      </w:pPr>
    </w:p>
    <w:p w:rsidR="005407C4" w:rsidRDefault="005407C4" w:rsidP="003A30CE">
      <w:pPr>
        <w:rPr>
          <w:rFonts w:asciiTheme="majorHAnsi" w:hAnsiTheme="majorHAnsi"/>
          <w:sz w:val="20"/>
          <w:lang w:val="fr-BE"/>
        </w:rPr>
      </w:pPr>
    </w:p>
    <w:p w:rsidR="004B64D4"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Jean-Baptiste Ryelandt: </w:t>
      </w:r>
      <w:r w:rsidR="00CA61A1" w:rsidRPr="000F5F5C">
        <w:rPr>
          <w:rFonts w:asciiTheme="majorHAnsi" w:hAnsiTheme="majorHAnsi"/>
          <w:sz w:val="20"/>
          <w:lang w:val="fr-BE"/>
        </w:rPr>
        <w:t xml:space="preserve"> </w:t>
      </w:r>
    </w:p>
    <w:p w:rsidR="003A30CE" w:rsidRPr="000F5F5C" w:rsidRDefault="00CA61A1" w:rsidP="003A30CE">
      <w:pPr>
        <w:rPr>
          <w:rFonts w:asciiTheme="majorHAnsi" w:hAnsiTheme="majorHAnsi"/>
          <w:sz w:val="20"/>
          <w:lang w:val="fr-BE"/>
        </w:rPr>
      </w:pPr>
      <w:r w:rsidRPr="000F5F5C">
        <w:rPr>
          <w:rFonts w:asciiTheme="majorHAnsi" w:hAnsiTheme="majorHAnsi"/>
          <w:sz w:val="20"/>
          <w:lang w:val="fr-BE"/>
        </w:rPr>
        <w:t xml:space="preserve">Coordinateur du </w:t>
      </w:r>
      <w:r w:rsidR="00655A9B">
        <w:rPr>
          <w:rFonts w:asciiTheme="majorHAnsi" w:hAnsiTheme="majorHAnsi"/>
          <w:sz w:val="20"/>
          <w:lang w:val="fr-BE"/>
        </w:rPr>
        <w:t>CE</w:t>
      </w:r>
      <w:r w:rsidR="003A30CE" w:rsidRPr="000F5F5C">
        <w:rPr>
          <w:rFonts w:asciiTheme="majorHAnsi" w:hAnsiTheme="majorHAnsi"/>
          <w:sz w:val="20"/>
          <w:lang w:val="fr-BE"/>
        </w:rPr>
        <w:t>C Terre Franche (nommé au 1/2/17)</w:t>
      </w:r>
    </w:p>
    <w:p w:rsidR="003A30CE" w:rsidRPr="00B12114" w:rsidRDefault="003A30CE">
      <w:pPr>
        <w:rPr>
          <w:rFonts w:asciiTheme="majorHAnsi" w:hAnsiTheme="majorHAnsi"/>
        </w:rPr>
      </w:pPr>
    </w:p>
    <w:p w:rsidR="003A30CE" w:rsidRPr="000F5F5C" w:rsidRDefault="003A30CE" w:rsidP="003A30CE">
      <w:pPr>
        <w:rPr>
          <w:rFonts w:asciiTheme="majorHAnsi" w:hAnsiTheme="majorHAnsi"/>
          <w:sz w:val="20"/>
          <w:lang w:val="fr-BE"/>
        </w:rPr>
      </w:pPr>
      <w:r w:rsidRPr="000F5F5C">
        <w:rPr>
          <w:rFonts w:asciiTheme="majorHAnsi" w:hAnsiTheme="majorHAnsi"/>
          <w:b/>
          <w:bCs/>
          <w:sz w:val="20"/>
          <w:lang w:val="fr-BE"/>
        </w:rPr>
        <w:t xml:space="preserve">Secrétariat </w:t>
      </w:r>
    </w:p>
    <w:p w:rsidR="004B64D4" w:rsidRPr="000F5F5C" w:rsidRDefault="003A30CE" w:rsidP="003A30CE">
      <w:pPr>
        <w:rPr>
          <w:rFonts w:asciiTheme="majorHAnsi" w:hAnsiTheme="majorHAnsi"/>
          <w:sz w:val="20"/>
          <w:lang w:val="fr-BE"/>
        </w:rPr>
      </w:pPr>
      <w:r w:rsidRPr="000F5F5C">
        <w:rPr>
          <w:rFonts w:asciiTheme="majorHAnsi" w:hAnsiTheme="majorHAnsi"/>
          <w:sz w:val="20"/>
          <w:lang w:val="fr-BE"/>
        </w:rPr>
        <w:t xml:space="preserve">Laurence Noël: </w:t>
      </w:r>
    </w:p>
    <w:p w:rsidR="003A30CE" w:rsidRPr="000F5F5C" w:rsidRDefault="00391BB6" w:rsidP="003A30CE">
      <w:pPr>
        <w:rPr>
          <w:rFonts w:asciiTheme="majorHAnsi" w:hAnsiTheme="majorHAnsi"/>
          <w:sz w:val="20"/>
          <w:lang w:val="fr-BE"/>
        </w:rPr>
      </w:pPr>
      <w:r>
        <w:rPr>
          <w:rFonts w:asciiTheme="majorHAnsi" w:hAnsiTheme="majorHAnsi"/>
          <w:sz w:val="20"/>
          <w:lang w:val="fr-BE"/>
        </w:rPr>
        <w:t>S</w:t>
      </w:r>
      <w:r w:rsidR="003A30CE" w:rsidRPr="000F5F5C">
        <w:rPr>
          <w:rFonts w:asciiTheme="majorHAnsi" w:hAnsiTheme="majorHAnsi"/>
          <w:sz w:val="20"/>
          <w:lang w:val="fr-BE"/>
        </w:rPr>
        <w:t>ecrétaire de direction Ecrin</w:t>
      </w:r>
    </w:p>
    <w:p w:rsidR="003A30CE" w:rsidRPr="000F5F5C" w:rsidRDefault="003A30CE" w:rsidP="003A30CE">
      <w:pPr>
        <w:rPr>
          <w:rFonts w:asciiTheme="majorHAnsi" w:hAnsiTheme="majorHAnsi"/>
          <w:lang w:val="fr-BE"/>
        </w:rPr>
      </w:pPr>
    </w:p>
    <w:p w:rsidR="003A30CE" w:rsidRPr="000F5F5C" w:rsidRDefault="003A30CE" w:rsidP="003A30CE">
      <w:pPr>
        <w:rPr>
          <w:rFonts w:asciiTheme="majorHAnsi" w:hAnsiTheme="majorHAnsi"/>
          <w:sz w:val="20"/>
          <w:lang w:val="fr-BE"/>
        </w:rPr>
      </w:pPr>
      <w:r w:rsidRPr="000F5F5C">
        <w:rPr>
          <w:rFonts w:asciiTheme="majorHAnsi" w:hAnsiTheme="majorHAnsi"/>
          <w:b/>
          <w:bCs/>
          <w:sz w:val="20"/>
          <w:lang w:val="fr-BE"/>
        </w:rPr>
        <w:t>Invités</w:t>
      </w:r>
      <w:r w:rsidR="00D7284A" w:rsidRPr="000F5F5C">
        <w:rPr>
          <w:rFonts w:asciiTheme="majorHAnsi" w:hAnsiTheme="majorHAnsi"/>
          <w:b/>
          <w:bCs/>
          <w:sz w:val="20"/>
          <w:lang w:val="fr-BE"/>
        </w:rPr>
        <w:t xml:space="preserve"> sans voix délibérative</w:t>
      </w:r>
    </w:p>
    <w:p w:rsidR="00D7284A" w:rsidRPr="000F5F5C" w:rsidRDefault="003A30CE" w:rsidP="003A30CE">
      <w:pPr>
        <w:rPr>
          <w:rFonts w:asciiTheme="majorHAnsi" w:hAnsiTheme="majorHAnsi"/>
          <w:sz w:val="20"/>
          <w:lang w:val="fr-BE"/>
        </w:rPr>
      </w:pPr>
      <w:r w:rsidRPr="000F5F5C">
        <w:rPr>
          <w:rFonts w:asciiTheme="majorHAnsi" w:hAnsiTheme="majorHAnsi"/>
          <w:sz w:val="20"/>
          <w:lang w:val="fr-BE"/>
        </w:rPr>
        <w:t>Christophe Davenne</w:t>
      </w:r>
      <w:r w:rsidR="00CA61A1" w:rsidRPr="000F5F5C">
        <w:rPr>
          <w:rFonts w:asciiTheme="majorHAnsi" w:hAnsiTheme="majorHAnsi"/>
          <w:sz w:val="20"/>
          <w:lang w:val="fr-BE"/>
        </w:rPr>
        <w:t xml:space="preserve">: </w:t>
      </w:r>
    </w:p>
    <w:p w:rsidR="00D7284A" w:rsidRPr="000F5F5C" w:rsidRDefault="00391BB6" w:rsidP="003A30CE">
      <w:pPr>
        <w:rPr>
          <w:rFonts w:asciiTheme="majorHAnsi" w:hAnsiTheme="majorHAnsi"/>
          <w:sz w:val="20"/>
          <w:lang w:val="fr-BE"/>
        </w:rPr>
      </w:pPr>
      <w:r>
        <w:rPr>
          <w:rFonts w:asciiTheme="majorHAnsi" w:hAnsiTheme="majorHAnsi"/>
          <w:sz w:val="20"/>
          <w:lang w:val="fr-BE"/>
        </w:rPr>
        <w:t>R</w:t>
      </w:r>
      <w:r w:rsidR="00CA61A1" w:rsidRPr="000F5F5C">
        <w:rPr>
          <w:rFonts w:asciiTheme="majorHAnsi" w:hAnsiTheme="majorHAnsi"/>
          <w:sz w:val="20"/>
          <w:lang w:val="fr-BE"/>
        </w:rPr>
        <w:t>esponsa</w:t>
      </w:r>
      <w:r w:rsidR="003A30CE" w:rsidRPr="000F5F5C">
        <w:rPr>
          <w:rFonts w:asciiTheme="majorHAnsi" w:hAnsiTheme="majorHAnsi"/>
          <w:sz w:val="20"/>
          <w:lang w:val="fr-BE"/>
        </w:rPr>
        <w:t>ble de la communication Ecrin</w:t>
      </w:r>
    </w:p>
    <w:p w:rsidR="003A30CE" w:rsidRPr="000F5F5C" w:rsidRDefault="003A30CE" w:rsidP="003A30CE">
      <w:pPr>
        <w:rPr>
          <w:rFonts w:asciiTheme="majorHAnsi" w:hAnsiTheme="majorHAnsi"/>
          <w:sz w:val="20"/>
          <w:lang w:val="fr-BE"/>
        </w:rPr>
      </w:pPr>
    </w:p>
    <w:p w:rsidR="00D7284A" w:rsidRDefault="003A30CE">
      <w:pPr>
        <w:rPr>
          <w:rFonts w:asciiTheme="majorHAnsi" w:hAnsiTheme="majorHAnsi"/>
          <w:sz w:val="20"/>
        </w:rPr>
      </w:pPr>
      <w:r w:rsidRPr="004B64D4">
        <w:rPr>
          <w:rFonts w:asciiTheme="majorHAnsi" w:hAnsiTheme="majorHAnsi"/>
          <w:sz w:val="20"/>
        </w:rPr>
        <w:t xml:space="preserve">Stéphane Collignon : </w:t>
      </w:r>
    </w:p>
    <w:p w:rsidR="003A30CE" w:rsidRPr="004B64D4" w:rsidRDefault="003A30CE">
      <w:pPr>
        <w:rPr>
          <w:rFonts w:asciiTheme="majorHAnsi" w:hAnsiTheme="majorHAnsi"/>
          <w:sz w:val="20"/>
        </w:rPr>
      </w:pPr>
      <w:r w:rsidRPr="004B64D4">
        <w:rPr>
          <w:rFonts w:asciiTheme="majorHAnsi" w:hAnsiTheme="majorHAnsi"/>
          <w:sz w:val="20"/>
        </w:rPr>
        <w:t>Président du CA et Echevin de la culture</w:t>
      </w:r>
      <w:r w:rsidR="004B64D4" w:rsidRPr="004B64D4">
        <w:rPr>
          <w:rFonts w:asciiTheme="majorHAnsi" w:hAnsiTheme="majorHAnsi"/>
          <w:sz w:val="20"/>
        </w:rPr>
        <w:t>, membre de l’AG</w:t>
      </w:r>
      <w:r w:rsidR="00D7284A">
        <w:rPr>
          <w:rFonts w:asciiTheme="majorHAnsi" w:hAnsiTheme="majorHAnsi"/>
          <w:sz w:val="20"/>
        </w:rPr>
        <w:t>.  A sa demande et afin de favoriser les relations entre le CA et le CO, le CO a nommé M. Collignon comme membre invité.  Il a été décidé que sur demande d’un seul membre du CO, il pourrait</w:t>
      </w:r>
      <w:r w:rsidR="00F37332">
        <w:rPr>
          <w:rFonts w:asciiTheme="majorHAnsi" w:hAnsiTheme="majorHAnsi"/>
          <w:sz w:val="20"/>
        </w:rPr>
        <w:t xml:space="preserve"> ne</w:t>
      </w:r>
      <w:r w:rsidR="00D7284A">
        <w:rPr>
          <w:rFonts w:asciiTheme="majorHAnsi" w:hAnsiTheme="majorHAnsi"/>
          <w:sz w:val="20"/>
        </w:rPr>
        <w:t xml:space="preserve"> pas assister à la réunion du CO. </w:t>
      </w:r>
    </w:p>
    <w:p w:rsidR="004B64D4" w:rsidRDefault="004B64D4">
      <w:pPr>
        <w:rPr>
          <w:rFonts w:ascii="Calibri" w:hAnsi="Calibri" w:cs="Calibri"/>
          <w:color w:val="000000"/>
        </w:rPr>
      </w:pPr>
    </w:p>
    <w:p w:rsidR="004B64D4" w:rsidRPr="004B64D4" w:rsidRDefault="004B64D4">
      <w:pPr>
        <w:rPr>
          <w:rFonts w:ascii="Calibri" w:hAnsi="Calibri" w:cs="Calibri"/>
          <w:color w:val="000000"/>
          <w:sz w:val="20"/>
        </w:rPr>
      </w:pPr>
      <w:r w:rsidRPr="004B64D4">
        <w:rPr>
          <w:rFonts w:ascii="Calibri" w:hAnsi="Calibri" w:cs="Calibri"/>
          <w:color w:val="000000"/>
          <w:sz w:val="20"/>
        </w:rPr>
        <w:t>Les membres ont été nommé</w:t>
      </w:r>
      <w:r w:rsidR="00D7284A">
        <w:rPr>
          <w:rFonts w:ascii="Calibri" w:hAnsi="Calibri" w:cs="Calibri"/>
          <w:color w:val="000000"/>
          <w:sz w:val="20"/>
        </w:rPr>
        <w:t>s</w:t>
      </w:r>
      <w:r w:rsidRPr="004B64D4">
        <w:rPr>
          <w:rFonts w:ascii="Calibri" w:hAnsi="Calibri" w:cs="Calibri"/>
          <w:color w:val="000000"/>
          <w:sz w:val="20"/>
        </w:rPr>
        <w:t xml:space="preserve"> par le CA sur avis de l’équipe Ecrin (PV du CA en annexe)</w:t>
      </w:r>
      <w:r w:rsidR="00F37332">
        <w:rPr>
          <w:rFonts w:ascii="Calibri" w:hAnsi="Calibri" w:cs="Calibri"/>
          <w:color w:val="000000"/>
          <w:sz w:val="20"/>
        </w:rPr>
        <w:t>.</w:t>
      </w:r>
    </w:p>
    <w:p w:rsidR="004B64D4" w:rsidRDefault="004B64D4">
      <w:pPr>
        <w:rPr>
          <w:rFonts w:ascii="Calibri" w:hAnsi="Calibri" w:cs="Calibri"/>
          <w:color w:val="000000"/>
        </w:rPr>
      </w:pPr>
    </w:p>
    <w:p w:rsidR="00CC2546" w:rsidRPr="00B12114" w:rsidRDefault="00616701">
      <w:pPr>
        <w:rPr>
          <w:rFonts w:asciiTheme="majorHAnsi" w:hAnsiTheme="majorHAnsi"/>
          <w:b/>
          <w:color w:val="FF0000"/>
        </w:rPr>
      </w:pPr>
      <w:r>
        <w:rPr>
          <w:rFonts w:asciiTheme="majorHAnsi" w:hAnsiTheme="majorHAnsi"/>
          <w:b/>
        </w:rPr>
        <w:br w:type="page"/>
      </w:r>
      <w:r w:rsidR="00D7284A">
        <w:rPr>
          <w:rFonts w:asciiTheme="majorHAnsi" w:hAnsiTheme="majorHAnsi"/>
          <w:b/>
        </w:rPr>
        <w:t>1.6</w:t>
      </w:r>
      <w:r w:rsidR="00CC2546" w:rsidRPr="00B12114">
        <w:rPr>
          <w:rFonts w:asciiTheme="majorHAnsi" w:hAnsiTheme="majorHAnsi"/>
          <w:b/>
        </w:rPr>
        <w:t>. Composition de l’équipe p</w:t>
      </w:r>
      <w:r w:rsidR="00CC2546" w:rsidRPr="00E67356">
        <w:rPr>
          <w:rFonts w:asciiTheme="majorHAnsi" w:hAnsiTheme="majorHAnsi"/>
          <w:b/>
        </w:rPr>
        <w:t>rofessionnelle</w:t>
      </w:r>
      <w:r w:rsidR="006065E5" w:rsidRPr="002A316D">
        <w:rPr>
          <w:rFonts w:asciiTheme="majorHAnsi" w:hAnsiTheme="majorHAnsi"/>
          <w:b/>
          <w:color w:val="FF0000"/>
        </w:rPr>
        <w:t xml:space="preserve"> </w:t>
      </w:r>
    </w:p>
    <w:p w:rsidR="00CB4661" w:rsidRDefault="00F67139">
      <w:pPr>
        <w:rPr>
          <w:rFonts w:asciiTheme="majorHAnsi" w:hAnsiTheme="majorHAnsi" w:cs="Calibri"/>
          <w:color w:val="000000"/>
        </w:rPr>
      </w:pPr>
      <w:r w:rsidRPr="00F67139">
        <w:rPr>
          <w:rFonts w:asciiTheme="majorHAnsi" w:hAnsiTheme="majorHAnsi"/>
          <w:noProof/>
          <w:lang w:eastAsia="fr-FR"/>
        </w:rPr>
        <w:pict>
          <v:shape id="_x0000_s1046" type="#_x0000_t202" style="position:absolute;margin-left:0;margin-top:15.25pt;width:450pt;height:558pt;z-index:251671552;mso-wrap-edited:f" wrapcoords="0 0 21600 0 21600 21600 0 21600 0 0" filled="f" stroked="f">
            <v:fill o:detectmouseclick="t"/>
            <v:textbox style="mso-next-textbox:#_x0000_s1046" inset=",7.2pt,,7.2pt">
              <w:txbxContent>
                <w:p w:rsidR="004F2D4B" w:rsidRDefault="004F2D4B">
                  <w:r>
                    <w:rPr>
                      <w:noProof/>
                      <w:lang w:val="fr-BE" w:eastAsia="fr-BE"/>
                    </w:rPr>
                    <w:drawing>
                      <wp:inline distT="0" distB="0" distL="0" distR="0">
                        <wp:extent cx="5138577" cy="7038975"/>
                        <wp:effectExtent l="19050" t="0" r="4923"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138577" cy="7038975"/>
                                </a:xfrm>
                                <a:prstGeom prst="rect">
                                  <a:avLst/>
                                </a:prstGeom>
                                <a:noFill/>
                                <a:ln w="9525">
                                  <a:noFill/>
                                  <a:miter lim="800000"/>
                                  <a:headEnd/>
                                  <a:tailEnd/>
                                </a:ln>
                              </pic:spPr>
                            </pic:pic>
                          </a:graphicData>
                        </a:graphic>
                      </wp:inline>
                    </w:drawing>
                  </w:r>
                </w:p>
              </w:txbxContent>
            </v:textbox>
            <w10:wrap type="tight"/>
          </v:shape>
        </w:pict>
      </w:r>
    </w:p>
    <w:p w:rsidR="009155A9" w:rsidRPr="00B12114" w:rsidRDefault="009155A9">
      <w:pPr>
        <w:rPr>
          <w:rFonts w:asciiTheme="majorHAnsi" w:hAnsiTheme="majorHAnsi"/>
        </w:rPr>
      </w:pPr>
    </w:p>
    <w:p w:rsidR="00CB4661" w:rsidRPr="00CB4661" w:rsidRDefault="00CB4661">
      <w:pPr>
        <w:rPr>
          <w:rFonts w:asciiTheme="majorHAnsi" w:hAnsiTheme="majorHAnsi"/>
          <w:b/>
        </w:rPr>
      </w:pPr>
      <w:r w:rsidRPr="00CB4661">
        <w:rPr>
          <w:rFonts w:asciiTheme="majorHAnsi" w:hAnsiTheme="majorHAnsi"/>
          <w:b/>
        </w:rPr>
        <w:t>Equipe</w:t>
      </w:r>
    </w:p>
    <w:p w:rsidR="00081081" w:rsidRPr="00B12114" w:rsidRDefault="00081081">
      <w:pPr>
        <w:rPr>
          <w:rFonts w:asciiTheme="majorHAnsi" w:hAnsiTheme="majorHAnsi"/>
          <w:color w:val="FF0000"/>
        </w:rPr>
      </w:pPr>
    </w:p>
    <w:p w:rsidR="00081081" w:rsidRPr="00B12114" w:rsidRDefault="00081081" w:rsidP="00081081">
      <w:pPr>
        <w:rPr>
          <w:rFonts w:asciiTheme="majorHAnsi" w:hAnsiTheme="majorHAnsi"/>
          <w:sz w:val="20"/>
        </w:rPr>
      </w:pPr>
      <w:r w:rsidRPr="00CB4661">
        <w:rPr>
          <w:rFonts w:asciiTheme="majorHAnsi" w:hAnsiTheme="majorHAnsi"/>
          <w:sz w:val="20"/>
        </w:rPr>
        <w:t>Benoît Raoult,</w:t>
      </w:r>
      <w:r w:rsidR="00CB4661" w:rsidRPr="00CB4661">
        <w:rPr>
          <w:rFonts w:asciiTheme="majorHAnsi" w:hAnsiTheme="majorHAnsi"/>
          <w:sz w:val="20"/>
        </w:rPr>
        <w:t xml:space="preserve"> </w:t>
      </w:r>
      <w:r w:rsidR="00CB4661">
        <w:rPr>
          <w:rFonts w:asciiTheme="majorHAnsi" w:hAnsiTheme="majorHAnsi"/>
          <w:sz w:val="20"/>
        </w:rPr>
        <w:t xml:space="preserve">directeur du Centre culturel </w:t>
      </w:r>
      <w:r w:rsidRPr="00B12114">
        <w:rPr>
          <w:rFonts w:asciiTheme="majorHAnsi" w:hAnsiTheme="majorHAnsi"/>
          <w:sz w:val="20"/>
        </w:rPr>
        <w:t xml:space="preserve">depuis 2008.  Il a dirigé le Centre culturel de </w:t>
      </w:r>
      <w:r w:rsidR="00391BB6">
        <w:rPr>
          <w:rFonts w:asciiTheme="majorHAnsi" w:hAnsiTheme="majorHAnsi"/>
          <w:sz w:val="20"/>
        </w:rPr>
        <w:t>Braine-l’Alleud durant six ans.  I</w:t>
      </w:r>
      <w:r w:rsidRPr="00B12114">
        <w:rPr>
          <w:rFonts w:asciiTheme="majorHAnsi" w:hAnsiTheme="majorHAnsi"/>
          <w:sz w:val="20"/>
        </w:rPr>
        <w:t xml:space="preserve">l a </w:t>
      </w:r>
      <w:r w:rsidR="00391BB6">
        <w:rPr>
          <w:rFonts w:asciiTheme="majorHAnsi" w:hAnsiTheme="majorHAnsi"/>
          <w:sz w:val="20"/>
        </w:rPr>
        <w:t xml:space="preserve">notamment </w:t>
      </w:r>
      <w:r w:rsidRPr="00B12114">
        <w:rPr>
          <w:rFonts w:asciiTheme="majorHAnsi" w:hAnsiTheme="majorHAnsi"/>
          <w:sz w:val="20"/>
        </w:rPr>
        <w:t xml:space="preserve">présidé le réseau des </w:t>
      </w:r>
      <w:r w:rsidR="00391BB6">
        <w:rPr>
          <w:rFonts w:asciiTheme="majorHAnsi" w:hAnsiTheme="majorHAnsi"/>
          <w:i/>
          <w:sz w:val="20"/>
        </w:rPr>
        <w:t>anciennes Villes des M</w:t>
      </w:r>
      <w:r w:rsidRPr="00391BB6">
        <w:rPr>
          <w:rFonts w:asciiTheme="majorHAnsi" w:hAnsiTheme="majorHAnsi"/>
          <w:i/>
          <w:sz w:val="20"/>
        </w:rPr>
        <w:t>ots</w:t>
      </w:r>
      <w:r w:rsidRPr="00B12114">
        <w:rPr>
          <w:rFonts w:asciiTheme="majorHAnsi" w:hAnsiTheme="majorHAnsi"/>
          <w:sz w:val="20"/>
        </w:rPr>
        <w:t>.</w:t>
      </w:r>
    </w:p>
    <w:p w:rsidR="00081081" w:rsidRPr="00B12114" w:rsidRDefault="00081081" w:rsidP="00081081">
      <w:pPr>
        <w:rPr>
          <w:rFonts w:asciiTheme="majorHAnsi" w:hAnsiTheme="majorHAnsi"/>
          <w:sz w:val="20"/>
        </w:rPr>
      </w:pPr>
      <w:r w:rsidRPr="00B12114">
        <w:rPr>
          <w:rFonts w:asciiTheme="majorHAnsi" w:hAnsiTheme="majorHAnsi"/>
          <w:sz w:val="20"/>
        </w:rPr>
        <w:t>Licencié en communication sociale, il a travaillé en tant que responsa</w:t>
      </w:r>
      <w:r w:rsidR="00391BB6">
        <w:rPr>
          <w:rFonts w:asciiTheme="majorHAnsi" w:hAnsiTheme="majorHAnsi"/>
          <w:sz w:val="20"/>
        </w:rPr>
        <w:t>ble technique et animateur aux C</w:t>
      </w:r>
      <w:r w:rsidRPr="00B12114">
        <w:rPr>
          <w:rFonts w:asciiTheme="majorHAnsi" w:hAnsiTheme="majorHAnsi"/>
          <w:sz w:val="20"/>
        </w:rPr>
        <w:t>entres culturels de Rochefort et de St Gilles.</w:t>
      </w:r>
    </w:p>
    <w:p w:rsidR="00081081" w:rsidRPr="00B12114" w:rsidRDefault="00391BB6" w:rsidP="00081081">
      <w:pPr>
        <w:rPr>
          <w:rFonts w:asciiTheme="majorHAnsi" w:hAnsiTheme="majorHAnsi"/>
          <w:sz w:val="20"/>
        </w:rPr>
      </w:pPr>
      <w:r>
        <w:rPr>
          <w:rFonts w:asciiTheme="majorHAnsi" w:hAnsiTheme="majorHAnsi"/>
          <w:sz w:val="20"/>
        </w:rPr>
        <w:t>Il est</w:t>
      </w:r>
      <w:r w:rsidR="00081081" w:rsidRPr="00B12114">
        <w:rPr>
          <w:rFonts w:asciiTheme="majorHAnsi" w:hAnsiTheme="majorHAnsi"/>
          <w:sz w:val="20"/>
        </w:rPr>
        <w:t xml:space="preserve"> membre du CA (trésorier) d’Asspropro, membre du CA du Centre culturel régional de Namur et représentant Asspropro au CIAS.</w:t>
      </w:r>
    </w:p>
    <w:p w:rsidR="00081081" w:rsidRPr="00B12114" w:rsidRDefault="00081081" w:rsidP="00081081">
      <w:pPr>
        <w:rPr>
          <w:rFonts w:asciiTheme="majorHAnsi" w:hAnsiTheme="majorHAnsi"/>
          <w:sz w:val="20"/>
        </w:rPr>
      </w:pPr>
      <w:r w:rsidRPr="00B12114">
        <w:rPr>
          <w:rFonts w:asciiTheme="majorHAnsi" w:hAnsiTheme="majorHAnsi"/>
          <w:sz w:val="20"/>
        </w:rPr>
        <w:t>Pour la rédaction et la mise en projet du nouveau contrat-programme, il a suivi les formations « Comment évaluer ses activités ?» ainsi que  « P</w:t>
      </w:r>
      <w:r w:rsidR="00816052" w:rsidRPr="00B12114">
        <w:rPr>
          <w:rFonts w:asciiTheme="majorHAnsi" w:hAnsiTheme="majorHAnsi"/>
          <w:sz w:val="20"/>
        </w:rPr>
        <w:t xml:space="preserve">iloter un centre culturel » </w:t>
      </w:r>
      <w:r w:rsidRPr="00B12114">
        <w:rPr>
          <w:rFonts w:asciiTheme="majorHAnsi" w:hAnsiTheme="majorHAnsi"/>
          <w:sz w:val="20"/>
        </w:rPr>
        <w:t xml:space="preserve"> (CESEP).</w:t>
      </w:r>
    </w:p>
    <w:p w:rsidR="00CC2546" w:rsidRPr="00B12114" w:rsidRDefault="00CC2546">
      <w:pPr>
        <w:rPr>
          <w:rFonts w:asciiTheme="majorHAnsi" w:hAnsiTheme="majorHAns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51"/>
        <w:gridCol w:w="1843"/>
        <w:gridCol w:w="2268"/>
        <w:gridCol w:w="1559"/>
        <w:gridCol w:w="1591"/>
      </w:tblGrid>
      <w:tr w:rsidR="009155A9" w:rsidRPr="00B12114">
        <w:tc>
          <w:tcPr>
            <w:tcW w:w="1951" w:type="dxa"/>
          </w:tcPr>
          <w:p w:rsidR="009155A9" w:rsidRPr="00B12114" w:rsidRDefault="009155A9" w:rsidP="009155A9">
            <w:pPr>
              <w:pStyle w:val="NormalWeb"/>
              <w:spacing w:before="2" w:after="2"/>
              <w:jc w:val="center"/>
              <w:rPr>
                <w:rFonts w:asciiTheme="majorHAnsi" w:hAnsiTheme="majorHAnsi"/>
                <w:b/>
                <w:sz w:val="18"/>
                <w:szCs w:val="18"/>
              </w:rPr>
            </w:pPr>
            <w:r w:rsidRPr="00B12114">
              <w:rPr>
                <w:rFonts w:asciiTheme="majorHAnsi" w:hAnsiTheme="majorHAnsi"/>
                <w:b/>
                <w:sz w:val="18"/>
                <w:szCs w:val="18"/>
              </w:rPr>
              <w:t>Nom</w:t>
            </w:r>
          </w:p>
        </w:tc>
        <w:tc>
          <w:tcPr>
            <w:tcW w:w="1843" w:type="dxa"/>
          </w:tcPr>
          <w:p w:rsidR="009155A9" w:rsidRPr="00B12114" w:rsidRDefault="009155A9" w:rsidP="009155A9">
            <w:pPr>
              <w:pStyle w:val="NormalWeb"/>
              <w:spacing w:before="2" w:after="2"/>
              <w:jc w:val="center"/>
              <w:rPr>
                <w:rFonts w:asciiTheme="majorHAnsi" w:hAnsiTheme="majorHAnsi"/>
                <w:b/>
                <w:sz w:val="18"/>
                <w:szCs w:val="18"/>
              </w:rPr>
            </w:pPr>
            <w:r w:rsidRPr="00B12114">
              <w:rPr>
                <w:rFonts w:asciiTheme="majorHAnsi" w:hAnsiTheme="majorHAnsi"/>
                <w:b/>
                <w:sz w:val="18"/>
                <w:szCs w:val="18"/>
              </w:rPr>
              <w:t xml:space="preserve">Secteur </w:t>
            </w:r>
            <w:proofErr w:type="spellStart"/>
            <w:r w:rsidRPr="00B12114">
              <w:rPr>
                <w:rFonts w:asciiTheme="majorHAnsi" w:hAnsiTheme="majorHAnsi"/>
                <w:b/>
                <w:sz w:val="18"/>
                <w:szCs w:val="18"/>
              </w:rPr>
              <w:t>d’activité</w:t>
            </w:r>
            <w:proofErr w:type="spellEnd"/>
          </w:p>
        </w:tc>
        <w:tc>
          <w:tcPr>
            <w:tcW w:w="2268" w:type="dxa"/>
          </w:tcPr>
          <w:p w:rsidR="009155A9" w:rsidRPr="00B12114" w:rsidRDefault="009155A9" w:rsidP="009155A9">
            <w:pPr>
              <w:pStyle w:val="NormalWeb"/>
              <w:spacing w:before="2" w:after="2"/>
              <w:jc w:val="center"/>
              <w:rPr>
                <w:rFonts w:asciiTheme="majorHAnsi" w:hAnsiTheme="majorHAnsi"/>
                <w:b/>
                <w:sz w:val="18"/>
                <w:szCs w:val="18"/>
              </w:rPr>
            </w:pPr>
            <w:proofErr w:type="spellStart"/>
            <w:r w:rsidRPr="00B12114">
              <w:rPr>
                <w:rFonts w:asciiTheme="majorHAnsi" w:hAnsiTheme="majorHAnsi"/>
                <w:b/>
                <w:sz w:val="18"/>
                <w:szCs w:val="18"/>
              </w:rPr>
              <w:t>Fonction</w:t>
            </w:r>
            <w:proofErr w:type="spellEnd"/>
            <w:r w:rsidRPr="00B12114">
              <w:rPr>
                <w:rFonts w:asciiTheme="majorHAnsi" w:hAnsiTheme="majorHAnsi"/>
                <w:b/>
                <w:sz w:val="18"/>
                <w:szCs w:val="18"/>
              </w:rPr>
              <w:t xml:space="preserve"> et Cat.CP329</w:t>
            </w:r>
          </w:p>
        </w:tc>
        <w:tc>
          <w:tcPr>
            <w:tcW w:w="1559" w:type="dxa"/>
          </w:tcPr>
          <w:p w:rsidR="009155A9" w:rsidRPr="00B12114" w:rsidRDefault="009155A9" w:rsidP="009155A9">
            <w:pPr>
              <w:pStyle w:val="NormalWeb"/>
              <w:spacing w:before="2" w:after="2"/>
              <w:jc w:val="center"/>
              <w:rPr>
                <w:rFonts w:asciiTheme="majorHAnsi" w:hAnsiTheme="majorHAnsi"/>
                <w:b/>
                <w:sz w:val="18"/>
                <w:szCs w:val="18"/>
              </w:rPr>
            </w:pPr>
            <w:proofErr w:type="spellStart"/>
            <w:r w:rsidRPr="00B12114">
              <w:rPr>
                <w:rFonts w:asciiTheme="majorHAnsi" w:hAnsiTheme="majorHAnsi"/>
                <w:b/>
                <w:sz w:val="18"/>
                <w:szCs w:val="18"/>
              </w:rPr>
              <w:t>Statut</w:t>
            </w:r>
            <w:proofErr w:type="spellEnd"/>
          </w:p>
        </w:tc>
        <w:tc>
          <w:tcPr>
            <w:tcW w:w="1591" w:type="dxa"/>
          </w:tcPr>
          <w:p w:rsidR="009155A9" w:rsidRPr="00B12114" w:rsidRDefault="009155A9" w:rsidP="009155A9">
            <w:pPr>
              <w:pStyle w:val="NormalWeb"/>
              <w:spacing w:before="2" w:after="2"/>
              <w:jc w:val="center"/>
              <w:rPr>
                <w:rFonts w:asciiTheme="majorHAnsi" w:hAnsiTheme="majorHAnsi"/>
                <w:b/>
                <w:sz w:val="18"/>
                <w:szCs w:val="18"/>
              </w:rPr>
            </w:pPr>
            <w:proofErr w:type="spellStart"/>
            <w:r w:rsidRPr="00B12114">
              <w:rPr>
                <w:rFonts w:asciiTheme="majorHAnsi" w:hAnsiTheme="majorHAnsi"/>
                <w:b/>
                <w:sz w:val="18"/>
                <w:szCs w:val="18"/>
              </w:rPr>
              <w:t>Durée</w:t>
            </w:r>
            <w:proofErr w:type="spellEnd"/>
            <w:r w:rsidRPr="00B12114">
              <w:rPr>
                <w:rFonts w:asciiTheme="majorHAnsi" w:hAnsiTheme="majorHAnsi"/>
                <w:b/>
                <w:sz w:val="18"/>
                <w:szCs w:val="18"/>
              </w:rPr>
              <w:t xml:space="preserve"> de travail</w:t>
            </w:r>
          </w:p>
        </w:tc>
      </w:tr>
      <w:tr w:rsidR="009155A9" w:rsidRPr="00B12114">
        <w:tc>
          <w:tcPr>
            <w:tcW w:w="195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Raoult Benoît</w:t>
            </w:r>
          </w:p>
        </w:tc>
        <w:tc>
          <w:tcPr>
            <w:tcW w:w="1843"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Ecrin</w:t>
            </w:r>
          </w:p>
        </w:tc>
        <w:tc>
          <w:tcPr>
            <w:tcW w:w="2268"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Directeur</w:t>
            </w:r>
            <w:proofErr w:type="spellEnd"/>
            <w:r w:rsidRPr="00B12114">
              <w:rPr>
                <w:rFonts w:asciiTheme="majorHAnsi" w:hAnsiTheme="majorHAnsi"/>
                <w:sz w:val="18"/>
                <w:szCs w:val="18"/>
              </w:rPr>
              <w:t xml:space="preserve"> (6)</w:t>
            </w:r>
          </w:p>
        </w:tc>
        <w:tc>
          <w:tcPr>
            <w:tcW w:w="1559"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Fonds</w:t>
            </w:r>
            <w:proofErr w:type="spellEnd"/>
            <w:r w:rsidRPr="00B12114">
              <w:rPr>
                <w:rFonts w:asciiTheme="majorHAnsi" w:hAnsiTheme="majorHAnsi"/>
                <w:sz w:val="18"/>
                <w:szCs w:val="18"/>
              </w:rPr>
              <w:t xml:space="preserve"> </w:t>
            </w:r>
            <w:proofErr w:type="spellStart"/>
            <w:r w:rsidRPr="00B12114">
              <w:rPr>
                <w:rFonts w:asciiTheme="majorHAnsi" w:hAnsiTheme="majorHAnsi"/>
                <w:sz w:val="18"/>
                <w:szCs w:val="18"/>
              </w:rPr>
              <w:t>propres</w:t>
            </w:r>
            <w:proofErr w:type="spellEnd"/>
          </w:p>
        </w:tc>
        <w:tc>
          <w:tcPr>
            <w:tcW w:w="159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TP</w:t>
            </w:r>
          </w:p>
        </w:tc>
      </w:tr>
      <w:tr w:rsidR="009155A9" w:rsidRPr="00B12114">
        <w:tc>
          <w:tcPr>
            <w:tcW w:w="195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Honnof Marie-Jeanne</w:t>
            </w:r>
          </w:p>
        </w:tc>
        <w:tc>
          <w:tcPr>
            <w:tcW w:w="1843" w:type="dxa"/>
          </w:tcPr>
          <w:p w:rsidR="009155A9" w:rsidRPr="00D149AA" w:rsidRDefault="009155A9" w:rsidP="009155A9">
            <w:pPr>
              <w:pStyle w:val="NormalWeb"/>
              <w:spacing w:before="2" w:after="2"/>
              <w:rPr>
                <w:rFonts w:asciiTheme="majorHAnsi" w:hAnsiTheme="majorHAnsi"/>
                <w:sz w:val="18"/>
                <w:szCs w:val="18"/>
                <w:lang w:val="fr-BE"/>
              </w:rPr>
            </w:pPr>
            <w:r w:rsidRPr="00D149AA">
              <w:rPr>
                <w:rFonts w:asciiTheme="majorHAnsi" w:hAnsiTheme="majorHAnsi"/>
                <w:sz w:val="18"/>
                <w:szCs w:val="18"/>
                <w:lang w:val="fr-BE"/>
              </w:rPr>
              <w:t>Ecrin</w:t>
            </w:r>
            <w:r w:rsidR="00816052" w:rsidRPr="00D149AA">
              <w:rPr>
                <w:rFonts w:asciiTheme="majorHAnsi" w:hAnsiTheme="majorHAnsi"/>
                <w:sz w:val="18"/>
                <w:szCs w:val="18"/>
                <w:lang w:val="fr-BE"/>
              </w:rPr>
              <w:t xml:space="preserve"> (littérature, associations, </w:t>
            </w:r>
            <w:r w:rsidR="0028625D" w:rsidRPr="00D149AA">
              <w:rPr>
                <w:rFonts w:asciiTheme="majorHAnsi" w:hAnsiTheme="majorHAnsi"/>
                <w:sz w:val="18"/>
                <w:szCs w:val="18"/>
                <w:lang w:val="fr-BE"/>
              </w:rPr>
              <w:t xml:space="preserve">scolaire, </w:t>
            </w:r>
            <w:r w:rsidR="00816052" w:rsidRPr="00D149AA">
              <w:rPr>
                <w:rFonts w:asciiTheme="majorHAnsi" w:hAnsiTheme="majorHAnsi"/>
                <w:sz w:val="18"/>
                <w:szCs w:val="18"/>
                <w:lang w:val="fr-BE"/>
              </w:rPr>
              <w:t>diffusion)</w:t>
            </w:r>
          </w:p>
        </w:tc>
        <w:tc>
          <w:tcPr>
            <w:tcW w:w="2268"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Animatrice</w:t>
            </w:r>
            <w:proofErr w:type="spellEnd"/>
            <w:r w:rsidRPr="00B12114">
              <w:rPr>
                <w:rFonts w:asciiTheme="majorHAnsi" w:hAnsiTheme="majorHAnsi"/>
                <w:sz w:val="18"/>
                <w:szCs w:val="18"/>
              </w:rPr>
              <w:t xml:space="preserve"> (4.1)</w:t>
            </w:r>
          </w:p>
        </w:tc>
        <w:tc>
          <w:tcPr>
            <w:tcW w:w="1559"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APE</w:t>
            </w:r>
          </w:p>
        </w:tc>
        <w:tc>
          <w:tcPr>
            <w:tcW w:w="159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TP</w:t>
            </w:r>
          </w:p>
        </w:tc>
      </w:tr>
      <w:tr w:rsidR="009155A9" w:rsidRPr="00B12114">
        <w:tc>
          <w:tcPr>
            <w:tcW w:w="195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Streel Cathy</w:t>
            </w:r>
          </w:p>
        </w:tc>
        <w:tc>
          <w:tcPr>
            <w:tcW w:w="1843" w:type="dxa"/>
          </w:tcPr>
          <w:p w:rsidR="009155A9" w:rsidRPr="000F5F5C" w:rsidRDefault="009155A9" w:rsidP="009155A9">
            <w:pPr>
              <w:pStyle w:val="NormalWeb"/>
              <w:spacing w:before="2" w:after="2"/>
              <w:rPr>
                <w:rFonts w:asciiTheme="majorHAnsi" w:hAnsiTheme="majorHAnsi"/>
                <w:sz w:val="18"/>
                <w:szCs w:val="18"/>
                <w:lang w:val="fr-BE"/>
              </w:rPr>
            </w:pPr>
            <w:r w:rsidRPr="000F5F5C">
              <w:rPr>
                <w:rFonts w:asciiTheme="majorHAnsi" w:hAnsiTheme="majorHAnsi"/>
                <w:sz w:val="18"/>
                <w:szCs w:val="18"/>
                <w:lang w:val="fr-BE"/>
              </w:rPr>
              <w:t>Ecrin</w:t>
            </w:r>
            <w:r w:rsidR="00816052" w:rsidRPr="000F5F5C">
              <w:rPr>
                <w:rFonts w:asciiTheme="majorHAnsi" w:hAnsiTheme="majorHAnsi"/>
                <w:sz w:val="18"/>
                <w:szCs w:val="18"/>
                <w:lang w:val="fr-BE"/>
              </w:rPr>
              <w:t xml:space="preserve"> (arts plastiques, nature &amp; patrimoine)</w:t>
            </w:r>
          </w:p>
        </w:tc>
        <w:tc>
          <w:tcPr>
            <w:tcW w:w="2268"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Animatrice</w:t>
            </w:r>
            <w:proofErr w:type="spellEnd"/>
            <w:r w:rsidRPr="00B12114">
              <w:rPr>
                <w:rFonts w:asciiTheme="majorHAnsi" w:hAnsiTheme="majorHAnsi"/>
                <w:sz w:val="18"/>
                <w:szCs w:val="18"/>
              </w:rPr>
              <w:t xml:space="preserve"> (4.1)</w:t>
            </w:r>
          </w:p>
        </w:tc>
        <w:tc>
          <w:tcPr>
            <w:tcW w:w="1559"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Fonds</w:t>
            </w:r>
            <w:proofErr w:type="spellEnd"/>
            <w:r w:rsidRPr="00B12114">
              <w:rPr>
                <w:rFonts w:asciiTheme="majorHAnsi" w:hAnsiTheme="majorHAnsi"/>
                <w:sz w:val="18"/>
                <w:szCs w:val="18"/>
              </w:rPr>
              <w:t xml:space="preserve"> </w:t>
            </w:r>
            <w:proofErr w:type="spellStart"/>
            <w:r w:rsidRPr="00B12114">
              <w:rPr>
                <w:rFonts w:asciiTheme="majorHAnsi" w:hAnsiTheme="majorHAnsi"/>
                <w:sz w:val="18"/>
                <w:szCs w:val="18"/>
              </w:rPr>
              <w:t>propres</w:t>
            </w:r>
            <w:proofErr w:type="spellEnd"/>
          </w:p>
        </w:tc>
        <w:tc>
          <w:tcPr>
            <w:tcW w:w="159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TP</w:t>
            </w:r>
          </w:p>
        </w:tc>
      </w:tr>
      <w:tr w:rsidR="0041386F" w:rsidRPr="00B12114">
        <w:tc>
          <w:tcPr>
            <w:tcW w:w="1951" w:type="dxa"/>
          </w:tcPr>
          <w:p w:rsidR="0041386F" w:rsidRPr="00B12114" w:rsidRDefault="0041386F" w:rsidP="0041386F">
            <w:pPr>
              <w:pStyle w:val="NormalWeb"/>
              <w:spacing w:before="2" w:after="2"/>
              <w:rPr>
                <w:rFonts w:asciiTheme="majorHAnsi" w:hAnsiTheme="majorHAnsi"/>
                <w:sz w:val="18"/>
                <w:szCs w:val="18"/>
              </w:rPr>
            </w:pPr>
            <w:r w:rsidRPr="00B12114">
              <w:rPr>
                <w:rFonts w:asciiTheme="majorHAnsi" w:hAnsiTheme="majorHAnsi"/>
                <w:sz w:val="18"/>
                <w:szCs w:val="18"/>
              </w:rPr>
              <w:t xml:space="preserve">Scohier Christophe </w:t>
            </w:r>
          </w:p>
        </w:tc>
        <w:tc>
          <w:tcPr>
            <w:tcW w:w="1843" w:type="dxa"/>
          </w:tcPr>
          <w:p w:rsidR="0041386F" w:rsidRPr="00B12114" w:rsidRDefault="0041386F" w:rsidP="00F37332">
            <w:pPr>
              <w:pStyle w:val="NormalWeb"/>
              <w:spacing w:before="2" w:after="2"/>
              <w:rPr>
                <w:rFonts w:asciiTheme="majorHAnsi" w:hAnsiTheme="majorHAnsi"/>
                <w:sz w:val="18"/>
                <w:szCs w:val="18"/>
              </w:rPr>
            </w:pPr>
            <w:r w:rsidRPr="00B12114">
              <w:rPr>
                <w:rFonts w:asciiTheme="majorHAnsi" w:hAnsiTheme="majorHAnsi"/>
                <w:sz w:val="18"/>
                <w:szCs w:val="18"/>
              </w:rPr>
              <w:t>Ecrin</w:t>
            </w:r>
            <w:r w:rsidR="00F37332">
              <w:rPr>
                <w:rFonts w:asciiTheme="majorHAnsi" w:hAnsiTheme="majorHAnsi"/>
                <w:sz w:val="18"/>
                <w:szCs w:val="18"/>
              </w:rPr>
              <w:t xml:space="preserve"> (</w:t>
            </w:r>
            <w:proofErr w:type="spellStart"/>
            <w:r w:rsidR="00816052" w:rsidRPr="00B12114">
              <w:rPr>
                <w:rFonts w:asciiTheme="majorHAnsi" w:hAnsiTheme="majorHAnsi"/>
                <w:sz w:val="18"/>
                <w:szCs w:val="18"/>
              </w:rPr>
              <w:t>captations</w:t>
            </w:r>
            <w:proofErr w:type="spellEnd"/>
            <w:r w:rsidR="00816052" w:rsidRPr="00B12114">
              <w:rPr>
                <w:rFonts w:asciiTheme="majorHAnsi" w:hAnsiTheme="majorHAnsi"/>
                <w:sz w:val="18"/>
                <w:szCs w:val="18"/>
              </w:rPr>
              <w:t xml:space="preserve"> </w:t>
            </w:r>
            <w:proofErr w:type="spellStart"/>
            <w:r w:rsidR="00816052" w:rsidRPr="00B12114">
              <w:rPr>
                <w:rFonts w:asciiTheme="majorHAnsi" w:hAnsiTheme="majorHAnsi"/>
                <w:sz w:val="18"/>
                <w:szCs w:val="18"/>
              </w:rPr>
              <w:t>musiques</w:t>
            </w:r>
            <w:proofErr w:type="spellEnd"/>
            <w:r w:rsidR="00816052" w:rsidRPr="00B12114">
              <w:rPr>
                <w:rFonts w:asciiTheme="majorHAnsi" w:hAnsiTheme="majorHAnsi"/>
                <w:sz w:val="18"/>
                <w:szCs w:val="18"/>
              </w:rPr>
              <w:t>)</w:t>
            </w:r>
          </w:p>
        </w:tc>
        <w:tc>
          <w:tcPr>
            <w:tcW w:w="2268" w:type="dxa"/>
          </w:tcPr>
          <w:p w:rsidR="0041386F"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Animateur</w:t>
            </w:r>
            <w:proofErr w:type="spellEnd"/>
            <w:r w:rsidRPr="00B12114">
              <w:rPr>
                <w:rFonts w:asciiTheme="majorHAnsi" w:hAnsiTheme="majorHAnsi"/>
                <w:sz w:val="18"/>
                <w:szCs w:val="18"/>
              </w:rPr>
              <w:t xml:space="preserve"> &amp;  </w:t>
            </w:r>
            <w:proofErr w:type="spellStart"/>
            <w:r w:rsidRPr="00B12114">
              <w:rPr>
                <w:rFonts w:asciiTheme="majorHAnsi" w:hAnsiTheme="majorHAnsi"/>
                <w:sz w:val="18"/>
                <w:szCs w:val="18"/>
              </w:rPr>
              <w:t>régisseur</w:t>
            </w:r>
            <w:proofErr w:type="spellEnd"/>
            <w:r w:rsidRPr="00B12114">
              <w:rPr>
                <w:rFonts w:asciiTheme="majorHAnsi" w:hAnsiTheme="majorHAnsi"/>
                <w:sz w:val="18"/>
                <w:szCs w:val="18"/>
              </w:rPr>
              <w:t xml:space="preserve"> (4.1)</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APE</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4/5 TP</w:t>
            </w:r>
          </w:p>
        </w:tc>
      </w:tr>
      <w:tr w:rsidR="0041386F" w:rsidRPr="00B12114">
        <w:tc>
          <w:tcPr>
            <w:tcW w:w="195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Godard Karine</w:t>
            </w:r>
          </w:p>
        </w:tc>
        <w:tc>
          <w:tcPr>
            <w:tcW w:w="1843"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Ecrin</w:t>
            </w:r>
          </w:p>
        </w:tc>
        <w:tc>
          <w:tcPr>
            <w:tcW w:w="2268" w:type="dxa"/>
          </w:tcPr>
          <w:p w:rsidR="0041386F" w:rsidRPr="000F5F5C" w:rsidRDefault="0041386F" w:rsidP="009155A9">
            <w:pPr>
              <w:pStyle w:val="NormalWeb"/>
              <w:spacing w:before="2" w:after="2"/>
              <w:rPr>
                <w:rFonts w:asciiTheme="majorHAnsi" w:hAnsiTheme="majorHAnsi"/>
                <w:sz w:val="18"/>
                <w:szCs w:val="18"/>
                <w:lang w:val="fr-BE"/>
              </w:rPr>
            </w:pPr>
            <w:r w:rsidRPr="000F5F5C">
              <w:rPr>
                <w:rFonts w:asciiTheme="majorHAnsi" w:hAnsiTheme="majorHAnsi"/>
                <w:sz w:val="18"/>
                <w:szCs w:val="18"/>
                <w:lang w:val="fr-BE"/>
              </w:rPr>
              <w:t>Aide animatrice, Auxiliaire logistique de projet (2)</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41386F" w:rsidRPr="00B12114">
        <w:tc>
          <w:tcPr>
            <w:tcW w:w="195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Noël Laurence</w:t>
            </w:r>
          </w:p>
        </w:tc>
        <w:tc>
          <w:tcPr>
            <w:tcW w:w="1843"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Ecrin</w:t>
            </w:r>
          </w:p>
        </w:tc>
        <w:tc>
          <w:tcPr>
            <w:tcW w:w="2268" w:type="dxa"/>
          </w:tcPr>
          <w:p w:rsidR="0041386F"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Secrétaire</w:t>
            </w:r>
            <w:proofErr w:type="spellEnd"/>
            <w:r w:rsidRPr="00B12114">
              <w:rPr>
                <w:rFonts w:asciiTheme="majorHAnsi" w:hAnsiTheme="majorHAnsi"/>
                <w:sz w:val="18"/>
                <w:szCs w:val="18"/>
              </w:rPr>
              <w:t xml:space="preserve"> de direction (4.1)</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TP</w:t>
            </w:r>
          </w:p>
        </w:tc>
      </w:tr>
      <w:tr w:rsidR="0041386F" w:rsidRPr="00B12114">
        <w:tc>
          <w:tcPr>
            <w:tcW w:w="1951" w:type="dxa"/>
          </w:tcPr>
          <w:p w:rsidR="0041386F"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Patriarche</w:t>
            </w:r>
            <w:proofErr w:type="spellEnd"/>
            <w:r w:rsidR="006B2277" w:rsidRPr="00B12114">
              <w:rPr>
                <w:rFonts w:asciiTheme="majorHAnsi" w:hAnsiTheme="majorHAnsi"/>
                <w:sz w:val="18"/>
                <w:szCs w:val="18"/>
              </w:rPr>
              <w:t xml:space="preserve"> Florence</w:t>
            </w:r>
          </w:p>
        </w:tc>
        <w:tc>
          <w:tcPr>
            <w:tcW w:w="1843" w:type="dxa"/>
          </w:tcPr>
          <w:p w:rsidR="0041386F" w:rsidRPr="00B12114" w:rsidRDefault="00391BB6" w:rsidP="009155A9">
            <w:pPr>
              <w:pStyle w:val="NormalWeb"/>
              <w:spacing w:before="2" w:after="2"/>
              <w:rPr>
                <w:rFonts w:asciiTheme="majorHAnsi" w:hAnsiTheme="majorHAnsi"/>
                <w:sz w:val="18"/>
                <w:szCs w:val="18"/>
              </w:rPr>
            </w:pPr>
            <w:r>
              <w:rPr>
                <w:rFonts w:asciiTheme="majorHAnsi" w:hAnsiTheme="majorHAnsi"/>
                <w:sz w:val="18"/>
                <w:szCs w:val="18"/>
              </w:rPr>
              <w:t>Ecrin(2/3) / Terre F</w:t>
            </w:r>
            <w:r w:rsidR="0041386F" w:rsidRPr="00B12114">
              <w:rPr>
                <w:rFonts w:asciiTheme="majorHAnsi" w:hAnsiTheme="majorHAnsi"/>
                <w:sz w:val="18"/>
                <w:szCs w:val="18"/>
              </w:rPr>
              <w:t>ranche (1/3)</w:t>
            </w:r>
          </w:p>
        </w:tc>
        <w:tc>
          <w:tcPr>
            <w:tcW w:w="2268"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Assist.  Admin. &amp; fin. (4.1)</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41386F" w:rsidRPr="00B12114">
        <w:tc>
          <w:tcPr>
            <w:tcW w:w="1951" w:type="dxa"/>
          </w:tcPr>
          <w:p w:rsidR="0041386F" w:rsidRPr="00B12114" w:rsidRDefault="006B2277" w:rsidP="006B2277">
            <w:pPr>
              <w:pStyle w:val="NormalWeb"/>
              <w:spacing w:before="2" w:after="2"/>
              <w:rPr>
                <w:rFonts w:asciiTheme="majorHAnsi" w:hAnsiTheme="majorHAnsi"/>
                <w:sz w:val="18"/>
                <w:szCs w:val="18"/>
              </w:rPr>
            </w:pPr>
            <w:r w:rsidRPr="00B12114">
              <w:rPr>
                <w:rFonts w:asciiTheme="majorHAnsi" w:hAnsiTheme="majorHAnsi"/>
                <w:sz w:val="18"/>
                <w:szCs w:val="18"/>
              </w:rPr>
              <w:t xml:space="preserve">Davenne </w:t>
            </w:r>
            <w:r w:rsidR="0041386F" w:rsidRPr="00B12114">
              <w:rPr>
                <w:rFonts w:asciiTheme="majorHAnsi" w:hAnsiTheme="majorHAnsi"/>
                <w:sz w:val="18"/>
                <w:szCs w:val="18"/>
              </w:rPr>
              <w:t xml:space="preserve">Christophe </w:t>
            </w:r>
          </w:p>
        </w:tc>
        <w:tc>
          <w:tcPr>
            <w:tcW w:w="1843"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Ecrin </w:t>
            </w:r>
          </w:p>
        </w:tc>
        <w:tc>
          <w:tcPr>
            <w:tcW w:w="2268" w:type="dxa"/>
          </w:tcPr>
          <w:p w:rsidR="0041386F" w:rsidRPr="00B12114" w:rsidRDefault="0028625D" w:rsidP="009155A9">
            <w:pPr>
              <w:pStyle w:val="NormalWeb"/>
              <w:spacing w:before="2" w:after="2"/>
              <w:rPr>
                <w:rFonts w:asciiTheme="majorHAnsi" w:hAnsiTheme="majorHAnsi"/>
                <w:sz w:val="18"/>
                <w:szCs w:val="18"/>
              </w:rPr>
            </w:pPr>
            <w:r>
              <w:rPr>
                <w:rFonts w:asciiTheme="majorHAnsi" w:hAnsiTheme="majorHAnsi"/>
                <w:sz w:val="18"/>
                <w:szCs w:val="18"/>
              </w:rPr>
              <w:t>Chargé</w:t>
            </w:r>
            <w:r w:rsidR="0041386F" w:rsidRPr="00B12114">
              <w:rPr>
                <w:rFonts w:asciiTheme="majorHAnsi" w:hAnsiTheme="majorHAnsi"/>
                <w:sz w:val="18"/>
                <w:szCs w:val="18"/>
              </w:rPr>
              <w:t xml:space="preserve"> de com. (4.1)</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41386F" w:rsidRPr="00B12114">
        <w:tc>
          <w:tcPr>
            <w:tcW w:w="195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Theis Raoul</w:t>
            </w:r>
          </w:p>
        </w:tc>
        <w:tc>
          <w:tcPr>
            <w:tcW w:w="1843"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Ecrin</w:t>
            </w:r>
          </w:p>
        </w:tc>
        <w:tc>
          <w:tcPr>
            <w:tcW w:w="2268" w:type="dxa"/>
          </w:tcPr>
          <w:p w:rsidR="0041386F"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Régisseur</w:t>
            </w:r>
            <w:proofErr w:type="spellEnd"/>
            <w:r w:rsidRPr="00B12114">
              <w:rPr>
                <w:rFonts w:asciiTheme="majorHAnsi" w:hAnsiTheme="majorHAnsi"/>
                <w:sz w:val="18"/>
                <w:szCs w:val="18"/>
              </w:rPr>
              <w:t xml:space="preserve"> (4.1)</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9155A9" w:rsidRPr="00B12114">
        <w:tc>
          <w:tcPr>
            <w:tcW w:w="1951" w:type="dxa"/>
          </w:tcPr>
          <w:p w:rsidR="009155A9"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Renquin</w:t>
            </w:r>
            <w:r w:rsidR="006B2277">
              <w:rPr>
                <w:rFonts w:asciiTheme="majorHAnsi" w:hAnsiTheme="majorHAnsi"/>
                <w:sz w:val="18"/>
                <w:szCs w:val="18"/>
              </w:rPr>
              <w:t xml:space="preserve"> </w:t>
            </w:r>
            <w:r w:rsidR="006B2277" w:rsidRPr="00B12114">
              <w:rPr>
                <w:rFonts w:asciiTheme="majorHAnsi" w:hAnsiTheme="majorHAnsi"/>
                <w:sz w:val="18"/>
                <w:szCs w:val="18"/>
              </w:rPr>
              <w:t xml:space="preserve"> Simon</w:t>
            </w:r>
          </w:p>
        </w:tc>
        <w:tc>
          <w:tcPr>
            <w:tcW w:w="1843" w:type="dxa"/>
          </w:tcPr>
          <w:p w:rsidR="009155A9"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Ecrin</w:t>
            </w:r>
          </w:p>
        </w:tc>
        <w:tc>
          <w:tcPr>
            <w:tcW w:w="2268" w:type="dxa"/>
          </w:tcPr>
          <w:p w:rsidR="009155A9"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Régisseur</w:t>
            </w:r>
            <w:proofErr w:type="spellEnd"/>
            <w:r w:rsidRPr="00B12114">
              <w:rPr>
                <w:rFonts w:asciiTheme="majorHAnsi" w:hAnsiTheme="majorHAnsi"/>
                <w:sz w:val="18"/>
                <w:szCs w:val="18"/>
              </w:rPr>
              <w:t xml:space="preserve"> (4.1)</w:t>
            </w:r>
          </w:p>
        </w:tc>
        <w:tc>
          <w:tcPr>
            <w:tcW w:w="1559" w:type="dxa"/>
          </w:tcPr>
          <w:p w:rsidR="009155A9"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APE</w:t>
            </w:r>
          </w:p>
        </w:tc>
        <w:tc>
          <w:tcPr>
            <w:tcW w:w="1591" w:type="dxa"/>
          </w:tcPr>
          <w:p w:rsidR="009155A9"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9155A9" w:rsidRPr="00B12114">
        <w:tc>
          <w:tcPr>
            <w:tcW w:w="195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Ryelandt Jean-Baptiste</w:t>
            </w:r>
          </w:p>
        </w:tc>
        <w:tc>
          <w:tcPr>
            <w:tcW w:w="1843" w:type="dxa"/>
          </w:tcPr>
          <w:p w:rsidR="009155A9" w:rsidRPr="00B12114" w:rsidRDefault="005C1FBB" w:rsidP="009155A9">
            <w:pPr>
              <w:pStyle w:val="NormalWeb"/>
              <w:spacing w:before="2" w:after="2"/>
              <w:rPr>
                <w:rFonts w:asciiTheme="majorHAnsi" w:hAnsiTheme="majorHAnsi"/>
                <w:sz w:val="18"/>
                <w:szCs w:val="18"/>
              </w:rPr>
            </w:pPr>
            <w:r>
              <w:rPr>
                <w:rFonts w:asciiTheme="majorHAnsi" w:hAnsiTheme="majorHAnsi"/>
                <w:sz w:val="18"/>
                <w:szCs w:val="18"/>
              </w:rPr>
              <w:t>Terre F</w:t>
            </w:r>
            <w:r w:rsidR="009155A9" w:rsidRPr="00B12114">
              <w:rPr>
                <w:rFonts w:asciiTheme="majorHAnsi" w:hAnsiTheme="majorHAnsi"/>
                <w:sz w:val="18"/>
                <w:szCs w:val="18"/>
              </w:rPr>
              <w:t xml:space="preserve">ranche </w:t>
            </w:r>
          </w:p>
        </w:tc>
        <w:tc>
          <w:tcPr>
            <w:tcW w:w="2268" w:type="dxa"/>
          </w:tcPr>
          <w:p w:rsidR="009155A9" w:rsidRPr="00D149AA" w:rsidRDefault="009155A9" w:rsidP="009155A9">
            <w:pPr>
              <w:pStyle w:val="NormalWeb"/>
              <w:spacing w:before="2" w:after="2"/>
              <w:rPr>
                <w:rFonts w:asciiTheme="majorHAnsi" w:hAnsiTheme="majorHAnsi"/>
                <w:sz w:val="18"/>
                <w:szCs w:val="18"/>
                <w:lang w:val="fr-BE"/>
              </w:rPr>
            </w:pPr>
            <w:r w:rsidRPr="00D149AA">
              <w:rPr>
                <w:rFonts w:asciiTheme="majorHAnsi" w:hAnsiTheme="majorHAnsi"/>
                <w:sz w:val="18"/>
                <w:szCs w:val="18"/>
                <w:lang w:val="fr-BE"/>
              </w:rPr>
              <w:t xml:space="preserve">Coordinateur et Animateur </w:t>
            </w:r>
            <w:r w:rsidR="0028625D" w:rsidRPr="00D149AA">
              <w:rPr>
                <w:rFonts w:asciiTheme="majorHAnsi" w:hAnsiTheme="majorHAnsi"/>
                <w:sz w:val="18"/>
                <w:szCs w:val="18"/>
                <w:lang w:val="fr-BE"/>
              </w:rPr>
              <w:t xml:space="preserve">arts plastiques </w:t>
            </w:r>
            <w:r w:rsidRPr="00D149AA">
              <w:rPr>
                <w:rFonts w:asciiTheme="majorHAnsi" w:hAnsiTheme="majorHAnsi"/>
                <w:sz w:val="18"/>
                <w:szCs w:val="18"/>
                <w:lang w:val="fr-BE"/>
              </w:rPr>
              <w:t>(4.2)</w:t>
            </w:r>
          </w:p>
        </w:tc>
        <w:tc>
          <w:tcPr>
            <w:tcW w:w="1559"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3/5 TP</w:t>
            </w:r>
          </w:p>
        </w:tc>
      </w:tr>
      <w:tr w:rsidR="009155A9" w:rsidRPr="00B12114">
        <w:tc>
          <w:tcPr>
            <w:tcW w:w="1951" w:type="dxa"/>
          </w:tcPr>
          <w:p w:rsidR="009155A9" w:rsidRPr="000F5F5C" w:rsidRDefault="0041386F" w:rsidP="00391BB6">
            <w:pPr>
              <w:pStyle w:val="NormalWeb"/>
              <w:spacing w:before="2" w:after="2"/>
              <w:rPr>
                <w:rFonts w:asciiTheme="majorHAnsi" w:hAnsiTheme="majorHAnsi"/>
                <w:sz w:val="18"/>
                <w:szCs w:val="18"/>
                <w:lang w:val="fr-BE"/>
              </w:rPr>
            </w:pPr>
            <w:proofErr w:type="spellStart"/>
            <w:r w:rsidRPr="000F5F5C">
              <w:rPr>
                <w:rFonts w:asciiTheme="majorHAnsi" w:hAnsiTheme="majorHAnsi"/>
                <w:sz w:val="18"/>
                <w:szCs w:val="18"/>
                <w:lang w:val="fr-BE"/>
              </w:rPr>
              <w:t>Letawe</w:t>
            </w:r>
            <w:proofErr w:type="spellEnd"/>
            <w:r w:rsidRPr="000F5F5C">
              <w:rPr>
                <w:rFonts w:asciiTheme="majorHAnsi" w:hAnsiTheme="majorHAnsi"/>
                <w:sz w:val="18"/>
                <w:szCs w:val="18"/>
                <w:lang w:val="fr-BE"/>
              </w:rPr>
              <w:t xml:space="preserve"> </w:t>
            </w:r>
            <w:r w:rsidR="006B2277" w:rsidRPr="000F5F5C">
              <w:rPr>
                <w:rFonts w:asciiTheme="majorHAnsi" w:hAnsiTheme="majorHAnsi"/>
                <w:sz w:val="18"/>
                <w:szCs w:val="18"/>
                <w:lang w:val="fr-BE"/>
              </w:rPr>
              <w:t xml:space="preserve">Amandine </w:t>
            </w:r>
          </w:p>
        </w:tc>
        <w:tc>
          <w:tcPr>
            <w:tcW w:w="1843" w:type="dxa"/>
          </w:tcPr>
          <w:p w:rsidR="009155A9" w:rsidRPr="00B12114" w:rsidRDefault="005C1FBB" w:rsidP="009155A9">
            <w:pPr>
              <w:pStyle w:val="NormalWeb"/>
              <w:spacing w:before="2" w:after="2"/>
              <w:rPr>
                <w:rFonts w:asciiTheme="majorHAnsi" w:hAnsiTheme="majorHAnsi"/>
                <w:sz w:val="18"/>
                <w:szCs w:val="18"/>
              </w:rPr>
            </w:pPr>
            <w:r>
              <w:rPr>
                <w:rFonts w:asciiTheme="majorHAnsi" w:hAnsiTheme="majorHAnsi"/>
                <w:sz w:val="18"/>
                <w:szCs w:val="18"/>
              </w:rPr>
              <w:t>Terre F</w:t>
            </w:r>
            <w:r w:rsidR="009155A9" w:rsidRPr="00B12114">
              <w:rPr>
                <w:rFonts w:asciiTheme="majorHAnsi" w:hAnsiTheme="majorHAnsi"/>
                <w:sz w:val="18"/>
                <w:szCs w:val="18"/>
              </w:rPr>
              <w:t>ranche</w:t>
            </w:r>
          </w:p>
        </w:tc>
        <w:tc>
          <w:tcPr>
            <w:tcW w:w="2268"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Animatrice</w:t>
            </w:r>
            <w:proofErr w:type="spellEnd"/>
            <w:r w:rsidR="0041386F" w:rsidRPr="00B12114">
              <w:rPr>
                <w:rFonts w:asciiTheme="majorHAnsi" w:hAnsiTheme="majorHAnsi"/>
                <w:sz w:val="18"/>
                <w:szCs w:val="18"/>
              </w:rPr>
              <w:t xml:space="preserve"> Théâtre</w:t>
            </w:r>
            <w:r w:rsidRPr="00B12114">
              <w:rPr>
                <w:rFonts w:asciiTheme="majorHAnsi" w:hAnsiTheme="majorHAnsi"/>
                <w:sz w:val="18"/>
                <w:szCs w:val="18"/>
              </w:rPr>
              <w:t xml:space="preserve"> (4.2)</w:t>
            </w:r>
          </w:p>
        </w:tc>
        <w:tc>
          <w:tcPr>
            <w:tcW w:w="1559"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9155A9"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½ TP  </w:t>
            </w:r>
          </w:p>
        </w:tc>
      </w:tr>
      <w:tr w:rsidR="0041386F" w:rsidRPr="00B12114">
        <w:tc>
          <w:tcPr>
            <w:tcW w:w="195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Sieben Jessica</w:t>
            </w:r>
          </w:p>
        </w:tc>
        <w:tc>
          <w:tcPr>
            <w:tcW w:w="1843"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Terre Franche</w:t>
            </w:r>
          </w:p>
        </w:tc>
        <w:tc>
          <w:tcPr>
            <w:tcW w:w="2268" w:type="dxa"/>
          </w:tcPr>
          <w:p w:rsidR="0041386F"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Animatrice</w:t>
            </w:r>
            <w:proofErr w:type="spellEnd"/>
            <w:r w:rsidRPr="00B12114">
              <w:rPr>
                <w:rFonts w:asciiTheme="majorHAnsi" w:hAnsiTheme="majorHAnsi"/>
                <w:sz w:val="18"/>
                <w:szCs w:val="18"/>
              </w:rPr>
              <w:t xml:space="preserve"> &amp; </w:t>
            </w:r>
            <w:proofErr w:type="spellStart"/>
            <w:r w:rsidRPr="00B12114">
              <w:rPr>
                <w:rFonts w:asciiTheme="majorHAnsi" w:hAnsiTheme="majorHAnsi"/>
                <w:sz w:val="18"/>
                <w:szCs w:val="18"/>
              </w:rPr>
              <w:t>Chargée</w:t>
            </w:r>
            <w:proofErr w:type="spellEnd"/>
            <w:r w:rsidRPr="00B12114">
              <w:rPr>
                <w:rFonts w:asciiTheme="majorHAnsi" w:hAnsiTheme="majorHAnsi"/>
                <w:sz w:val="18"/>
                <w:szCs w:val="18"/>
              </w:rPr>
              <w:t xml:space="preserve"> de Com.  (4.1)</w:t>
            </w:r>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APE</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41386F" w:rsidRPr="00B12114">
        <w:tc>
          <w:tcPr>
            <w:tcW w:w="195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Thiry</w:t>
            </w:r>
            <w:r w:rsidR="006B2277" w:rsidRPr="00B12114">
              <w:rPr>
                <w:rFonts w:asciiTheme="majorHAnsi" w:hAnsiTheme="majorHAnsi"/>
                <w:sz w:val="18"/>
                <w:szCs w:val="18"/>
              </w:rPr>
              <w:t xml:space="preserve"> </w:t>
            </w:r>
            <w:r w:rsidR="006B2277">
              <w:rPr>
                <w:rFonts w:asciiTheme="majorHAnsi" w:hAnsiTheme="majorHAnsi"/>
                <w:sz w:val="18"/>
                <w:szCs w:val="18"/>
              </w:rPr>
              <w:t xml:space="preserve"> </w:t>
            </w:r>
            <w:r w:rsidR="006B2277" w:rsidRPr="00B12114">
              <w:rPr>
                <w:rFonts w:asciiTheme="majorHAnsi" w:hAnsiTheme="majorHAnsi"/>
                <w:sz w:val="18"/>
                <w:szCs w:val="18"/>
              </w:rPr>
              <w:t>Sophie</w:t>
            </w:r>
          </w:p>
        </w:tc>
        <w:tc>
          <w:tcPr>
            <w:tcW w:w="1843"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Terre Franche</w:t>
            </w:r>
          </w:p>
        </w:tc>
        <w:tc>
          <w:tcPr>
            <w:tcW w:w="2268" w:type="dxa"/>
          </w:tcPr>
          <w:p w:rsidR="0041386F" w:rsidRPr="00B12114" w:rsidRDefault="0041386F"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Animatrice</w:t>
            </w:r>
            <w:proofErr w:type="spellEnd"/>
            <w:r w:rsidRPr="00B12114">
              <w:rPr>
                <w:rFonts w:asciiTheme="majorHAnsi" w:hAnsiTheme="majorHAnsi"/>
                <w:sz w:val="18"/>
                <w:szCs w:val="18"/>
              </w:rPr>
              <w:t xml:space="preserve"> arts </w:t>
            </w:r>
            <w:proofErr w:type="spellStart"/>
            <w:r w:rsidRPr="00B12114">
              <w:rPr>
                <w:rFonts w:asciiTheme="majorHAnsi" w:hAnsiTheme="majorHAnsi"/>
                <w:sz w:val="18"/>
                <w:szCs w:val="18"/>
              </w:rPr>
              <w:t>plastique</w:t>
            </w:r>
            <w:r w:rsidR="00391BB6">
              <w:rPr>
                <w:rFonts w:asciiTheme="majorHAnsi" w:hAnsiTheme="majorHAnsi"/>
                <w:sz w:val="18"/>
                <w:szCs w:val="18"/>
              </w:rPr>
              <w:t>s</w:t>
            </w:r>
            <w:proofErr w:type="spellEnd"/>
          </w:p>
        </w:tc>
        <w:tc>
          <w:tcPr>
            <w:tcW w:w="1559"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APE</w:t>
            </w:r>
          </w:p>
        </w:tc>
        <w:tc>
          <w:tcPr>
            <w:tcW w:w="1591" w:type="dxa"/>
          </w:tcPr>
          <w:p w:rsidR="0041386F" w:rsidRPr="00B12114" w:rsidRDefault="0041386F"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r w:rsidR="009155A9" w:rsidRPr="00B12114">
        <w:tc>
          <w:tcPr>
            <w:tcW w:w="195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Bodart Ingrid</w:t>
            </w:r>
          </w:p>
        </w:tc>
        <w:tc>
          <w:tcPr>
            <w:tcW w:w="1843"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Terre Franche</w:t>
            </w:r>
          </w:p>
        </w:tc>
        <w:tc>
          <w:tcPr>
            <w:tcW w:w="2268" w:type="dxa"/>
          </w:tcPr>
          <w:p w:rsidR="009155A9" w:rsidRPr="00B12114" w:rsidRDefault="009155A9" w:rsidP="009155A9">
            <w:pPr>
              <w:pStyle w:val="NormalWeb"/>
              <w:spacing w:before="2" w:after="2"/>
              <w:rPr>
                <w:rFonts w:asciiTheme="majorHAnsi" w:hAnsiTheme="majorHAnsi"/>
                <w:sz w:val="18"/>
                <w:szCs w:val="18"/>
              </w:rPr>
            </w:pPr>
            <w:proofErr w:type="spellStart"/>
            <w:r w:rsidRPr="00B12114">
              <w:rPr>
                <w:rFonts w:asciiTheme="majorHAnsi" w:hAnsiTheme="majorHAnsi"/>
                <w:sz w:val="18"/>
                <w:szCs w:val="18"/>
              </w:rPr>
              <w:t>Secrétaire</w:t>
            </w:r>
            <w:proofErr w:type="spellEnd"/>
            <w:r w:rsidRPr="00B12114">
              <w:rPr>
                <w:rFonts w:asciiTheme="majorHAnsi" w:hAnsiTheme="majorHAnsi"/>
                <w:sz w:val="18"/>
                <w:szCs w:val="18"/>
              </w:rPr>
              <w:t xml:space="preserve"> (3)</w:t>
            </w:r>
          </w:p>
        </w:tc>
        <w:tc>
          <w:tcPr>
            <w:tcW w:w="1559"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 xml:space="preserve">APE </w:t>
            </w:r>
          </w:p>
        </w:tc>
        <w:tc>
          <w:tcPr>
            <w:tcW w:w="1591" w:type="dxa"/>
          </w:tcPr>
          <w:p w:rsidR="009155A9" w:rsidRPr="00B12114" w:rsidRDefault="009155A9" w:rsidP="009155A9">
            <w:pPr>
              <w:pStyle w:val="NormalWeb"/>
              <w:spacing w:before="2" w:after="2"/>
              <w:rPr>
                <w:rFonts w:asciiTheme="majorHAnsi" w:hAnsiTheme="majorHAnsi"/>
                <w:sz w:val="18"/>
                <w:szCs w:val="18"/>
              </w:rPr>
            </w:pPr>
            <w:r w:rsidRPr="00B12114">
              <w:rPr>
                <w:rFonts w:asciiTheme="majorHAnsi" w:hAnsiTheme="majorHAnsi"/>
                <w:sz w:val="18"/>
                <w:szCs w:val="18"/>
              </w:rPr>
              <w:t>½ TP</w:t>
            </w:r>
          </w:p>
        </w:tc>
      </w:tr>
    </w:tbl>
    <w:p w:rsidR="00CC2546" w:rsidRPr="00B12114" w:rsidRDefault="00CC2546">
      <w:pPr>
        <w:rPr>
          <w:rFonts w:asciiTheme="majorHAnsi" w:hAnsiTheme="majorHAnsi"/>
        </w:rPr>
      </w:pPr>
    </w:p>
    <w:p w:rsidR="00C339A5" w:rsidRPr="00391BB6" w:rsidRDefault="00C339A5" w:rsidP="00C339A5">
      <w:pPr>
        <w:pStyle w:val="NormalWeb"/>
        <w:spacing w:before="2" w:after="2"/>
        <w:rPr>
          <w:rFonts w:asciiTheme="majorHAnsi" w:hAnsiTheme="majorHAnsi"/>
          <w:szCs w:val="18"/>
        </w:rPr>
      </w:pPr>
      <w:r w:rsidRPr="00391BB6">
        <w:rPr>
          <w:rFonts w:asciiTheme="majorHAnsi" w:hAnsiTheme="majorHAnsi"/>
          <w:szCs w:val="18"/>
        </w:rPr>
        <w:t xml:space="preserve">A </w:t>
      </w:r>
      <w:proofErr w:type="spellStart"/>
      <w:r w:rsidRPr="00391BB6">
        <w:rPr>
          <w:rFonts w:asciiTheme="majorHAnsi" w:hAnsiTheme="majorHAnsi"/>
          <w:szCs w:val="18"/>
        </w:rPr>
        <w:t>noter</w:t>
      </w:r>
      <w:proofErr w:type="spellEnd"/>
      <w:r w:rsidRPr="00391BB6">
        <w:rPr>
          <w:rFonts w:asciiTheme="majorHAnsi" w:hAnsiTheme="majorHAnsi"/>
          <w:szCs w:val="18"/>
        </w:rPr>
        <w:t>:</w:t>
      </w:r>
    </w:p>
    <w:p w:rsidR="00C339A5" w:rsidRPr="00391BB6" w:rsidRDefault="00816052" w:rsidP="00C339A5">
      <w:pPr>
        <w:pStyle w:val="NormalWeb"/>
        <w:spacing w:before="2" w:after="2"/>
        <w:rPr>
          <w:rFonts w:asciiTheme="majorHAnsi" w:hAnsiTheme="majorHAnsi"/>
          <w:szCs w:val="15"/>
          <w:lang w:val="fr-BE"/>
        </w:rPr>
      </w:pPr>
      <w:r w:rsidRPr="00391BB6">
        <w:rPr>
          <w:rFonts w:asciiTheme="majorHAnsi" w:hAnsiTheme="majorHAnsi"/>
          <w:szCs w:val="18"/>
          <w:lang w:val="fr-BE"/>
        </w:rPr>
        <w:t xml:space="preserve">Accueil régulier de personnes </w:t>
      </w:r>
      <w:r w:rsidR="00C339A5" w:rsidRPr="00391BB6">
        <w:rPr>
          <w:rFonts w:asciiTheme="majorHAnsi" w:hAnsiTheme="majorHAnsi"/>
          <w:szCs w:val="18"/>
          <w:lang w:val="fr-BE"/>
        </w:rPr>
        <w:t>devant effectuer des travaux d’intérêt général. Tâches : réparations, peintures, bricolages, aide technique et administrative, aide aux animations, bar etc.</w:t>
      </w:r>
    </w:p>
    <w:p w:rsidR="00CC2546" w:rsidRPr="001E25E0" w:rsidRDefault="00C339A5">
      <w:pPr>
        <w:rPr>
          <w:rFonts w:asciiTheme="majorHAnsi" w:hAnsiTheme="majorHAnsi"/>
          <w:b/>
          <w:sz w:val="32"/>
        </w:rPr>
      </w:pPr>
      <w:r w:rsidRPr="00391BB6">
        <w:rPr>
          <w:rFonts w:asciiTheme="majorHAnsi" w:hAnsiTheme="majorHAnsi"/>
          <w:sz w:val="20"/>
        </w:rPr>
        <w:t>Accueil de plusieur</w:t>
      </w:r>
      <w:r w:rsidR="00816052" w:rsidRPr="00391BB6">
        <w:rPr>
          <w:rFonts w:asciiTheme="majorHAnsi" w:hAnsiTheme="majorHAnsi"/>
          <w:sz w:val="20"/>
        </w:rPr>
        <w:t>s</w:t>
      </w:r>
      <w:r w:rsidRPr="00391BB6">
        <w:rPr>
          <w:rFonts w:asciiTheme="majorHAnsi" w:hAnsiTheme="majorHAnsi"/>
          <w:sz w:val="20"/>
        </w:rPr>
        <w:t xml:space="preserve"> volontaires réguliers pour l’aide à la préparation d’animations.</w:t>
      </w:r>
      <w:r w:rsidR="00B16C7C" w:rsidRPr="00B12114">
        <w:rPr>
          <w:rFonts w:asciiTheme="majorHAnsi" w:hAnsiTheme="majorHAnsi"/>
          <w:b/>
          <w:sz w:val="28"/>
        </w:rPr>
        <w:br w:type="page"/>
      </w:r>
      <w:r w:rsidR="00CC2546" w:rsidRPr="001E25E0">
        <w:rPr>
          <w:rFonts w:asciiTheme="majorHAnsi" w:hAnsiTheme="majorHAnsi"/>
          <w:b/>
          <w:sz w:val="32"/>
        </w:rPr>
        <w:t xml:space="preserve">2. </w:t>
      </w:r>
      <w:r w:rsidR="00CB4661" w:rsidRPr="001E25E0">
        <w:rPr>
          <w:rFonts w:ascii="Calibri" w:hAnsi="Calibri" w:cs="Calibri"/>
          <w:b/>
          <w:bCs/>
          <w:sz w:val="32"/>
        </w:rPr>
        <w:t>L’action culturelle</w:t>
      </w:r>
    </w:p>
    <w:p w:rsidR="00CB4661" w:rsidRPr="00CB4661" w:rsidRDefault="00CB4661" w:rsidP="00CB46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bCs/>
        </w:rPr>
      </w:pPr>
      <w:r w:rsidRPr="00CB4661">
        <w:rPr>
          <w:rFonts w:ascii="Calibri" w:hAnsi="Calibri" w:cs="Calibri"/>
          <w:b/>
          <w:bCs/>
        </w:rPr>
        <w:t xml:space="preserve"> </w:t>
      </w:r>
      <w:r w:rsidRPr="00CB4661">
        <w:rPr>
          <w:rFonts w:ascii="Calibri" w:hAnsi="Calibri" w:cs="Calibri"/>
          <w:b/>
          <w:bCs/>
        </w:rPr>
        <w:tab/>
      </w:r>
    </w:p>
    <w:p w:rsidR="00CB4661" w:rsidRPr="001E25E0" w:rsidRDefault="00CB4661" w:rsidP="00CB4661">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Calibri" w:hAnsi="Calibri" w:cs="Calibri"/>
          <w:b/>
          <w:i/>
          <w:iCs/>
          <w:color w:val="127000"/>
          <w:szCs w:val="19"/>
        </w:rPr>
      </w:pPr>
      <w:r w:rsidRPr="001E25E0">
        <w:rPr>
          <w:rFonts w:ascii="Calibri" w:hAnsi="Calibri" w:cs="Calibri"/>
          <w:b/>
          <w:color w:val="000000"/>
        </w:rPr>
        <w:t>2.1. R</w:t>
      </w:r>
      <w:r w:rsidRPr="001E25E0">
        <w:rPr>
          <w:rFonts w:ascii="Calibri" w:hAnsi="Calibri" w:cs="Calibri"/>
          <w:b/>
          <w:color w:val="000000"/>
          <w:szCs w:val="18"/>
        </w:rPr>
        <w:t>APPORT D</w:t>
      </w:r>
      <w:r w:rsidRPr="001E25E0">
        <w:rPr>
          <w:rFonts w:ascii="Calibri" w:hAnsi="Calibri" w:cs="Calibri"/>
          <w:b/>
          <w:color w:val="000000"/>
        </w:rPr>
        <w:t>’</w:t>
      </w:r>
      <w:r w:rsidRPr="001E25E0">
        <w:rPr>
          <w:rFonts w:ascii="Calibri" w:hAnsi="Calibri" w:cs="Calibri"/>
          <w:b/>
          <w:color w:val="000000"/>
          <w:szCs w:val="18"/>
        </w:rPr>
        <w:t>AUTO</w:t>
      </w:r>
      <w:r w:rsidRPr="001E25E0">
        <w:rPr>
          <w:rFonts w:ascii="Calibri" w:hAnsi="Calibri" w:cs="Calibri"/>
          <w:b/>
          <w:color w:val="000000"/>
        </w:rPr>
        <w:t>-</w:t>
      </w:r>
      <w:r w:rsidRPr="001E25E0">
        <w:rPr>
          <w:rFonts w:ascii="Calibri" w:hAnsi="Calibri" w:cs="Calibri"/>
          <w:b/>
          <w:color w:val="000000"/>
          <w:szCs w:val="18"/>
        </w:rPr>
        <w:t>ÉVALUATION DE L</w:t>
      </w:r>
      <w:r w:rsidRPr="001E25E0">
        <w:rPr>
          <w:rFonts w:ascii="Calibri" w:hAnsi="Calibri" w:cs="Calibri"/>
          <w:b/>
          <w:color w:val="000000"/>
        </w:rPr>
        <w:t>’</w:t>
      </w:r>
      <w:r w:rsidRPr="001E25E0">
        <w:rPr>
          <w:rFonts w:ascii="Calibri" w:hAnsi="Calibri" w:cs="Calibri"/>
          <w:b/>
          <w:color w:val="000000"/>
          <w:szCs w:val="18"/>
        </w:rPr>
        <w:t>ACTION CULTURELLE</w:t>
      </w:r>
    </w:p>
    <w:p w:rsidR="001E25E0" w:rsidRDefault="001E25E0" w:rsidP="00CB4661">
      <w:pPr>
        <w:rPr>
          <w:rFonts w:ascii="Calibri" w:hAnsi="Calibri" w:cs="Calibri"/>
          <w:color w:val="000000"/>
        </w:rPr>
      </w:pPr>
    </w:p>
    <w:p w:rsidR="00CC2546" w:rsidRPr="001E25E0" w:rsidRDefault="00CB4661" w:rsidP="00CB4661">
      <w:pPr>
        <w:rPr>
          <w:rFonts w:asciiTheme="majorHAnsi" w:hAnsiTheme="majorHAnsi"/>
          <w:b/>
        </w:rPr>
      </w:pPr>
      <w:r w:rsidRPr="001E25E0">
        <w:rPr>
          <w:rFonts w:ascii="Calibri" w:hAnsi="Calibri" w:cs="Calibri"/>
          <w:b/>
          <w:color w:val="000000"/>
        </w:rPr>
        <w:t>2.1.1. Descriptio</w:t>
      </w:r>
      <w:r w:rsidR="00267C2F">
        <w:rPr>
          <w:rFonts w:ascii="Calibri" w:hAnsi="Calibri" w:cs="Calibri"/>
          <w:b/>
          <w:color w:val="000000"/>
        </w:rPr>
        <w:t>n des modalités de l’évaluation</w:t>
      </w:r>
    </w:p>
    <w:p w:rsidR="00987852" w:rsidRDefault="00987852" w:rsidP="00987852">
      <w:pPr>
        <w:rPr>
          <w:rFonts w:asciiTheme="majorHAnsi" w:hAnsiTheme="majorHAnsi"/>
          <w:sz w:val="20"/>
        </w:rPr>
      </w:pPr>
    </w:p>
    <w:p w:rsidR="00987852" w:rsidRPr="00B12114" w:rsidRDefault="00987852" w:rsidP="00987852">
      <w:pPr>
        <w:rPr>
          <w:rFonts w:asciiTheme="majorHAnsi" w:hAnsiTheme="majorHAnsi"/>
          <w:sz w:val="20"/>
        </w:rPr>
      </w:pPr>
      <w:r w:rsidRPr="00B12114">
        <w:rPr>
          <w:rFonts w:asciiTheme="majorHAnsi" w:hAnsiTheme="majorHAnsi"/>
          <w:sz w:val="20"/>
        </w:rPr>
        <w:t>Nous avons voulu placer le travail du Centre culturel dans la continu</w:t>
      </w:r>
      <w:r w:rsidR="00E86F3C">
        <w:rPr>
          <w:rFonts w:asciiTheme="majorHAnsi" w:hAnsiTheme="majorHAnsi"/>
          <w:sz w:val="20"/>
        </w:rPr>
        <w:t>i</w:t>
      </w:r>
      <w:r w:rsidRPr="00B12114">
        <w:rPr>
          <w:rFonts w:asciiTheme="majorHAnsi" w:hAnsiTheme="majorHAnsi"/>
          <w:sz w:val="20"/>
        </w:rPr>
        <w:t xml:space="preserve">té d’un projet général </w:t>
      </w:r>
      <w:r>
        <w:rPr>
          <w:rFonts w:asciiTheme="majorHAnsi" w:hAnsiTheme="majorHAnsi"/>
          <w:sz w:val="20"/>
        </w:rPr>
        <w:t xml:space="preserve">à l’image de la boucle procédurale </w:t>
      </w:r>
      <w:r w:rsidRPr="00B12114">
        <w:rPr>
          <w:rFonts w:asciiTheme="majorHAnsi" w:hAnsiTheme="majorHAnsi"/>
          <w:sz w:val="20"/>
        </w:rPr>
        <w:t>plutôt que comme un nouveau projet faisant table rase du passé.</w:t>
      </w:r>
    </w:p>
    <w:p w:rsidR="00987852" w:rsidRPr="00B12114" w:rsidRDefault="00987852" w:rsidP="00987852">
      <w:pPr>
        <w:rPr>
          <w:rFonts w:asciiTheme="majorHAnsi" w:hAnsiTheme="majorHAnsi"/>
          <w:sz w:val="20"/>
        </w:rPr>
      </w:pPr>
      <w:r w:rsidRPr="00B12114">
        <w:rPr>
          <w:rFonts w:asciiTheme="majorHAnsi" w:hAnsiTheme="majorHAnsi"/>
          <w:sz w:val="20"/>
        </w:rPr>
        <w:t>Déjà en 2009, suite au changement d’animateur-directeur, nous avons réalisé une réécriture du contrat programme afin de mettre des objectif</w:t>
      </w:r>
      <w:r w:rsidR="00BB791D">
        <w:rPr>
          <w:rFonts w:asciiTheme="majorHAnsi" w:hAnsiTheme="majorHAnsi"/>
          <w:sz w:val="20"/>
        </w:rPr>
        <w:t>s concrets sur chaque projet.  Depuis, c</w:t>
      </w:r>
      <w:r w:rsidRPr="00B12114">
        <w:rPr>
          <w:rFonts w:asciiTheme="majorHAnsi" w:hAnsiTheme="majorHAnsi"/>
          <w:sz w:val="20"/>
        </w:rPr>
        <w:t xml:space="preserve">hacun de nos rapports d’activités annuels a d’ailleurs été fait en regard de ces objectifs.  </w:t>
      </w:r>
    </w:p>
    <w:p w:rsidR="00987852" w:rsidRDefault="00987852">
      <w:pPr>
        <w:rPr>
          <w:rFonts w:asciiTheme="majorHAnsi" w:hAnsiTheme="majorHAnsi"/>
          <w:b/>
        </w:rPr>
      </w:pPr>
      <w:r w:rsidRPr="00987852">
        <w:rPr>
          <w:rFonts w:asciiTheme="majorHAnsi" w:hAnsiTheme="majorHAnsi"/>
          <w:b/>
          <w:noProof/>
          <w:lang w:val="fr-BE" w:eastAsia="fr-BE"/>
        </w:rPr>
        <w:drawing>
          <wp:inline distT="0" distB="0" distL="0" distR="0">
            <wp:extent cx="4235562" cy="3176905"/>
            <wp:effectExtent l="25400" t="0" r="6238" b="0"/>
            <wp:docPr id="8" name="Image 5" descr="Diaposit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jpg"/>
                    <pic:cNvPicPr/>
                  </pic:nvPicPr>
                  <pic:blipFill>
                    <a:blip r:embed="rId18" cstate="print"/>
                    <a:stretch>
                      <a:fillRect/>
                    </a:stretch>
                  </pic:blipFill>
                  <pic:spPr>
                    <a:xfrm>
                      <a:off x="0" y="0"/>
                      <a:ext cx="4235562" cy="3176905"/>
                    </a:xfrm>
                    <a:prstGeom prst="rect">
                      <a:avLst/>
                    </a:prstGeom>
                  </pic:spPr>
                </pic:pic>
              </a:graphicData>
            </a:graphic>
          </wp:inline>
        </w:drawing>
      </w:r>
    </w:p>
    <w:p w:rsidR="00987852" w:rsidRPr="00B12114" w:rsidRDefault="00987852" w:rsidP="00987852">
      <w:pPr>
        <w:rPr>
          <w:rFonts w:asciiTheme="majorHAnsi" w:hAnsiTheme="majorHAnsi"/>
          <w:sz w:val="20"/>
        </w:rPr>
      </w:pPr>
      <w:r w:rsidRPr="00B12114">
        <w:rPr>
          <w:rFonts w:asciiTheme="majorHAnsi" w:hAnsiTheme="majorHAnsi"/>
          <w:sz w:val="20"/>
        </w:rPr>
        <w:t>Bien que ce travail nous a</w:t>
      </w:r>
      <w:r w:rsidR="00BB791D">
        <w:rPr>
          <w:rFonts w:asciiTheme="majorHAnsi" w:hAnsiTheme="majorHAnsi"/>
          <w:sz w:val="20"/>
        </w:rPr>
        <w:t>it</w:t>
      </w:r>
      <w:r w:rsidRPr="00B12114">
        <w:rPr>
          <w:rFonts w:asciiTheme="majorHAnsi" w:hAnsiTheme="majorHAnsi"/>
          <w:sz w:val="20"/>
        </w:rPr>
        <w:t xml:space="preserve"> permis de </w:t>
      </w:r>
      <w:r w:rsidR="00BB791D">
        <w:rPr>
          <w:rFonts w:asciiTheme="majorHAnsi" w:hAnsiTheme="majorHAnsi"/>
          <w:sz w:val="20"/>
        </w:rPr>
        <w:t xml:space="preserve">jeter un regard </w:t>
      </w:r>
      <w:proofErr w:type="spellStart"/>
      <w:r w:rsidR="00BB791D">
        <w:rPr>
          <w:rFonts w:asciiTheme="majorHAnsi" w:hAnsiTheme="majorHAnsi"/>
          <w:sz w:val="20"/>
        </w:rPr>
        <w:t>renouvellé</w:t>
      </w:r>
      <w:proofErr w:type="spellEnd"/>
      <w:r w:rsidR="00BB791D">
        <w:rPr>
          <w:rFonts w:asciiTheme="majorHAnsi" w:hAnsiTheme="majorHAnsi"/>
          <w:sz w:val="20"/>
        </w:rPr>
        <w:t xml:space="preserve"> sur</w:t>
      </w:r>
      <w:r w:rsidRPr="00B12114">
        <w:rPr>
          <w:rFonts w:asciiTheme="majorHAnsi" w:hAnsiTheme="majorHAnsi"/>
          <w:sz w:val="20"/>
        </w:rPr>
        <w:t xml:space="preserve"> nos actions, nous avons manqué d’indicateurs et donc de mesures  concrè</w:t>
      </w:r>
      <w:r w:rsidR="00BB791D">
        <w:rPr>
          <w:rFonts w:asciiTheme="majorHAnsi" w:hAnsiTheme="majorHAnsi"/>
          <w:sz w:val="20"/>
        </w:rPr>
        <w:t xml:space="preserve">tes pour </w:t>
      </w:r>
      <w:r w:rsidR="005C1FBB">
        <w:rPr>
          <w:rFonts w:asciiTheme="majorHAnsi" w:hAnsiTheme="majorHAnsi"/>
          <w:sz w:val="20"/>
        </w:rPr>
        <w:t>qu’il</w:t>
      </w:r>
      <w:r w:rsidR="00BB791D">
        <w:rPr>
          <w:rFonts w:asciiTheme="majorHAnsi" w:hAnsiTheme="majorHAnsi"/>
          <w:sz w:val="20"/>
        </w:rPr>
        <w:t xml:space="preserve"> soit</w:t>
      </w:r>
      <w:r w:rsidRPr="00B12114">
        <w:rPr>
          <w:rFonts w:asciiTheme="majorHAnsi" w:hAnsiTheme="majorHAnsi"/>
          <w:sz w:val="20"/>
        </w:rPr>
        <w:t xml:space="preserve"> plus pertinent </w:t>
      </w:r>
      <w:r w:rsidR="0028625D">
        <w:rPr>
          <w:rFonts w:asciiTheme="majorHAnsi" w:hAnsiTheme="majorHAnsi"/>
          <w:sz w:val="20"/>
        </w:rPr>
        <w:t xml:space="preserve">et, </w:t>
      </w:r>
      <w:r w:rsidRPr="00B12114">
        <w:rPr>
          <w:rFonts w:asciiTheme="majorHAnsi" w:hAnsiTheme="majorHAnsi"/>
          <w:sz w:val="20"/>
        </w:rPr>
        <w:t>afin d’éliminer au maximum la subjectivité. Quoi qu’il en soit, nous</w:t>
      </w:r>
      <w:r w:rsidR="00BB791D">
        <w:rPr>
          <w:rFonts w:asciiTheme="majorHAnsi" w:hAnsiTheme="majorHAnsi"/>
          <w:sz w:val="20"/>
        </w:rPr>
        <w:t xml:space="preserve"> avons tenté d’être le plus objectif possible</w:t>
      </w:r>
      <w:r w:rsidRPr="00B12114">
        <w:rPr>
          <w:rFonts w:asciiTheme="majorHAnsi" w:hAnsiTheme="majorHAnsi"/>
          <w:sz w:val="20"/>
        </w:rPr>
        <w:t xml:space="preserve"> dans l’analyse sans toutefois rejeter les sentiments, les ressentis et les interprétations</w:t>
      </w:r>
      <w:r w:rsidR="005C1FBB">
        <w:rPr>
          <w:rFonts w:asciiTheme="majorHAnsi" w:hAnsiTheme="majorHAnsi"/>
          <w:sz w:val="20"/>
        </w:rPr>
        <w:t>,</w:t>
      </w:r>
      <w:r w:rsidRPr="00B12114">
        <w:rPr>
          <w:rFonts w:asciiTheme="majorHAnsi" w:hAnsiTheme="majorHAnsi"/>
          <w:sz w:val="20"/>
        </w:rPr>
        <w:t xml:space="preserve"> que nous avons croisé</w:t>
      </w:r>
      <w:r w:rsidR="00E86F3C">
        <w:rPr>
          <w:rFonts w:asciiTheme="majorHAnsi" w:hAnsiTheme="majorHAnsi"/>
          <w:sz w:val="20"/>
        </w:rPr>
        <w:t>s</w:t>
      </w:r>
      <w:r w:rsidRPr="00B12114">
        <w:rPr>
          <w:rFonts w:asciiTheme="majorHAnsi" w:hAnsiTheme="majorHAnsi"/>
          <w:sz w:val="20"/>
        </w:rPr>
        <w:t xml:space="preserve"> en équipe pour plus de neutralité. </w:t>
      </w:r>
      <w:r w:rsidRPr="00987852">
        <w:rPr>
          <w:rFonts w:asciiTheme="majorHAnsi" w:hAnsiTheme="majorHAnsi"/>
          <w:sz w:val="20"/>
        </w:rPr>
        <w:t xml:space="preserve"> En annexe, </w:t>
      </w:r>
      <w:r w:rsidRPr="00B12114">
        <w:rPr>
          <w:rFonts w:asciiTheme="majorHAnsi" w:hAnsiTheme="majorHAnsi"/>
          <w:sz w:val="20"/>
        </w:rPr>
        <w:t>vous trouverez les rapports d’activités des trois dernières années.</w:t>
      </w:r>
    </w:p>
    <w:p w:rsidR="00987852" w:rsidRPr="00B12114" w:rsidRDefault="00987852" w:rsidP="00987852">
      <w:pPr>
        <w:rPr>
          <w:rFonts w:asciiTheme="majorHAnsi" w:hAnsiTheme="majorHAnsi"/>
          <w:sz w:val="20"/>
        </w:rPr>
      </w:pPr>
    </w:p>
    <w:p w:rsidR="00987852" w:rsidRPr="00B12114" w:rsidRDefault="00987852" w:rsidP="00987852">
      <w:pPr>
        <w:rPr>
          <w:rFonts w:asciiTheme="majorHAnsi" w:hAnsiTheme="majorHAnsi"/>
          <w:sz w:val="20"/>
        </w:rPr>
      </w:pPr>
      <w:r w:rsidRPr="00B12114">
        <w:rPr>
          <w:rFonts w:asciiTheme="majorHAnsi" w:hAnsiTheme="majorHAnsi"/>
          <w:sz w:val="20"/>
        </w:rPr>
        <w:t>Nous avons commencé l’auto-évaluation</w:t>
      </w:r>
      <w:r w:rsidR="00BB791D">
        <w:rPr>
          <w:rFonts w:asciiTheme="majorHAnsi" w:hAnsiTheme="majorHAnsi"/>
          <w:sz w:val="20"/>
        </w:rPr>
        <w:t xml:space="preserve"> de</w:t>
      </w:r>
      <w:r w:rsidRPr="00B12114">
        <w:rPr>
          <w:rFonts w:asciiTheme="majorHAnsi" w:hAnsiTheme="majorHAnsi"/>
          <w:sz w:val="20"/>
        </w:rPr>
        <w:t xml:space="preserve"> ce dernier contrat-programme en complétant le tableau d’évaluation à mi-parcours que nous avions en son temps envoyé à la FWB.</w:t>
      </w:r>
    </w:p>
    <w:p w:rsidR="00987852" w:rsidRPr="00B12114" w:rsidRDefault="00987852" w:rsidP="00987852">
      <w:pPr>
        <w:rPr>
          <w:rFonts w:asciiTheme="majorHAnsi" w:hAnsiTheme="majorHAnsi"/>
          <w:sz w:val="20"/>
        </w:rPr>
      </w:pPr>
      <w:r w:rsidRPr="00B12114">
        <w:rPr>
          <w:rFonts w:asciiTheme="majorHAnsi" w:hAnsiTheme="majorHAnsi"/>
          <w:sz w:val="20"/>
        </w:rPr>
        <w:t>L’</w:t>
      </w:r>
      <w:r w:rsidR="00BB791D">
        <w:rPr>
          <w:rFonts w:asciiTheme="majorHAnsi" w:hAnsiTheme="majorHAnsi"/>
          <w:sz w:val="20"/>
        </w:rPr>
        <w:t>évaluation de l’</w:t>
      </w:r>
      <w:r w:rsidRPr="00B12114">
        <w:rPr>
          <w:rFonts w:asciiTheme="majorHAnsi" w:hAnsiTheme="majorHAnsi"/>
          <w:sz w:val="20"/>
        </w:rPr>
        <w:t>action du Centre culturel a été d’abord préparée individuellement pour être analysée en équipe lors de deux jour</w:t>
      </w:r>
      <w:r w:rsidR="005C1FBB">
        <w:rPr>
          <w:rFonts w:asciiTheme="majorHAnsi" w:hAnsiTheme="majorHAnsi"/>
          <w:sz w:val="20"/>
        </w:rPr>
        <w:t>nées au vert puis en Conseil d’O</w:t>
      </w:r>
      <w:r w:rsidRPr="00B12114">
        <w:rPr>
          <w:rFonts w:asciiTheme="majorHAnsi" w:hAnsiTheme="majorHAnsi"/>
          <w:sz w:val="20"/>
        </w:rPr>
        <w:t>rientat</w:t>
      </w:r>
      <w:r w:rsidR="005C1FBB">
        <w:rPr>
          <w:rFonts w:asciiTheme="majorHAnsi" w:hAnsiTheme="majorHAnsi"/>
          <w:sz w:val="20"/>
        </w:rPr>
        <w:t>i</w:t>
      </w:r>
      <w:r w:rsidRPr="00B12114">
        <w:rPr>
          <w:rFonts w:asciiTheme="majorHAnsi" w:hAnsiTheme="majorHAnsi"/>
          <w:sz w:val="20"/>
        </w:rPr>
        <w:t>on.  Un tableau synthétique de l’ensemble de l’évaluation est repris en annexe.</w:t>
      </w:r>
    </w:p>
    <w:p w:rsidR="001E25E0" w:rsidRDefault="001E25E0">
      <w:pPr>
        <w:rPr>
          <w:rFonts w:asciiTheme="majorHAnsi" w:hAnsiTheme="majorHAnsi"/>
          <w:b/>
        </w:rPr>
      </w:pPr>
    </w:p>
    <w:p w:rsidR="001E25E0" w:rsidRPr="001E25E0" w:rsidRDefault="001E25E0">
      <w:pPr>
        <w:rPr>
          <w:rFonts w:asciiTheme="majorHAnsi" w:hAnsiTheme="majorHAnsi"/>
          <w:b/>
        </w:rPr>
      </w:pPr>
      <w:r w:rsidRPr="001E25E0">
        <w:rPr>
          <w:rFonts w:asciiTheme="majorHAnsi" w:hAnsiTheme="majorHAnsi"/>
          <w:b/>
        </w:rPr>
        <w:t>2.1.2</w:t>
      </w:r>
      <w:r w:rsidR="00CC2546" w:rsidRPr="001E25E0">
        <w:rPr>
          <w:rFonts w:asciiTheme="majorHAnsi" w:hAnsiTheme="majorHAnsi"/>
          <w:b/>
        </w:rPr>
        <w:t xml:space="preserve">. </w:t>
      </w:r>
      <w:r w:rsidR="00B169B1">
        <w:rPr>
          <w:rFonts w:asciiTheme="majorHAnsi" w:hAnsiTheme="majorHAnsi"/>
          <w:b/>
        </w:rPr>
        <w:t>Eléments rétrospectifs </w:t>
      </w:r>
    </w:p>
    <w:p w:rsidR="001E25E0" w:rsidRDefault="001E25E0">
      <w:pPr>
        <w:rPr>
          <w:rFonts w:asciiTheme="majorHAnsi" w:hAnsiTheme="majorHAnsi"/>
        </w:rPr>
      </w:pPr>
    </w:p>
    <w:p w:rsidR="00CC2546" w:rsidRPr="001E25E0" w:rsidRDefault="001E25E0">
      <w:pPr>
        <w:rPr>
          <w:rFonts w:asciiTheme="majorHAnsi" w:hAnsiTheme="majorHAnsi"/>
          <w:b/>
          <w:sz w:val="20"/>
        </w:rPr>
      </w:pPr>
      <w:r w:rsidRPr="001E25E0">
        <w:rPr>
          <w:rFonts w:asciiTheme="majorHAnsi" w:hAnsiTheme="majorHAnsi"/>
          <w:b/>
          <w:sz w:val="20"/>
        </w:rPr>
        <w:t>2.1.2.1.</w:t>
      </w:r>
      <w:r w:rsidR="004F2D4B">
        <w:rPr>
          <w:rFonts w:asciiTheme="majorHAnsi" w:hAnsiTheme="majorHAnsi"/>
          <w:b/>
          <w:sz w:val="20"/>
        </w:rPr>
        <w:t xml:space="preserve"> </w:t>
      </w:r>
      <w:r w:rsidRPr="001E25E0">
        <w:rPr>
          <w:rFonts w:asciiTheme="majorHAnsi" w:hAnsiTheme="majorHAnsi"/>
          <w:b/>
          <w:sz w:val="20"/>
        </w:rPr>
        <w:t>E</w:t>
      </w:r>
      <w:r w:rsidR="00CC2546" w:rsidRPr="001E25E0">
        <w:rPr>
          <w:rFonts w:asciiTheme="majorHAnsi" w:hAnsiTheme="majorHAnsi"/>
          <w:b/>
          <w:sz w:val="20"/>
        </w:rPr>
        <w:t>laboration du contrat-programme 2008-2018</w:t>
      </w:r>
    </w:p>
    <w:p w:rsidR="001100B7" w:rsidRPr="00B12114" w:rsidRDefault="001100B7">
      <w:pPr>
        <w:rPr>
          <w:rFonts w:asciiTheme="majorHAnsi" w:hAnsiTheme="majorHAnsi"/>
        </w:rPr>
      </w:pPr>
    </w:p>
    <w:p w:rsidR="00B4616B" w:rsidRPr="00B12114" w:rsidRDefault="00203646">
      <w:pPr>
        <w:rPr>
          <w:rFonts w:asciiTheme="majorHAnsi" w:hAnsiTheme="majorHAnsi"/>
          <w:sz w:val="20"/>
        </w:rPr>
      </w:pPr>
      <w:r w:rsidRPr="00B12114">
        <w:rPr>
          <w:rFonts w:asciiTheme="majorHAnsi" w:hAnsiTheme="majorHAnsi"/>
          <w:sz w:val="20"/>
        </w:rPr>
        <w:t xml:space="preserve">Lors de l’élaboration du contrat-programme en 2007, </w:t>
      </w:r>
      <w:r w:rsidR="00FE5C9E" w:rsidRPr="00B12114">
        <w:rPr>
          <w:rFonts w:asciiTheme="majorHAnsi" w:hAnsiTheme="majorHAnsi"/>
          <w:sz w:val="20"/>
        </w:rPr>
        <w:t>le travail préparatoire</w:t>
      </w:r>
      <w:r w:rsidR="00B75BBF">
        <w:rPr>
          <w:rFonts w:asciiTheme="majorHAnsi" w:hAnsiTheme="majorHAnsi"/>
          <w:sz w:val="20"/>
        </w:rPr>
        <w:t xml:space="preserve"> </w:t>
      </w:r>
      <w:r w:rsidR="00E86F3C">
        <w:rPr>
          <w:rFonts w:asciiTheme="majorHAnsi" w:hAnsiTheme="majorHAnsi"/>
          <w:sz w:val="20"/>
        </w:rPr>
        <w:t xml:space="preserve"> </w:t>
      </w:r>
      <w:r w:rsidR="00E6396F" w:rsidRPr="00B12114">
        <w:rPr>
          <w:rFonts w:asciiTheme="majorHAnsi" w:hAnsiTheme="majorHAnsi"/>
          <w:sz w:val="20"/>
        </w:rPr>
        <w:t>avait été réalisé</w:t>
      </w:r>
      <w:r w:rsidR="00391BB6">
        <w:rPr>
          <w:rFonts w:asciiTheme="majorHAnsi" w:hAnsiTheme="majorHAnsi"/>
          <w:sz w:val="20"/>
        </w:rPr>
        <w:t xml:space="preserve"> par l’équipe et le Conseil C</w:t>
      </w:r>
      <w:r w:rsidR="0041386F" w:rsidRPr="00B12114">
        <w:rPr>
          <w:rFonts w:asciiTheme="majorHAnsi" w:hAnsiTheme="majorHAnsi"/>
          <w:sz w:val="20"/>
        </w:rPr>
        <w:t>ulturel selon les axes de l’ancien décret.</w:t>
      </w:r>
    </w:p>
    <w:p w:rsidR="00985D54" w:rsidRPr="000F5F5C" w:rsidRDefault="00985D54" w:rsidP="00985D54">
      <w:pPr>
        <w:rPr>
          <w:rFonts w:asciiTheme="majorHAnsi" w:hAnsiTheme="majorHAnsi"/>
          <w:b/>
          <w:bCs/>
          <w:sz w:val="20"/>
          <w:lang w:val="fr-BE"/>
        </w:rPr>
      </w:pPr>
    </w:p>
    <w:p w:rsidR="00985D54" w:rsidRPr="000F5F5C" w:rsidRDefault="00985D54" w:rsidP="00985D54">
      <w:pPr>
        <w:rPr>
          <w:rFonts w:asciiTheme="majorHAnsi" w:hAnsiTheme="majorHAnsi"/>
          <w:sz w:val="20"/>
          <w:u w:val="single"/>
          <w:lang w:val="fr-BE"/>
        </w:rPr>
      </w:pPr>
      <w:r w:rsidRPr="000F5F5C">
        <w:rPr>
          <w:rFonts w:asciiTheme="majorHAnsi" w:hAnsiTheme="majorHAnsi"/>
          <w:bCs/>
          <w:sz w:val="20"/>
          <w:u w:val="single"/>
          <w:lang w:val="fr-BE"/>
        </w:rPr>
        <w:t>Axe 1 AIDE SERVICE</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xml:space="preserve">Philosophie générale de l’action :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•Mettre à disposition des associations locales l’infrastructure «centre culturel » aménagée et les personnes compétentes pour aider à la réalisation de projets : spectacles, expositions, concours, auditions, réunions et autres.</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•Apporter une aide logistique lors d’activités propres à l’association.</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•Collaborer, à la demande, ou inciter à des projets de grande envergure dont une ou plusieurs associations sont porteuses.</w:t>
      </w:r>
    </w:p>
    <w:p w:rsidR="00985D54" w:rsidRPr="000F5F5C" w:rsidRDefault="00985D54" w:rsidP="00985D54">
      <w:pPr>
        <w:rPr>
          <w:rFonts w:asciiTheme="majorHAnsi" w:hAnsiTheme="majorHAnsi"/>
          <w:sz w:val="20"/>
          <w:lang w:val="fr-BE"/>
        </w:rPr>
      </w:pPr>
    </w:p>
    <w:p w:rsidR="00985D54" w:rsidRPr="000F5F5C" w:rsidRDefault="00985D54" w:rsidP="00985D54">
      <w:pPr>
        <w:rPr>
          <w:rFonts w:asciiTheme="majorHAnsi" w:hAnsiTheme="majorHAnsi"/>
          <w:sz w:val="20"/>
          <w:lang w:val="fr-BE"/>
        </w:rPr>
      </w:pPr>
      <w:r w:rsidRPr="000F5F5C">
        <w:rPr>
          <w:rFonts w:asciiTheme="majorHAnsi" w:hAnsiTheme="majorHAnsi"/>
          <w:bCs/>
          <w:sz w:val="20"/>
          <w:lang w:val="fr-BE"/>
        </w:rPr>
        <w:t>Projets :</w:t>
      </w:r>
    </w:p>
    <w:p w:rsidR="00985D54" w:rsidRPr="000F5F5C" w:rsidRDefault="00985D54" w:rsidP="00985D54">
      <w:pPr>
        <w:rPr>
          <w:rFonts w:asciiTheme="majorHAnsi" w:hAnsiTheme="majorHAnsi"/>
          <w:sz w:val="20"/>
          <w:lang w:val="fr-BE"/>
        </w:rPr>
      </w:pPr>
      <w:r w:rsidRPr="000F5F5C">
        <w:rPr>
          <w:rFonts w:asciiTheme="majorHAnsi" w:hAnsiTheme="majorHAnsi"/>
          <w:b/>
          <w:bCs/>
          <w:sz w:val="20"/>
          <w:lang w:val="fr-BE"/>
        </w:rPr>
        <w:t>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xml:space="preserve">•La collaboration avec </w:t>
      </w:r>
      <w:r w:rsidR="00391BB6">
        <w:rPr>
          <w:rFonts w:asciiTheme="majorHAnsi" w:hAnsiTheme="majorHAnsi"/>
          <w:sz w:val="20"/>
          <w:lang w:val="fr-BE"/>
        </w:rPr>
        <w:t xml:space="preserve">l’ASBL </w:t>
      </w:r>
      <w:proofErr w:type="spellStart"/>
      <w:r w:rsidRPr="000F5F5C">
        <w:rPr>
          <w:rFonts w:asciiTheme="majorHAnsi" w:hAnsiTheme="majorHAnsi"/>
          <w:sz w:val="20"/>
          <w:lang w:val="fr-BE"/>
        </w:rPr>
        <w:t>Coges</w:t>
      </w:r>
      <w:proofErr w:type="spellEnd"/>
      <w:r w:rsidRPr="000F5F5C">
        <w:rPr>
          <w:rFonts w:asciiTheme="majorHAnsi" w:hAnsiTheme="majorHAnsi"/>
          <w:sz w:val="20"/>
          <w:lang w:val="fr-BE"/>
        </w:rPr>
        <w:t>, gestionnaire</w:t>
      </w:r>
      <w:r w:rsidR="00391BB6">
        <w:rPr>
          <w:rFonts w:asciiTheme="majorHAnsi" w:hAnsiTheme="majorHAnsi"/>
          <w:sz w:val="20"/>
          <w:lang w:val="fr-BE"/>
        </w:rPr>
        <w:t xml:space="preserve"> du bâtiment centre culturel</w:t>
      </w:r>
      <w:r w:rsidRPr="000F5F5C">
        <w:rPr>
          <w:rFonts w:asciiTheme="majorHAnsi" w:hAnsiTheme="majorHAnsi"/>
          <w:sz w:val="20"/>
          <w:lang w:val="fr-BE"/>
        </w:rPr>
        <w:t xml:space="preserve"> sera repensée rapidement et organisée de manière à mieux répondre aux exigences culturelles de qualité de la gestion de la salle de spectacle, principalement.</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•Dans la foulée, la gestion du personnel commun sera également rendue plus opérationnelle.</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•Des investissements doivent être réalisés au n</w:t>
      </w:r>
      <w:r w:rsidR="00E86F3C">
        <w:rPr>
          <w:rFonts w:asciiTheme="majorHAnsi" w:hAnsiTheme="majorHAnsi"/>
          <w:sz w:val="20"/>
          <w:lang w:val="fr-BE"/>
        </w:rPr>
        <w:t>iveau de la scène, des gradins,</w:t>
      </w:r>
      <w:r w:rsidRPr="000F5F5C">
        <w:rPr>
          <w:rFonts w:asciiTheme="majorHAnsi" w:hAnsiTheme="majorHAnsi"/>
          <w:sz w:val="20"/>
          <w:lang w:val="fr-BE"/>
        </w:rPr>
        <w:t xml:space="preserve"> des consoles.</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•Un aménagement de la petite salle permettrait de l’adapter à l’accueil de spectacles de petite taille.</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•Des investissements doivent être réalisés pour améliorer l’accès des personnes à mobilité réduite.</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•L’acquisition de matériel informatique performant et de matériel de régie nous permettra d’élargir nos possibilités d’aide aux associations. La formation continuée de nos employés nous permet également d’offrir une aide professionnelle qui fait en outre office de formation puisque ceux-ci accompagnent, à la demande, les bénéficiaires.</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xml:space="preserve">•Des réseaux de partenariat se créent et nous comptons renforcer notre action dans ce domaine en prenant l’initiative de projets fédérateurs. De nombreuses collaborations autour de projets ponctuels et récurrents ont déjà eu lieu. Nous poursuivrons </w:t>
      </w:r>
      <w:r w:rsidR="00E86F3C">
        <w:rPr>
          <w:rFonts w:asciiTheme="majorHAnsi" w:hAnsiTheme="majorHAnsi"/>
          <w:sz w:val="20"/>
          <w:lang w:val="fr-BE"/>
        </w:rPr>
        <w:t>sur</w:t>
      </w:r>
      <w:r w:rsidRPr="000F5F5C">
        <w:rPr>
          <w:rFonts w:asciiTheme="majorHAnsi" w:hAnsiTheme="majorHAnsi"/>
          <w:sz w:val="20"/>
          <w:lang w:val="fr-BE"/>
        </w:rPr>
        <w:t xml:space="preserve"> cette voie.</w:t>
      </w:r>
    </w:p>
    <w:p w:rsidR="00985D54" w:rsidRPr="000F5F5C" w:rsidRDefault="00985D54" w:rsidP="00985D54">
      <w:pPr>
        <w:rPr>
          <w:rFonts w:asciiTheme="majorHAnsi" w:hAnsiTheme="majorHAnsi"/>
          <w:b/>
          <w:bCs/>
          <w:sz w:val="20"/>
          <w:lang w:val="fr-BE"/>
        </w:rPr>
      </w:pPr>
    </w:p>
    <w:p w:rsidR="00985D54" w:rsidRPr="000F5F5C" w:rsidRDefault="00985D54" w:rsidP="00985D54">
      <w:pPr>
        <w:rPr>
          <w:rFonts w:asciiTheme="majorHAnsi" w:hAnsiTheme="majorHAnsi"/>
          <w:sz w:val="20"/>
          <w:u w:val="single"/>
          <w:lang w:val="fr-BE"/>
        </w:rPr>
      </w:pPr>
      <w:r w:rsidRPr="000F5F5C">
        <w:rPr>
          <w:rFonts w:asciiTheme="majorHAnsi" w:hAnsiTheme="majorHAnsi"/>
          <w:bCs/>
          <w:sz w:val="20"/>
          <w:u w:val="single"/>
          <w:lang w:val="fr-BE"/>
        </w:rPr>
        <w:t>Axe 2. Mise en valeur du patrimoine </w:t>
      </w:r>
    </w:p>
    <w:p w:rsidR="00985D54" w:rsidRPr="000F5F5C" w:rsidRDefault="00985D54" w:rsidP="00985D54">
      <w:pPr>
        <w:rPr>
          <w:rFonts w:asciiTheme="majorHAnsi" w:hAnsiTheme="majorHAnsi"/>
          <w:sz w:val="20"/>
          <w:lang w:val="fr-BE"/>
        </w:rPr>
      </w:pP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xml:space="preserve">Philosophie générale de l’action :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Les activités de diffusion viseront un public varié</w:t>
      </w:r>
      <w:r w:rsidR="0028625D">
        <w:rPr>
          <w:rFonts w:asciiTheme="majorHAnsi" w:hAnsiTheme="majorHAnsi"/>
          <w:sz w:val="20"/>
          <w:lang w:val="fr-BE"/>
        </w:rPr>
        <w:t>.</w:t>
      </w:r>
    </w:p>
    <w:p w:rsidR="00985D54" w:rsidRPr="000F5F5C" w:rsidRDefault="00985D54" w:rsidP="00985D54">
      <w:pPr>
        <w:rPr>
          <w:rFonts w:asciiTheme="majorHAnsi" w:hAnsiTheme="majorHAnsi"/>
          <w:b/>
          <w:bCs/>
          <w:sz w:val="20"/>
          <w:lang w:val="fr-BE"/>
        </w:rPr>
      </w:pPr>
    </w:p>
    <w:p w:rsidR="00985D54" w:rsidRPr="00391BB6" w:rsidRDefault="00985D54" w:rsidP="00985D54">
      <w:pPr>
        <w:rPr>
          <w:rFonts w:asciiTheme="majorHAnsi" w:hAnsiTheme="majorHAnsi"/>
          <w:bCs/>
          <w:sz w:val="20"/>
          <w:lang w:val="fr-BE"/>
        </w:rPr>
      </w:pPr>
      <w:r w:rsidRPr="000F5F5C">
        <w:rPr>
          <w:rFonts w:asciiTheme="majorHAnsi" w:hAnsiTheme="majorHAnsi"/>
          <w:bCs/>
          <w:sz w:val="20"/>
          <w:lang w:val="fr-BE"/>
        </w:rPr>
        <w:t>Projets</w:t>
      </w:r>
      <w:r w:rsidR="00391BB6">
        <w:rPr>
          <w:rFonts w:asciiTheme="majorHAnsi" w:hAnsiTheme="majorHAnsi"/>
          <w:bCs/>
          <w:sz w:val="20"/>
          <w:lang w:val="fr-BE"/>
        </w:rPr>
        <w:t> :</w:t>
      </w:r>
    </w:p>
    <w:p w:rsidR="00391BB6" w:rsidRDefault="00391BB6" w:rsidP="00391BB6">
      <w:pPr>
        <w:pStyle w:val="Paragraphedeliste"/>
        <w:rPr>
          <w:rFonts w:asciiTheme="majorHAnsi" w:hAnsiTheme="majorHAnsi"/>
          <w:sz w:val="20"/>
          <w:lang w:val="fr-BE"/>
        </w:rPr>
      </w:pPr>
    </w:p>
    <w:p w:rsidR="00985D54" w:rsidRPr="00391BB6" w:rsidRDefault="00E86F3C" w:rsidP="00391BB6">
      <w:pPr>
        <w:pStyle w:val="Paragraphedeliste"/>
        <w:numPr>
          <w:ilvl w:val="0"/>
          <w:numId w:val="21"/>
        </w:numPr>
        <w:rPr>
          <w:rFonts w:asciiTheme="majorHAnsi" w:hAnsiTheme="majorHAnsi"/>
          <w:sz w:val="20"/>
        </w:rPr>
      </w:pPr>
      <w:r w:rsidRPr="00391BB6">
        <w:rPr>
          <w:rFonts w:asciiTheme="majorHAnsi" w:hAnsiTheme="majorHAnsi"/>
          <w:sz w:val="20"/>
        </w:rPr>
        <w:t>D</w:t>
      </w:r>
      <w:r w:rsidR="00985D54" w:rsidRPr="00391BB6">
        <w:rPr>
          <w:rFonts w:asciiTheme="majorHAnsi" w:hAnsiTheme="majorHAnsi"/>
          <w:sz w:val="20"/>
        </w:rPr>
        <w:t>iffusion de spectacles</w:t>
      </w:r>
    </w:p>
    <w:p w:rsidR="00985D54" w:rsidRPr="00391BB6" w:rsidRDefault="005C1FBB" w:rsidP="00391BB6">
      <w:pPr>
        <w:pStyle w:val="Paragraphedeliste"/>
        <w:rPr>
          <w:rFonts w:asciiTheme="majorHAnsi" w:hAnsiTheme="majorHAnsi"/>
          <w:sz w:val="20"/>
        </w:rPr>
      </w:pPr>
      <w:r w:rsidRPr="00391BB6">
        <w:rPr>
          <w:rFonts w:asciiTheme="majorHAnsi" w:hAnsiTheme="majorHAnsi"/>
          <w:sz w:val="20"/>
        </w:rPr>
        <w:t>O</w:t>
      </w:r>
      <w:r w:rsidR="00985D54" w:rsidRPr="00391BB6">
        <w:rPr>
          <w:rFonts w:asciiTheme="majorHAnsi" w:hAnsiTheme="majorHAnsi"/>
          <w:sz w:val="20"/>
        </w:rPr>
        <w:t>rientation vers un public large et familial,</w:t>
      </w:r>
      <w:r w:rsidR="00B75BBF" w:rsidRPr="00391BB6">
        <w:rPr>
          <w:rFonts w:asciiTheme="majorHAnsi" w:hAnsiTheme="majorHAnsi"/>
          <w:sz w:val="20"/>
        </w:rPr>
        <w:t xml:space="preserve"> </w:t>
      </w:r>
      <w:r w:rsidR="00E86F3C" w:rsidRPr="00391BB6">
        <w:rPr>
          <w:rFonts w:asciiTheme="majorHAnsi" w:hAnsiTheme="majorHAnsi"/>
          <w:sz w:val="20"/>
        </w:rPr>
        <w:t xml:space="preserve"> </w:t>
      </w:r>
      <w:r w:rsidR="00985D54" w:rsidRPr="00391BB6">
        <w:rPr>
          <w:rFonts w:asciiTheme="majorHAnsi" w:hAnsiTheme="majorHAnsi"/>
          <w:sz w:val="20"/>
        </w:rPr>
        <w:t>qualité artistique, différentes disciplines artistiques,</w:t>
      </w:r>
      <w:r w:rsidR="00B75BBF" w:rsidRPr="00391BB6">
        <w:rPr>
          <w:rFonts w:asciiTheme="majorHAnsi" w:hAnsiTheme="majorHAnsi"/>
          <w:sz w:val="20"/>
        </w:rPr>
        <w:t xml:space="preserve"> </w:t>
      </w:r>
      <w:r w:rsidR="00E86F3C" w:rsidRPr="00391BB6">
        <w:rPr>
          <w:rFonts w:asciiTheme="majorHAnsi" w:hAnsiTheme="majorHAnsi"/>
          <w:sz w:val="20"/>
        </w:rPr>
        <w:t xml:space="preserve"> </w:t>
      </w:r>
      <w:r w:rsidR="00985D54" w:rsidRPr="00391BB6">
        <w:rPr>
          <w:rFonts w:asciiTheme="majorHAnsi" w:hAnsiTheme="majorHAnsi"/>
          <w:sz w:val="20"/>
        </w:rPr>
        <w:t>qualité du propos, ouverture en général,</w:t>
      </w:r>
      <w:r w:rsidR="00B75BBF" w:rsidRPr="00391BB6">
        <w:rPr>
          <w:rFonts w:asciiTheme="majorHAnsi" w:hAnsiTheme="majorHAnsi"/>
          <w:sz w:val="20"/>
        </w:rPr>
        <w:t xml:space="preserve"> </w:t>
      </w:r>
      <w:r w:rsidR="00E86F3C" w:rsidRPr="00391BB6">
        <w:rPr>
          <w:rFonts w:asciiTheme="majorHAnsi" w:hAnsiTheme="majorHAnsi"/>
          <w:sz w:val="20"/>
        </w:rPr>
        <w:t xml:space="preserve"> </w:t>
      </w:r>
      <w:r w:rsidR="00985D54" w:rsidRPr="00391BB6">
        <w:rPr>
          <w:rFonts w:asciiTheme="majorHAnsi" w:hAnsiTheme="majorHAnsi"/>
          <w:sz w:val="20"/>
        </w:rPr>
        <w:t>collaboration avec les associations.</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Scolaire</w:t>
      </w:r>
    </w:p>
    <w:p w:rsidR="00985D54" w:rsidRPr="00391BB6" w:rsidRDefault="00985D54" w:rsidP="00391BB6">
      <w:pPr>
        <w:pStyle w:val="Paragraphedeliste"/>
        <w:rPr>
          <w:rFonts w:asciiTheme="majorHAnsi" w:hAnsiTheme="majorHAnsi"/>
          <w:sz w:val="20"/>
        </w:rPr>
      </w:pPr>
      <w:r w:rsidRPr="00391BB6">
        <w:rPr>
          <w:rFonts w:asciiTheme="majorHAnsi" w:hAnsiTheme="majorHAnsi"/>
          <w:sz w:val="20"/>
        </w:rPr>
        <w:t xml:space="preserve">Créer une cellule « Culture et enseignement » sur le mode des commissions de notre Conseil Culturel. </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Inclure un groupe d’une dizaine de jeunes à la mise en pla</w:t>
      </w:r>
      <w:r w:rsidR="00E86F3C" w:rsidRPr="00391BB6">
        <w:rPr>
          <w:rFonts w:asciiTheme="majorHAnsi" w:hAnsiTheme="majorHAnsi"/>
          <w:sz w:val="20"/>
        </w:rPr>
        <w:t>ce de la saison de spectacles.</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 xml:space="preserve">Participation à </w:t>
      </w:r>
      <w:proofErr w:type="spellStart"/>
      <w:r w:rsidRPr="00391BB6">
        <w:rPr>
          <w:rFonts w:asciiTheme="majorHAnsi" w:hAnsiTheme="majorHAnsi"/>
          <w:sz w:val="20"/>
        </w:rPr>
        <w:t>Ottokar</w:t>
      </w:r>
      <w:proofErr w:type="spellEnd"/>
      <w:r w:rsidRPr="00391BB6">
        <w:rPr>
          <w:rFonts w:asciiTheme="majorHAnsi" w:hAnsiTheme="majorHAnsi"/>
          <w:sz w:val="20"/>
        </w:rPr>
        <w:t xml:space="preserve"> (concertation régionale Namur, CTEJ, Asspropro et Confluences)</w:t>
      </w:r>
      <w:r w:rsidR="00E86F3C" w:rsidRPr="00391BB6">
        <w:rPr>
          <w:rFonts w:asciiTheme="majorHAnsi" w:hAnsiTheme="majorHAnsi"/>
          <w:sz w:val="20"/>
        </w:rPr>
        <w:t>.</w:t>
      </w:r>
    </w:p>
    <w:p w:rsidR="00985D54" w:rsidRPr="00391BB6" w:rsidRDefault="005C1FBB" w:rsidP="00391BB6">
      <w:pPr>
        <w:pStyle w:val="Paragraphedeliste"/>
        <w:numPr>
          <w:ilvl w:val="0"/>
          <w:numId w:val="21"/>
        </w:numPr>
        <w:rPr>
          <w:rFonts w:asciiTheme="majorHAnsi" w:hAnsiTheme="majorHAnsi"/>
          <w:sz w:val="20"/>
        </w:rPr>
      </w:pPr>
      <w:proofErr w:type="spellStart"/>
      <w:r w:rsidRPr="00391BB6">
        <w:rPr>
          <w:rFonts w:asciiTheme="majorHAnsi" w:hAnsiTheme="majorHAnsi"/>
          <w:sz w:val="20"/>
        </w:rPr>
        <w:t>PAC</w:t>
      </w:r>
      <w:r w:rsidR="00985D54" w:rsidRPr="00391BB6">
        <w:rPr>
          <w:rFonts w:asciiTheme="majorHAnsi" w:hAnsiTheme="majorHAnsi"/>
          <w:sz w:val="20"/>
        </w:rPr>
        <w:t>s</w:t>
      </w:r>
      <w:proofErr w:type="spellEnd"/>
      <w:r w:rsidR="00E86F3C" w:rsidRPr="00391BB6">
        <w:rPr>
          <w:rFonts w:asciiTheme="majorHAnsi" w:hAnsiTheme="majorHAnsi"/>
          <w:sz w:val="20"/>
        </w:rPr>
        <w:t>.</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Travail avec l’associatif</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Toucher les</w:t>
      </w:r>
      <w:r w:rsidR="005C1FBB" w:rsidRPr="00391BB6">
        <w:rPr>
          <w:rFonts w:asciiTheme="majorHAnsi" w:hAnsiTheme="majorHAnsi"/>
          <w:sz w:val="20"/>
        </w:rPr>
        <w:t xml:space="preserve"> 15-25 ans (dégager 1/2TP pour cel</w:t>
      </w:r>
      <w:r w:rsidRPr="00391BB6">
        <w:rPr>
          <w:rFonts w:asciiTheme="majorHAnsi" w:hAnsiTheme="majorHAnsi"/>
          <w:sz w:val="20"/>
        </w:rPr>
        <w:t>a)</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 xml:space="preserve">Actions pour </w:t>
      </w:r>
      <w:r w:rsidR="00E86F3C" w:rsidRPr="00391BB6">
        <w:rPr>
          <w:rFonts w:asciiTheme="majorHAnsi" w:hAnsiTheme="majorHAnsi"/>
          <w:sz w:val="20"/>
        </w:rPr>
        <w:t xml:space="preserve">le </w:t>
      </w:r>
      <w:r w:rsidRPr="00391BB6">
        <w:rPr>
          <w:rFonts w:asciiTheme="majorHAnsi" w:hAnsiTheme="majorHAnsi"/>
          <w:sz w:val="20"/>
        </w:rPr>
        <w:t>public fragilisé</w:t>
      </w:r>
    </w:p>
    <w:p w:rsidR="00985D54" w:rsidRPr="00391BB6" w:rsidRDefault="00E86F3C" w:rsidP="00391BB6">
      <w:pPr>
        <w:pStyle w:val="Paragraphedeliste"/>
        <w:numPr>
          <w:ilvl w:val="0"/>
          <w:numId w:val="21"/>
        </w:numPr>
        <w:rPr>
          <w:rFonts w:asciiTheme="majorHAnsi" w:hAnsiTheme="majorHAnsi"/>
          <w:sz w:val="20"/>
        </w:rPr>
      </w:pPr>
      <w:r w:rsidRPr="00391BB6">
        <w:rPr>
          <w:rFonts w:asciiTheme="majorHAnsi" w:hAnsiTheme="majorHAnsi"/>
          <w:sz w:val="20"/>
        </w:rPr>
        <w:t>A</w:t>
      </w:r>
      <w:r w:rsidR="00985D54" w:rsidRPr="00391BB6">
        <w:rPr>
          <w:rFonts w:asciiTheme="majorHAnsi" w:hAnsiTheme="majorHAnsi"/>
          <w:sz w:val="20"/>
        </w:rPr>
        <w:t>méliorer l’accueil du public</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 xml:space="preserve">Actions prolongeant </w:t>
      </w:r>
      <w:r w:rsidR="0028625D">
        <w:rPr>
          <w:rFonts w:asciiTheme="majorHAnsi" w:hAnsiTheme="majorHAnsi"/>
          <w:i/>
          <w:sz w:val="20"/>
        </w:rPr>
        <w:t>C</w:t>
      </w:r>
      <w:r w:rsidRPr="0028625D">
        <w:rPr>
          <w:rFonts w:asciiTheme="majorHAnsi" w:hAnsiTheme="majorHAnsi"/>
          <w:i/>
          <w:sz w:val="20"/>
        </w:rPr>
        <w:t>œur de village</w:t>
      </w:r>
      <w:r w:rsidRPr="00391BB6">
        <w:rPr>
          <w:rFonts w:asciiTheme="majorHAnsi" w:hAnsiTheme="majorHAnsi"/>
          <w:sz w:val="20"/>
        </w:rPr>
        <w:t xml:space="preserve"> dans les villages</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Faire du Centre Culturel un lieu d’échange, de rencontre, de sensibilisation artistique et citoyenne, parfois centré, parfois décentré.</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Approfondir et multiplier les occasions de rencontre, au sein de la population, et entre ruraux et « néo-ruraux », partager nos différences à travers la création, le partage de compétences artistiques, l’accueil d’expositions…</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L’exposition « Du plantoir à la petite cuillère » sera actualisée</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Organiser des formation</w:t>
      </w:r>
      <w:r w:rsidR="00BB791D" w:rsidRPr="00391BB6">
        <w:rPr>
          <w:rFonts w:asciiTheme="majorHAnsi" w:hAnsiTheme="majorHAnsi"/>
          <w:sz w:val="20"/>
        </w:rPr>
        <w:t>s</w:t>
      </w:r>
      <w:r w:rsidRPr="00391BB6">
        <w:rPr>
          <w:rFonts w:asciiTheme="majorHAnsi" w:hAnsiTheme="majorHAnsi"/>
          <w:sz w:val="20"/>
        </w:rPr>
        <w:t xml:space="preserve"> à la citoyenneté, en collaboration avec le C</w:t>
      </w:r>
      <w:r w:rsidR="0028625D">
        <w:rPr>
          <w:rFonts w:asciiTheme="majorHAnsi" w:hAnsiTheme="majorHAnsi"/>
          <w:sz w:val="20"/>
        </w:rPr>
        <w:t>PAS et les associations locales.</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Sensibiliser aux handicaps physiques, mentaux et sociaux.</w:t>
      </w:r>
    </w:p>
    <w:p w:rsidR="00985D54" w:rsidRPr="00391BB6" w:rsidRDefault="00985D54" w:rsidP="00391BB6">
      <w:pPr>
        <w:pStyle w:val="Paragraphedeliste"/>
        <w:numPr>
          <w:ilvl w:val="0"/>
          <w:numId w:val="21"/>
        </w:numPr>
        <w:rPr>
          <w:rFonts w:asciiTheme="majorHAnsi" w:hAnsiTheme="majorHAnsi"/>
          <w:sz w:val="20"/>
        </w:rPr>
      </w:pPr>
      <w:r w:rsidRPr="00391BB6">
        <w:rPr>
          <w:rFonts w:asciiTheme="majorHAnsi" w:hAnsiTheme="majorHAnsi"/>
          <w:sz w:val="20"/>
        </w:rPr>
        <w:t xml:space="preserve">LITTERATURE </w:t>
      </w:r>
    </w:p>
    <w:p w:rsidR="00985D54" w:rsidRPr="00391BB6" w:rsidRDefault="005C1FBB" w:rsidP="00391BB6">
      <w:pPr>
        <w:pStyle w:val="Paragraphedeliste"/>
        <w:ind w:firstLine="696"/>
        <w:rPr>
          <w:rFonts w:asciiTheme="majorHAnsi" w:hAnsiTheme="majorHAnsi"/>
          <w:sz w:val="20"/>
        </w:rPr>
      </w:pPr>
      <w:r w:rsidRPr="00391BB6">
        <w:rPr>
          <w:rFonts w:asciiTheme="majorHAnsi" w:hAnsiTheme="majorHAnsi"/>
          <w:sz w:val="20"/>
        </w:rPr>
        <w:t>D</w:t>
      </w:r>
      <w:r w:rsidR="00985D54" w:rsidRPr="00391BB6">
        <w:rPr>
          <w:rFonts w:asciiTheme="majorHAnsi" w:hAnsiTheme="majorHAnsi"/>
          <w:sz w:val="20"/>
        </w:rPr>
        <w:t xml:space="preserve">évelopper </w:t>
      </w:r>
      <w:r w:rsidR="00E86F3C" w:rsidRPr="00391BB6">
        <w:rPr>
          <w:rFonts w:asciiTheme="majorHAnsi" w:hAnsiTheme="majorHAnsi"/>
          <w:sz w:val="20"/>
        </w:rPr>
        <w:t>le plaisir de lire chez le tout-</w:t>
      </w:r>
      <w:r w:rsidR="00985D54" w:rsidRPr="00391BB6">
        <w:rPr>
          <w:rFonts w:asciiTheme="majorHAnsi" w:hAnsiTheme="majorHAnsi"/>
          <w:sz w:val="20"/>
        </w:rPr>
        <w:t>petit par le biais d’animations ludiques (veillées contées thématiques, animations)</w:t>
      </w:r>
    </w:p>
    <w:p w:rsidR="00985D54" w:rsidRPr="00391BB6" w:rsidRDefault="005C1FBB" w:rsidP="00391BB6">
      <w:pPr>
        <w:pStyle w:val="Paragraphedeliste"/>
        <w:ind w:firstLine="696"/>
        <w:rPr>
          <w:rFonts w:asciiTheme="majorHAnsi" w:hAnsiTheme="majorHAnsi"/>
          <w:sz w:val="20"/>
        </w:rPr>
      </w:pPr>
      <w:r w:rsidRPr="00391BB6">
        <w:rPr>
          <w:rFonts w:asciiTheme="majorHAnsi" w:hAnsiTheme="majorHAnsi"/>
          <w:sz w:val="20"/>
        </w:rPr>
        <w:t>D</w:t>
      </w:r>
      <w:r w:rsidR="00985D54" w:rsidRPr="00391BB6">
        <w:rPr>
          <w:rFonts w:asciiTheme="majorHAnsi" w:hAnsiTheme="majorHAnsi"/>
          <w:sz w:val="20"/>
        </w:rPr>
        <w:t xml:space="preserve">évelopper le plaisir de lire chez les jeunes par le biais d’animations ludiques et participatives, </w:t>
      </w:r>
    </w:p>
    <w:p w:rsidR="00985D54" w:rsidRPr="00391BB6" w:rsidRDefault="00985D54" w:rsidP="00391BB6">
      <w:pPr>
        <w:pStyle w:val="Paragraphedeliste"/>
        <w:ind w:firstLine="696"/>
        <w:rPr>
          <w:rFonts w:asciiTheme="majorHAnsi" w:hAnsiTheme="majorHAnsi"/>
          <w:sz w:val="20"/>
        </w:rPr>
      </w:pPr>
      <w:r w:rsidRPr="00391BB6">
        <w:rPr>
          <w:rFonts w:asciiTheme="majorHAnsi" w:hAnsiTheme="majorHAnsi"/>
          <w:sz w:val="20"/>
        </w:rPr>
        <w:t>Rassembler les lecteurs jeunes et moins jeu</w:t>
      </w:r>
      <w:r w:rsidR="005C1FBB" w:rsidRPr="00391BB6">
        <w:rPr>
          <w:rFonts w:asciiTheme="majorHAnsi" w:hAnsiTheme="majorHAnsi"/>
          <w:sz w:val="20"/>
        </w:rPr>
        <w:t xml:space="preserve">nes à travers des rencontres, des </w:t>
      </w:r>
      <w:r w:rsidRPr="00391BB6">
        <w:rPr>
          <w:rFonts w:asciiTheme="majorHAnsi" w:hAnsiTheme="majorHAnsi"/>
          <w:sz w:val="20"/>
        </w:rPr>
        <w:t xml:space="preserve">échanges, </w:t>
      </w:r>
    </w:p>
    <w:p w:rsidR="00391BB6" w:rsidRDefault="00985D54" w:rsidP="00391BB6">
      <w:pPr>
        <w:pStyle w:val="Paragraphedeliste"/>
        <w:ind w:firstLine="696"/>
        <w:rPr>
          <w:rFonts w:asciiTheme="majorHAnsi" w:hAnsiTheme="majorHAnsi"/>
          <w:sz w:val="20"/>
        </w:rPr>
      </w:pPr>
      <w:r w:rsidRPr="00391BB6">
        <w:rPr>
          <w:rFonts w:asciiTheme="majorHAnsi" w:hAnsiTheme="majorHAnsi"/>
          <w:sz w:val="20"/>
        </w:rPr>
        <w:t>Ne pas miser sur la quantité</w:t>
      </w:r>
      <w:r w:rsidR="00391BB6">
        <w:rPr>
          <w:rFonts w:asciiTheme="majorHAnsi" w:hAnsiTheme="majorHAnsi"/>
          <w:sz w:val="20"/>
        </w:rPr>
        <w:t xml:space="preserve"> des participants.</w:t>
      </w:r>
      <w:r w:rsidRPr="00391BB6">
        <w:rPr>
          <w:rFonts w:asciiTheme="majorHAnsi" w:hAnsiTheme="majorHAnsi"/>
          <w:sz w:val="20"/>
        </w:rPr>
        <w:t xml:space="preserve"> </w:t>
      </w:r>
    </w:p>
    <w:p w:rsidR="00985D54" w:rsidRPr="00391BB6" w:rsidRDefault="00985D54" w:rsidP="00391BB6">
      <w:pPr>
        <w:pStyle w:val="Paragraphedeliste"/>
        <w:ind w:firstLine="696"/>
        <w:rPr>
          <w:rFonts w:asciiTheme="majorHAnsi" w:hAnsiTheme="majorHAnsi"/>
          <w:sz w:val="20"/>
        </w:rPr>
      </w:pPr>
    </w:p>
    <w:p w:rsidR="00985D54" w:rsidRPr="00B12114" w:rsidRDefault="00985D54" w:rsidP="00985D54">
      <w:pPr>
        <w:rPr>
          <w:rFonts w:asciiTheme="majorHAnsi" w:hAnsiTheme="majorHAnsi"/>
          <w:sz w:val="20"/>
        </w:rPr>
      </w:pPr>
    </w:p>
    <w:p w:rsidR="00985D54" w:rsidRPr="000F5F5C" w:rsidRDefault="00985D54" w:rsidP="00985D54">
      <w:pPr>
        <w:rPr>
          <w:rFonts w:asciiTheme="majorHAnsi" w:hAnsiTheme="majorHAnsi"/>
          <w:sz w:val="20"/>
          <w:u w:val="single"/>
          <w:lang w:val="fr-BE"/>
        </w:rPr>
      </w:pPr>
      <w:r w:rsidRPr="000F5F5C">
        <w:rPr>
          <w:rFonts w:asciiTheme="majorHAnsi" w:hAnsiTheme="majorHAnsi"/>
          <w:bCs/>
          <w:sz w:val="20"/>
          <w:u w:val="single"/>
          <w:lang w:val="fr-BE"/>
        </w:rPr>
        <w:t>Axe 3 EDUCATION PERMANENTE IDENTITE FORMATION</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Philosophie générale de l’action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Centrer notre programmation sur des thèmes de démocratie et de citoyenneté</w:t>
      </w:r>
      <w:r w:rsidR="0028625D">
        <w:rPr>
          <w:rFonts w:asciiTheme="majorHAnsi" w:hAnsiTheme="majorHAnsi"/>
          <w:sz w:val="20"/>
          <w:lang w:val="fr-BE"/>
        </w:rPr>
        <w:t>.</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Proposer des activités à destination du plus grand nombre : en terme</w:t>
      </w:r>
      <w:r w:rsidR="00EA676B">
        <w:rPr>
          <w:rFonts w:asciiTheme="majorHAnsi" w:hAnsiTheme="majorHAnsi"/>
          <w:sz w:val="20"/>
          <w:lang w:val="fr-BE"/>
        </w:rPr>
        <w:t>s</w:t>
      </w:r>
      <w:r w:rsidRPr="000F5F5C">
        <w:rPr>
          <w:rFonts w:asciiTheme="majorHAnsi" w:hAnsiTheme="majorHAnsi"/>
          <w:sz w:val="20"/>
          <w:lang w:val="fr-BE"/>
        </w:rPr>
        <w:t xml:space="preserve"> d’âges, d’origines sociales, géographiques etc.</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Sensibiliser au rôle de citoyen responsable par l’implication</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Sensibiliser au milieu de vie, à l’environnement</w:t>
      </w:r>
    </w:p>
    <w:p w:rsidR="00985D54" w:rsidRPr="000F5F5C" w:rsidRDefault="00985D54" w:rsidP="00985D54">
      <w:pPr>
        <w:rPr>
          <w:rFonts w:asciiTheme="majorHAnsi" w:hAnsiTheme="majorHAnsi"/>
          <w:sz w:val="20"/>
          <w:lang w:val="fr-BE"/>
        </w:rPr>
      </w:pPr>
    </w:p>
    <w:p w:rsidR="00985D54" w:rsidRPr="00B75BBF" w:rsidRDefault="00985D54" w:rsidP="00985D54">
      <w:pPr>
        <w:rPr>
          <w:rFonts w:asciiTheme="majorHAnsi" w:hAnsiTheme="majorHAnsi"/>
          <w:sz w:val="20"/>
          <w:lang w:val="en-GB"/>
        </w:rPr>
      </w:pPr>
      <w:proofErr w:type="spellStart"/>
      <w:r w:rsidRPr="00B75BBF">
        <w:rPr>
          <w:rFonts w:asciiTheme="majorHAnsi" w:hAnsiTheme="majorHAnsi"/>
          <w:bCs/>
          <w:sz w:val="20"/>
          <w:lang w:val="en-GB"/>
        </w:rPr>
        <w:t>Projets</w:t>
      </w:r>
      <w:proofErr w:type="spellEnd"/>
      <w:r w:rsidRPr="00B75BBF">
        <w:rPr>
          <w:rFonts w:asciiTheme="majorHAnsi" w:hAnsiTheme="majorHAnsi"/>
          <w:bCs/>
          <w:sz w:val="20"/>
          <w:lang w:val="en-GB"/>
        </w:rPr>
        <w:t> :</w:t>
      </w:r>
    </w:p>
    <w:p w:rsidR="00985D54" w:rsidRPr="00B12114" w:rsidRDefault="00985D54" w:rsidP="00985D54">
      <w:pPr>
        <w:rPr>
          <w:rFonts w:asciiTheme="majorHAnsi" w:hAnsiTheme="majorHAnsi"/>
          <w:sz w:val="20"/>
          <w:lang w:val="en-GB"/>
        </w:rPr>
      </w:pPr>
      <w:r w:rsidRPr="00B12114">
        <w:rPr>
          <w:rFonts w:asciiTheme="majorHAnsi" w:hAnsiTheme="majorHAnsi"/>
          <w:sz w:val="20"/>
          <w:lang w:val="en-GB"/>
        </w:rPr>
        <w:t> </w:t>
      </w:r>
    </w:p>
    <w:p w:rsidR="00985D54" w:rsidRPr="00B12114" w:rsidRDefault="00985D54" w:rsidP="00985D54">
      <w:pPr>
        <w:pStyle w:val="Paragraphedeliste"/>
        <w:numPr>
          <w:ilvl w:val="0"/>
          <w:numId w:val="2"/>
        </w:numPr>
        <w:rPr>
          <w:rFonts w:asciiTheme="majorHAnsi" w:hAnsiTheme="majorHAnsi"/>
          <w:sz w:val="20"/>
          <w:lang w:val="en-GB"/>
        </w:rPr>
      </w:pPr>
      <w:r w:rsidRPr="00B12114">
        <w:rPr>
          <w:rFonts w:asciiTheme="majorHAnsi" w:hAnsiTheme="majorHAnsi"/>
          <w:sz w:val="20"/>
          <w:lang w:val="en-GB"/>
        </w:rPr>
        <w:t xml:space="preserve">Travail </w:t>
      </w:r>
      <w:proofErr w:type="spellStart"/>
      <w:r w:rsidRPr="00B12114">
        <w:rPr>
          <w:rFonts w:asciiTheme="majorHAnsi" w:hAnsiTheme="majorHAnsi"/>
          <w:sz w:val="20"/>
          <w:lang w:val="en-GB"/>
        </w:rPr>
        <w:t>sur</w:t>
      </w:r>
      <w:proofErr w:type="spellEnd"/>
      <w:r w:rsidRPr="00B12114">
        <w:rPr>
          <w:rFonts w:asciiTheme="majorHAnsi" w:hAnsiTheme="majorHAnsi"/>
          <w:sz w:val="20"/>
          <w:lang w:val="en-GB"/>
        </w:rPr>
        <w:t xml:space="preserve"> le long </w:t>
      </w:r>
      <w:proofErr w:type="spellStart"/>
      <w:r w:rsidRPr="00B12114">
        <w:rPr>
          <w:rFonts w:asciiTheme="majorHAnsi" w:hAnsiTheme="majorHAnsi"/>
          <w:sz w:val="20"/>
          <w:lang w:val="en-GB"/>
        </w:rPr>
        <w:t>terme</w:t>
      </w:r>
      <w:proofErr w:type="spellEnd"/>
    </w:p>
    <w:p w:rsidR="00985D54" w:rsidRPr="000F5F5C" w:rsidRDefault="005C1FBB" w:rsidP="00985D54">
      <w:pPr>
        <w:pStyle w:val="Paragraphedeliste"/>
        <w:numPr>
          <w:ilvl w:val="0"/>
          <w:numId w:val="2"/>
        </w:numPr>
        <w:rPr>
          <w:rFonts w:asciiTheme="majorHAnsi" w:hAnsiTheme="majorHAnsi"/>
          <w:sz w:val="20"/>
          <w:lang w:val="fr-BE"/>
        </w:rPr>
      </w:pPr>
      <w:r>
        <w:rPr>
          <w:rFonts w:asciiTheme="majorHAnsi" w:hAnsiTheme="majorHAnsi"/>
          <w:sz w:val="20"/>
          <w:lang w:val="fr-BE"/>
        </w:rPr>
        <w:t>Soutenir le CEC Terre Franche</w:t>
      </w:r>
      <w:r w:rsidR="00985D54" w:rsidRPr="000F5F5C">
        <w:rPr>
          <w:rFonts w:asciiTheme="majorHAnsi" w:hAnsiTheme="majorHAnsi"/>
          <w:sz w:val="20"/>
          <w:lang w:val="fr-BE"/>
        </w:rPr>
        <w:t xml:space="preserve"> dans son éducation aux langages artistiques</w:t>
      </w:r>
    </w:p>
    <w:p w:rsidR="00985D54" w:rsidRPr="000F5F5C" w:rsidRDefault="00985D54" w:rsidP="00985D54">
      <w:pPr>
        <w:pStyle w:val="Paragraphedeliste"/>
        <w:numPr>
          <w:ilvl w:val="0"/>
          <w:numId w:val="2"/>
        </w:numPr>
        <w:rPr>
          <w:rFonts w:asciiTheme="majorHAnsi" w:hAnsiTheme="majorHAnsi"/>
          <w:sz w:val="20"/>
          <w:lang w:val="fr-BE"/>
        </w:rPr>
      </w:pPr>
      <w:r w:rsidRPr="000F5F5C">
        <w:rPr>
          <w:rFonts w:asciiTheme="majorHAnsi" w:hAnsiTheme="majorHAnsi"/>
          <w:sz w:val="20"/>
          <w:lang w:val="fr-BE"/>
        </w:rPr>
        <w:t>Créer des expos sur le patrimoine</w:t>
      </w:r>
    </w:p>
    <w:p w:rsidR="00985D54" w:rsidRPr="00B12114" w:rsidRDefault="00985D54" w:rsidP="00985D54">
      <w:pPr>
        <w:pStyle w:val="Paragraphedeliste"/>
        <w:numPr>
          <w:ilvl w:val="0"/>
          <w:numId w:val="2"/>
        </w:numPr>
        <w:rPr>
          <w:rFonts w:asciiTheme="majorHAnsi" w:hAnsiTheme="majorHAnsi"/>
          <w:sz w:val="20"/>
          <w:lang w:val="en-GB"/>
        </w:rPr>
      </w:pPr>
      <w:r w:rsidRPr="00B12114">
        <w:rPr>
          <w:rFonts w:asciiTheme="majorHAnsi" w:hAnsiTheme="majorHAnsi"/>
          <w:sz w:val="20"/>
          <w:lang w:val="en-GB"/>
        </w:rPr>
        <w:t xml:space="preserve">Actions </w:t>
      </w:r>
      <w:proofErr w:type="spellStart"/>
      <w:r w:rsidRPr="00B12114">
        <w:rPr>
          <w:rFonts w:asciiTheme="majorHAnsi" w:hAnsiTheme="majorHAnsi"/>
          <w:sz w:val="20"/>
          <w:lang w:val="en-GB"/>
        </w:rPr>
        <w:t>vers</w:t>
      </w:r>
      <w:proofErr w:type="spellEnd"/>
      <w:r w:rsidRPr="00B12114">
        <w:rPr>
          <w:rFonts w:asciiTheme="majorHAnsi" w:hAnsiTheme="majorHAnsi"/>
          <w:sz w:val="20"/>
          <w:lang w:val="en-GB"/>
        </w:rPr>
        <w:t xml:space="preserve"> le public </w:t>
      </w:r>
      <w:proofErr w:type="spellStart"/>
      <w:r w:rsidRPr="00B12114">
        <w:rPr>
          <w:rFonts w:asciiTheme="majorHAnsi" w:hAnsiTheme="majorHAnsi"/>
          <w:sz w:val="20"/>
          <w:lang w:val="en-GB"/>
        </w:rPr>
        <w:t>fragilisé</w:t>
      </w:r>
      <w:proofErr w:type="spellEnd"/>
    </w:p>
    <w:p w:rsidR="00985D54" w:rsidRPr="000F5F5C" w:rsidRDefault="00985D54" w:rsidP="00985D54">
      <w:pPr>
        <w:pStyle w:val="Paragraphedeliste"/>
        <w:numPr>
          <w:ilvl w:val="0"/>
          <w:numId w:val="2"/>
        </w:numPr>
        <w:rPr>
          <w:rFonts w:asciiTheme="majorHAnsi" w:hAnsiTheme="majorHAnsi"/>
          <w:sz w:val="20"/>
          <w:lang w:val="fr-BE"/>
        </w:rPr>
      </w:pPr>
      <w:r w:rsidRPr="000F5F5C">
        <w:rPr>
          <w:rFonts w:asciiTheme="majorHAnsi" w:hAnsiTheme="majorHAnsi"/>
          <w:sz w:val="20"/>
          <w:lang w:val="fr-BE"/>
        </w:rPr>
        <w:t xml:space="preserve">Prolonger les contacts et actions établis </w:t>
      </w:r>
      <w:r w:rsidR="0028625D">
        <w:rPr>
          <w:rFonts w:asciiTheme="majorHAnsi" w:hAnsiTheme="majorHAnsi"/>
          <w:sz w:val="20"/>
          <w:lang w:val="fr-BE"/>
        </w:rPr>
        <w:t xml:space="preserve">lors de </w:t>
      </w:r>
      <w:r w:rsidR="0028625D" w:rsidRPr="0028625D">
        <w:rPr>
          <w:rFonts w:asciiTheme="majorHAnsi" w:hAnsiTheme="majorHAnsi"/>
          <w:i/>
          <w:sz w:val="20"/>
          <w:lang w:val="fr-BE"/>
        </w:rPr>
        <w:t>C</w:t>
      </w:r>
      <w:r w:rsidR="00391BB6" w:rsidRPr="0028625D">
        <w:rPr>
          <w:rFonts w:asciiTheme="majorHAnsi" w:hAnsiTheme="majorHAnsi"/>
          <w:i/>
          <w:sz w:val="20"/>
          <w:lang w:val="fr-BE"/>
        </w:rPr>
        <w:t>œur de village</w:t>
      </w:r>
    </w:p>
    <w:p w:rsidR="00985D54" w:rsidRPr="00B12114" w:rsidRDefault="00985D54" w:rsidP="00985D54">
      <w:pPr>
        <w:pStyle w:val="Paragraphedeliste"/>
        <w:numPr>
          <w:ilvl w:val="0"/>
          <w:numId w:val="2"/>
        </w:numPr>
        <w:rPr>
          <w:rFonts w:asciiTheme="majorHAnsi" w:hAnsiTheme="majorHAnsi"/>
          <w:sz w:val="20"/>
          <w:lang w:val="en-GB"/>
        </w:rPr>
      </w:pPr>
      <w:proofErr w:type="spellStart"/>
      <w:r w:rsidRPr="00B12114">
        <w:rPr>
          <w:rFonts w:asciiTheme="majorHAnsi" w:hAnsiTheme="majorHAnsi"/>
          <w:sz w:val="20"/>
          <w:lang w:val="en-GB"/>
        </w:rPr>
        <w:t>Améliorer</w:t>
      </w:r>
      <w:proofErr w:type="spellEnd"/>
      <w:r w:rsidRPr="00B12114">
        <w:rPr>
          <w:rFonts w:asciiTheme="majorHAnsi" w:hAnsiTheme="majorHAnsi"/>
          <w:sz w:val="20"/>
          <w:lang w:val="en-GB"/>
        </w:rPr>
        <w:t xml:space="preserve"> la com</w:t>
      </w:r>
      <w:r w:rsidR="005C1FBB">
        <w:rPr>
          <w:rFonts w:asciiTheme="majorHAnsi" w:hAnsiTheme="majorHAnsi"/>
          <w:sz w:val="20"/>
          <w:lang w:val="en-GB"/>
        </w:rPr>
        <w:t>munication</w:t>
      </w:r>
    </w:p>
    <w:p w:rsidR="00985D54" w:rsidRPr="000F5F5C" w:rsidRDefault="00985D54" w:rsidP="00985D54">
      <w:pPr>
        <w:pStyle w:val="Paragraphedeliste"/>
        <w:numPr>
          <w:ilvl w:val="0"/>
          <w:numId w:val="2"/>
        </w:numPr>
        <w:rPr>
          <w:rFonts w:asciiTheme="majorHAnsi" w:hAnsiTheme="majorHAnsi"/>
          <w:sz w:val="20"/>
          <w:lang w:val="fr-BE"/>
        </w:rPr>
      </w:pPr>
      <w:r w:rsidRPr="000F5F5C">
        <w:rPr>
          <w:rFonts w:asciiTheme="majorHAnsi" w:hAnsiTheme="majorHAnsi"/>
          <w:sz w:val="20"/>
          <w:lang w:val="fr-BE"/>
        </w:rPr>
        <w:t>Impliquer les populations et les associations dès l’origine des projets</w:t>
      </w:r>
    </w:p>
    <w:p w:rsidR="00985D54" w:rsidRPr="00B12114" w:rsidRDefault="00985D54" w:rsidP="00985D54">
      <w:pPr>
        <w:pStyle w:val="Paragraphedeliste"/>
        <w:numPr>
          <w:ilvl w:val="0"/>
          <w:numId w:val="2"/>
        </w:numPr>
        <w:rPr>
          <w:rFonts w:asciiTheme="majorHAnsi" w:hAnsiTheme="majorHAnsi"/>
          <w:sz w:val="20"/>
          <w:lang w:val="en-GB"/>
        </w:rPr>
      </w:pPr>
      <w:proofErr w:type="spellStart"/>
      <w:r w:rsidRPr="00B12114">
        <w:rPr>
          <w:rFonts w:asciiTheme="majorHAnsi" w:hAnsiTheme="majorHAnsi"/>
          <w:sz w:val="20"/>
          <w:lang w:val="en-GB"/>
        </w:rPr>
        <w:t>Ouverture</w:t>
      </w:r>
      <w:proofErr w:type="spellEnd"/>
      <w:r w:rsidRPr="00B12114">
        <w:rPr>
          <w:rFonts w:asciiTheme="majorHAnsi" w:hAnsiTheme="majorHAnsi"/>
          <w:sz w:val="20"/>
          <w:lang w:val="en-GB"/>
        </w:rPr>
        <w:t xml:space="preserve"> à </w:t>
      </w:r>
      <w:proofErr w:type="spellStart"/>
      <w:r w:rsidRPr="00B12114">
        <w:rPr>
          <w:rFonts w:asciiTheme="majorHAnsi" w:hAnsiTheme="majorHAnsi"/>
          <w:sz w:val="20"/>
          <w:lang w:val="en-GB"/>
        </w:rPr>
        <w:t>l’Art</w:t>
      </w:r>
      <w:proofErr w:type="spellEnd"/>
      <w:r w:rsidRPr="00B12114">
        <w:rPr>
          <w:rFonts w:asciiTheme="majorHAnsi" w:hAnsiTheme="majorHAnsi"/>
          <w:sz w:val="20"/>
          <w:lang w:val="en-GB"/>
        </w:rPr>
        <w:t xml:space="preserve"> </w:t>
      </w:r>
      <w:proofErr w:type="spellStart"/>
      <w:r w:rsidRPr="00B12114">
        <w:rPr>
          <w:rFonts w:asciiTheme="majorHAnsi" w:hAnsiTheme="majorHAnsi"/>
          <w:sz w:val="20"/>
          <w:lang w:val="en-GB"/>
        </w:rPr>
        <w:t>contemporain</w:t>
      </w:r>
      <w:proofErr w:type="spellEnd"/>
    </w:p>
    <w:p w:rsidR="00985D54" w:rsidRPr="00B12114" w:rsidRDefault="00985D54" w:rsidP="00985D54">
      <w:pPr>
        <w:rPr>
          <w:rFonts w:asciiTheme="majorHAnsi" w:hAnsiTheme="majorHAnsi"/>
          <w:b/>
          <w:bCs/>
          <w:sz w:val="20"/>
          <w:lang w:val="en-GB"/>
        </w:rPr>
      </w:pPr>
    </w:p>
    <w:p w:rsidR="00985D54" w:rsidRPr="000F5F5C" w:rsidRDefault="00985D54" w:rsidP="00985D54">
      <w:pPr>
        <w:rPr>
          <w:rFonts w:asciiTheme="majorHAnsi" w:hAnsiTheme="majorHAnsi"/>
          <w:sz w:val="20"/>
          <w:u w:val="single"/>
          <w:lang w:val="fr-BE"/>
        </w:rPr>
      </w:pPr>
      <w:r w:rsidRPr="000F5F5C">
        <w:rPr>
          <w:rFonts w:asciiTheme="majorHAnsi" w:hAnsiTheme="majorHAnsi"/>
          <w:bCs/>
          <w:sz w:val="20"/>
          <w:u w:val="single"/>
          <w:lang w:val="fr-BE"/>
        </w:rPr>
        <w:t>Axe 4 AIDE A LA CREATION, CREATIVITE ET EXPRESSION</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Philosophie générale de l’action </w:t>
      </w:r>
    </w:p>
    <w:p w:rsidR="00985D54" w:rsidRPr="000F5F5C" w:rsidRDefault="00985D54" w:rsidP="00985D54">
      <w:pPr>
        <w:rPr>
          <w:rFonts w:asciiTheme="majorHAnsi" w:hAnsiTheme="majorHAnsi"/>
          <w:b/>
          <w:sz w:val="20"/>
          <w:lang w:val="fr-BE"/>
        </w:rPr>
      </w:pP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Encourager la création artistique</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Permettre à ces créations d’être vues</w:t>
      </w:r>
    </w:p>
    <w:p w:rsidR="00985D54" w:rsidRPr="000F5F5C" w:rsidRDefault="00985D54" w:rsidP="00985D54">
      <w:pPr>
        <w:rPr>
          <w:rFonts w:asciiTheme="majorHAnsi" w:hAnsiTheme="majorHAnsi"/>
          <w:sz w:val="20"/>
          <w:lang w:val="fr-BE"/>
        </w:rPr>
      </w:pPr>
      <w:r w:rsidRPr="000F5F5C">
        <w:rPr>
          <w:rFonts w:asciiTheme="majorHAnsi" w:hAnsiTheme="majorHAnsi"/>
          <w:sz w:val="20"/>
          <w:lang w:val="fr-BE"/>
        </w:rPr>
        <w:t> </w:t>
      </w:r>
    </w:p>
    <w:p w:rsidR="00985D54" w:rsidRPr="00B75BBF" w:rsidRDefault="00985D54" w:rsidP="00985D54">
      <w:pPr>
        <w:rPr>
          <w:rFonts w:asciiTheme="majorHAnsi" w:hAnsiTheme="majorHAnsi"/>
          <w:sz w:val="20"/>
          <w:lang w:val="en-GB"/>
        </w:rPr>
      </w:pPr>
      <w:proofErr w:type="spellStart"/>
      <w:r w:rsidRPr="00B75BBF">
        <w:rPr>
          <w:rFonts w:asciiTheme="majorHAnsi" w:hAnsiTheme="majorHAnsi"/>
          <w:bCs/>
          <w:sz w:val="20"/>
          <w:lang w:val="en-GB"/>
        </w:rPr>
        <w:t>Projets</w:t>
      </w:r>
      <w:proofErr w:type="spellEnd"/>
      <w:r w:rsidRPr="00B75BBF">
        <w:rPr>
          <w:rFonts w:asciiTheme="majorHAnsi" w:hAnsiTheme="majorHAnsi"/>
          <w:bCs/>
          <w:sz w:val="20"/>
          <w:lang w:val="en-GB"/>
        </w:rPr>
        <w:t> </w:t>
      </w:r>
    </w:p>
    <w:p w:rsidR="00985D54" w:rsidRPr="00B12114" w:rsidRDefault="00985D54" w:rsidP="00985D54">
      <w:pPr>
        <w:rPr>
          <w:rFonts w:asciiTheme="majorHAnsi" w:hAnsiTheme="majorHAnsi"/>
          <w:sz w:val="20"/>
          <w:lang w:val="en-GB"/>
        </w:rPr>
      </w:pPr>
      <w:r w:rsidRPr="00B12114">
        <w:rPr>
          <w:rFonts w:asciiTheme="majorHAnsi" w:hAnsiTheme="majorHAnsi"/>
          <w:sz w:val="20"/>
          <w:lang w:val="en-GB"/>
        </w:rPr>
        <w:t> </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Soutenir la création en milieu scolaire et associatif</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Collaboration autour de création locale</w:t>
      </w:r>
      <w:r w:rsidR="00EA676B">
        <w:rPr>
          <w:rFonts w:asciiTheme="majorHAnsi" w:hAnsiTheme="majorHAnsi"/>
          <w:sz w:val="20"/>
          <w:lang w:val="fr-BE"/>
        </w:rPr>
        <w:t xml:space="preserve"> d'amateurs</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Encourager les collaborations créatives interdisciplinaires associatives</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Aide</w:t>
      </w:r>
      <w:r w:rsidR="00EA676B">
        <w:rPr>
          <w:rFonts w:asciiTheme="majorHAnsi" w:hAnsiTheme="majorHAnsi"/>
          <w:sz w:val="20"/>
          <w:lang w:val="fr-BE"/>
        </w:rPr>
        <w:t>r</w:t>
      </w:r>
      <w:r w:rsidRPr="000F5F5C">
        <w:rPr>
          <w:rFonts w:asciiTheme="majorHAnsi" w:hAnsiTheme="majorHAnsi"/>
          <w:sz w:val="20"/>
          <w:lang w:val="fr-BE"/>
        </w:rPr>
        <w:t xml:space="preserve"> à la création et coproduction de spectacles amateurs </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Développer les ateliers CDWEJ et TF</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Développer des ateliers créatifs en scolaire</w:t>
      </w:r>
    </w:p>
    <w:p w:rsidR="00985D54" w:rsidRPr="00B12114" w:rsidRDefault="005C1FBB" w:rsidP="00985D54">
      <w:pPr>
        <w:pStyle w:val="Paragraphedeliste"/>
        <w:numPr>
          <w:ilvl w:val="0"/>
          <w:numId w:val="1"/>
        </w:numPr>
        <w:rPr>
          <w:rFonts w:asciiTheme="majorHAnsi" w:hAnsiTheme="majorHAnsi"/>
          <w:sz w:val="20"/>
          <w:lang w:val="en-GB"/>
        </w:rPr>
      </w:pPr>
      <w:proofErr w:type="spellStart"/>
      <w:r>
        <w:rPr>
          <w:rFonts w:asciiTheme="majorHAnsi" w:hAnsiTheme="majorHAnsi"/>
          <w:sz w:val="20"/>
          <w:lang w:val="en-GB"/>
        </w:rPr>
        <w:t>Soutenir</w:t>
      </w:r>
      <w:proofErr w:type="spellEnd"/>
      <w:r>
        <w:rPr>
          <w:rFonts w:asciiTheme="majorHAnsi" w:hAnsiTheme="majorHAnsi"/>
          <w:sz w:val="20"/>
          <w:lang w:val="en-GB"/>
        </w:rPr>
        <w:t xml:space="preserve"> Terre F</w:t>
      </w:r>
      <w:r w:rsidR="00EA676B">
        <w:rPr>
          <w:rFonts w:asciiTheme="majorHAnsi" w:hAnsiTheme="majorHAnsi"/>
          <w:sz w:val="20"/>
          <w:lang w:val="en-GB"/>
        </w:rPr>
        <w:t>ranche</w:t>
      </w:r>
    </w:p>
    <w:p w:rsidR="00985D54" w:rsidRPr="00B12114" w:rsidRDefault="00985D54" w:rsidP="00985D54">
      <w:pPr>
        <w:pStyle w:val="Paragraphedeliste"/>
        <w:numPr>
          <w:ilvl w:val="0"/>
          <w:numId w:val="1"/>
        </w:numPr>
        <w:rPr>
          <w:rFonts w:asciiTheme="majorHAnsi" w:hAnsiTheme="majorHAnsi"/>
          <w:sz w:val="20"/>
          <w:lang w:val="en-GB"/>
        </w:rPr>
      </w:pPr>
      <w:proofErr w:type="spellStart"/>
      <w:r w:rsidRPr="00B12114">
        <w:rPr>
          <w:rFonts w:asciiTheme="majorHAnsi" w:hAnsiTheme="majorHAnsi"/>
          <w:sz w:val="20"/>
          <w:lang w:val="en-GB"/>
        </w:rPr>
        <w:t>Créer</w:t>
      </w:r>
      <w:proofErr w:type="spellEnd"/>
      <w:r w:rsidRPr="00B12114">
        <w:rPr>
          <w:rFonts w:asciiTheme="majorHAnsi" w:hAnsiTheme="majorHAnsi"/>
          <w:sz w:val="20"/>
          <w:lang w:val="en-GB"/>
        </w:rPr>
        <w:t xml:space="preserve"> des ateliers </w:t>
      </w:r>
      <w:proofErr w:type="spellStart"/>
      <w:r w:rsidRPr="00B12114">
        <w:rPr>
          <w:rFonts w:asciiTheme="majorHAnsi" w:hAnsiTheme="majorHAnsi"/>
          <w:sz w:val="20"/>
          <w:lang w:val="en-GB"/>
        </w:rPr>
        <w:t>ludolivres</w:t>
      </w:r>
      <w:proofErr w:type="spellEnd"/>
      <w:r w:rsidRPr="00B12114">
        <w:rPr>
          <w:rFonts w:asciiTheme="majorHAnsi" w:hAnsiTheme="majorHAnsi"/>
          <w:sz w:val="20"/>
          <w:lang w:val="en-GB"/>
        </w:rPr>
        <w:t xml:space="preserve"> </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Coopérer avec l</w:t>
      </w:r>
      <w:r w:rsidR="0028625D">
        <w:rPr>
          <w:rFonts w:asciiTheme="majorHAnsi" w:hAnsiTheme="majorHAnsi"/>
          <w:sz w:val="20"/>
          <w:lang w:val="fr-BE"/>
        </w:rPr>
        <w:t>e CPAS et la maison de quartier</w:t>
      </w:r>
      <w:r w:rsidRPr="000F5F5C">
        <w:rPr>
          <w:rFonts w:asciiTheme="majorHAnsi" w:hAnsiTheme="majorHAnsi"/>
          <w:sz w:val="20"/>
          <w:lang w:val="fr-BE"/>
        </w:rPr>
        <w:t xml:space="preserve"> </w:t>
      </w:r>
      <w:r w:rsidRPr="0028625D">
        <w:rPr>
          <w:rFonts w:asciiTheme="majorHAnsi" w:hAnsiTheme="majorHAnsi"/>
          <w:i/>
          <w:sz w:val="20"/>
          <w:lang w:val="fr-BE"/>
        </w:rPr>
        <w:t>Zone Libre</w:t>
      </w:r>
      <w:r w:rsidRPr="000F5F5C">
        <w:rPr>
          <w:rFonts w:asciiTheme="majorHAnsi" w:hAnsiTheme="majorHAnsi"/>
          <w:sz w:val="20"/>
          <w:lang w:val="fr-BE"/>
        </w:rPr>
        <w:t>.</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Encadrer et soutenir l</w:t>
      </w:r>
      <w:r w:rsidR="005C1FBB">
        <w:rPr>
          <w:rFonts w:asciiTheme="majorHAnsi" w:hAnsiTheme="majorHAnsi"/>
          <w:sz w:val="20"/>
          <w:lang w:val="fr-BE"/>
        </w:rPr>
        <w:t>es artistes plasticiens par la mise à disposition de cimaises et le Parcours d’A</w:t>
      </w:r>
      <w:r w:rsidRPr="000F5F5C">
        <w:rPr>
          <w:rFonts w:asciiTheme="majorHAnsi" w:hAnsiTheme="majorHAnsi"/>
          <w:sz w:val="20"/>
          <w:lang w:val="fr-BE"/>
        </w:rPr>
        <w:t>rtistes</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Aide</w:t>
      </w:r>
      <w:r w:rsidR="00EA676B">
        <w:rPr>
          <w:rFonts w:asciiTheme="majorHAnsi" w:hAnsiTheme="majorHAnsi"/>
          <w:sz w:val="20"/>
          <w:lang w:val="fr-BE"/>
        </w:rPr>
        <w:t>r</w:t>
      </w:r>
      <w:r w:rsidRPr="000F5F5C">
        <w:rPr>
          <w:rFonts w:asciiTheme="majorHAnsi" w:hAnsiTheme="majorHAnsi"/>
          <w:sz w:val="20"/>
          <w:lang w:val="fr-BE"/>
        </w:rPr>
        <w:t xml:space="preserve"> à la création et coproduction de spectacles professionnels extérieurs à l’entité</w:t>
      </w:r>
    </w:p>
    <w:p w:rsidR="00985D54" w:rsidRPr="000F5F5C" w:rsidRDefault="00985D54" w:rsidP="00985D54">
      <w:pPr>
        <w:pStyle w:val="Paragraphedeliste"/>
        <w:numPr>
          <w:ilvl w:val="0"/>
          <w:numId w:val="1"/>
        </w:numPr>
        <w:rPr>
          <w:rFonts w:asciiTheme="majorHAnsi" w:hAnsiTheme="majorHAnsi"/>
          <w:sz w:val="20"/>
          <w:lang w:val="fr-BE"/>
        </w:rPr>
      </w:pPr>
      <w:r w:rsidRPr="000F5F5C">
        <w:rPr>
          <w:rFonts w:asciiTheme="majorHAnsi" w:hAnsiTheme="majorHAnsi"/>
          <w:sz w:val="20"/>
          <w:lang w:val="fr-BE"/>
        </w:rPr>
        <w:t>Informer les publics des activités réalisées dans ces domaines.</w:t>
      </w:r>
    </w:p>
    <w:p w:rsidR="00985D54" w:rsidRPr="000F5F5C" w:rsidRDefault="00985D54" w:rsidP="00985D54">
      <w:pPr>
        <w:pStyle w:val="Paragraphedeliste"/>
        <w:rPr>
          <w:rFonts w:asciiTheme="majorHAnsi" w:hAnsiTheme="majorHAnsi"/>
          <w:lang w:val="fr-BE"/>
        </w:rPr>
      </w:pPr>
    </w:p>
    <w:p w:rsidR="00391BB6" w:rsidRDefault="00391BB6" w:rsidP="00B4616B">
      <w:pPr>
        <w:rPr>
          <w:rFonts w:asciiTheme="majorHAnsi" w:hAnsiTheme="majorHAnsi"/>
          <w:b/>
          <w:sz w:val="20"/>
          <w:szCs w:val="20"/>
          <w:u w:val="single"/>
          <w:lang w:val="fr-BE" w:eastAsia="fr-FR"/>
        </w:rPr>
      </w:pPr>
    </w:p>
    <w:p w:rsidR="00391BB6" w:rsidRPr="00391BB6" w:rsidRDefault="00391BB6" w:rsidP="00B4616B">
      <w:pPr>
        <w:rPr>
          <w:rFonts w:asciiTheme="majorHAnsi" w:hAnsiTheme="majorHAnsi"/>
          <w:b/>
          <w:sz w:val="20"/>
          <w:szCs w:val="20"/>
          <w:u w:val="single"/>
          <w:lang w:val="fr-BE" w:eastAsia="fr-FR"/>
        </w:rPr>
      </w:pPr>
      <w:r w:rsidRPr="00391BB6">
        <w:rPr>
          <w:rFonts w:asciiTheme="majorHAnsi" w:hAnsiTheme="majorHAnsi"/>
          <w:b/>
          <w:sz w:val="20"/>
          <w:szCs w:val="20"/>
          <w:u w:val="single"/>
          <w:lang w:val="fr-BE" w:eastAsia="fr-FR"/>
        </w:rPr>
        <w:t>ANALYSE</w:t>
      </w:r>
    </w:p>
    <w:p w:rsidR="00391BB6" w:rsidRDefault="00391BB6" w:rsidP="00B4616B">
      <w:pPr>
        <w:rPr>
          <w:rFonts w:asciiTheme="majorHAnsi" w:hAnsiTheme="majorHAnsi"/>
          <w:sz w:val="20"/>
          <w:szCs w:val="20"/>
          <w:lang w:val="fr-BE" w:eastAsia="fr-FR"/>
        </w:rPr>
      </w:pPr>
    </w:p>
    <w:p w:rsidR="00FE5C9E" w:rsidRPr="000F5F5C" w:rsidRDefault="00FE5C9E" w:rsidP="00B4616B">
      <w:pPr>
        <w:rPr>
          <w:rFonts w:asciiTheme="majorHAnsi" w:hAnsiTheme="majorHAnsi"/>
          <w:sz w:val="20"/>
          <w:szCs w:val="20"/>
          <w:lang w:val="fr-BE" w:eastAsia="fr-FR"/>
        </w:rPr>
      </w:pPr>
      <w:r w:rsidRPr="000F5F5C">
        <w:rPr>
          <w:rFonts w:asciiTheme="majorHAnsi" w:hAnsiTheme="majorHAnsi"/>
          <w:sz w:val="20"/>
          <w:szCs w:val="20"/>
          <w:lang w:val="fr-BE" w:eastAsia="fr-FR"/>
        </w:rPr>
        <w:t xml:space="preserve">Nous avons voulu remonter à l’origine de la réflexion qui </w:t>
      </w:r>
      <w:r w:rsidR="00BB791D">
        <w:rPr>
          <w:rFonts w:asciiTheme="majorHAnsi" w:hAnsiTheme="majorHAnsi"/>
          <w:sz w:val="20"/>
          <w:szCs w:val="20"/>
          <w:lang w:val="fr-BE" w:eastAsia="fr-FR"/>
        </w:rPr>
        <w:t>a donné naissance au projet du Centre culturel dans le</w:t>
      </w:r>
      <w:r w:rsidRPr="000F5F5C">
        <w:rPr>
          <w:rFonts w:asciiTheme="majorHAnsi" w:hAnsiTheme="majorHAnsi"/>
          <w:sz w:val="20"/>
          <w:szCs w:val="20"/>
          <w:lang w:val="fr-BE" w:eastAsia="fr-FR"/>
        </w:rPr>
        <w:t xml:space="preserve"> contrat programme de 2008.  Le</w:t>
      </w:r>
      <w:r w:rsidR="00391BB6">
        <w:rPr>
          <w:rFonts w:asciiTheme="majorHAnsi" w:hAnsiTheme="majorHAnsi"/>
          <w:sz w:val="20"/>
          <w:szCs w:val="20"/>
          <w:lang w:val="fr-BE" w:eastAsia="fr-FR"/>
        </w:rPr>
        <w:t xml:space="preserve"> tableau synthétique en annexe </w:t>
      </w:r>
      <w:r w:rsidR="00E6396F" w:rsidRPr="000F5F5C">
        <w:rPr>
          <w:rFonts w:asciiTheme="majorHAnsi" w:hAnsiTheme="majorHAnsi"/>
          <w:sz w:val="20"/>
          <w:szCs w:val="20"/>
          <w:lang w:val="fr-BE" w:eastAsia="fr-FR"/>
        </w:rPr>
        <w:t>permet de mesurer l’évolution des projet</w:t>
      </w:r>
      <w:r w:rsidR="00B75BBF" w:rsidRPr="000F5F5C">
        <w:rPr>
          <w:rFonts w:asciiTheme="majorHAnsi" w:hAnsiTheme="majorHAnsi"/>
          <w:sz w:val="20"/>
          <w:szCs w:val="20"/>
          <w:lang w:val="fr-BE" w:eastAsia="fr-FR"/>
        </w:rPr>
        <w:t>s et actions d’un CP à l’autre.</w:t>
      </w:r>
      <w:r w:rsidR="00E6396F" w:rsidRPr="000F5F5C">
        <w:rPr>
          <w:rFonts w:asciiTheme="majorHAnsi" w:hAnsiTheme="majorHAnsi"/>
          <w:sz w:val="20"/>
          <w:szCs w:val="20"/>
          <w:lang w:val="fr-BE" w:eastAsia="fr-FR"/>
        </w:rPr>
        <w:t xml:space="preserve">  L</w:t>
      </w:r>
      <w:r w:rsidRPr="000F5F5C">
        <w:rPr>
          <w:rFonts w:asciiTheme="majorHAnsi" w:hAnsiTheme="majorHAnsi"/>
          <w:sz w:val="20"/>
          <w:szCs w:val="20"/>
          <w:lang w:val="fr-BE" w:eastAsia="fr-FR"/>
        </w:rPr>
        <w:t xml:space="preserve">e projet </w:t>
      </w:r>
      <w:r w:rsidR="00170369" w:rsidRPr="000F5F5C">
        <w:rPr>
          <w:rFonts w:asciiTheme="majorHAnsi" w:hAnsiTheme="majorHAnsi"/>
          <w:sz w:val="20"/>
          <w:szCs w:val="20"/>
          <w:lang w:val="fr-BE" w:eastAsia="fr-FR"/>
        </w:rPr>
        <w:t>de 2008</w:t>
      </w:r>
      <w:r w:rsidR="00E6396F" w:rsidRPr="000F5F5C">
        <w:rPr>
          <w:rFonts w:asciiTheme="majorHAnsi" w:hAnsiTheme="majorHAnsi"/>
          <w:sz w:val="20"/>
          <w:szCs w:val="20"/>
          <w:lang w:val="fr-BE" w:eastAsia="fr-FR"/>
        </w:rPr>
        <w:t xml:space="preserve"> </w:t>
      </w:r>
      <w:r w:rsidR="00EA676B">
        <w:rPr>
          <w:rFonts w:asciiTheme="majorHAnsi" w:hAnsiTheme="majorHAnsi"/>
          <w:sz w:val="20"/>
          <w:szCs w:val="20"/>
          <w:lang w:val="fr-BE" w:eastAsia="fr-FR"/>
        </w:rPr>
        <w:t xml:space="preserve"> </w:t>
      </w:r>
      <w:r w:rsidRPr="000F5F5C">
        <w:rPr>
          <w:rFonts w:asciiTheme="majorHAnsi" w:hAnsiTheme="majorHAnsi"/>
          <w:sz w:val="20"/>
          <w:szCs w:val="20"/>
          <w:lang w:val="fr-BE" w:eastAsia="fr-FR"/>
        </w:rPr>
        <w:t>avait été établi lui-même sur base d’une analyse de la politique générale du Centre culturel</w:t>
      </w:r>
      <w:r w:rsidR="00E6396F" w:rsidRPr="000F5F5C">
        <w:rPr>
          <w:rFonts w:asciiTheme="majorHAnsi" w:hAnsiTheme="majorHAnsi"/>
          <w:sz w:val="20"/>
          <w:szCs w:val="20"/>
          <w:lang w:val="fr-BE" w:eastAsia="fr-FR"/>
        </w:rPr>
        <w:t xml:space="preserve"> </w:t>
      </w:r>
      <w:r w:rsidR="005C1FBB">
        <w:rPr>
          <w:rFonts w:asciiTheme="majorHAnsi" w:hAnsiTheme="majorHAnsi"/>
          <w:sz w:val="20"/>
          <w:szCs w:val="20"/>
          <w:lang w:val="fr-BE" w:eastAsia="fr-FR"/>
        </w:rPr>
        <w:t>en exécution</w:t>
      </w:r>
      <w:r w:rsidR="00EA676B">
        <w:rPr>
          <w:rFonts w:asciiTheme="majorHAnsi" w:hAnsiTheme="majorHAnsi"/>
          <w:sz w:val="20"/>
          <w:szCs w:val="20"/>
          <w:lang w:val="fr-BE" w:eastAsia="fr-FR"/>
        </w:rPr>
        <w:t xml:space="preserve"> </w:t>
      </w:r>
      <w:r w:rsidR="005C1FBB">
        <w:rPr>
          <w:rFonts w:asciiTheme="majorHAnsi" w:hAnsiTheme="majorHAnsi"/>
          <w:sz w:val="20"/>
          <w:szCs w:val="20"/>
          <w:lang w:val="fr-BE" w:eastAsia="fr-FR"/>
        </w:rPr>
        <w:t>du</w:t>
      </w:r>
      <w:r w:rsidRPr="000F5F5C">
        <w:rPr>
          <w:rFonts w:asciiTheme="majorHAnsi" w:hAnsiTheme="majorHAnsi"/>
          <w:sz w:val="20"/>
          <w:szCs w:val="20"/>
          <w:lang w:val="fr-BE" w:eastAsia="fr-FR"/>
        </w:rPr>
        <w:t xml:space="preserve"> contrat-programme 2004-2008.</w:t>
      </w:r>
    </w:p>
    <w:p w:rsidR="00391BB6" w:rsidRDefault="00391BB6" w:rsidP="00B4616B">
      <w:pPr>
        <w:rPr>
          <w:rFonts w:asciiTheme="majorHAnsi" w:hAnsiTheme="majorHAnsi"/>
          <w:sz w:val="20"/>
          <w:szCs w:val="20"/>
          <w:lang w:val="fr-BE" w:eastAsia="fr-FR"/>
        </w:rPr>
      </w:pPr>
    </w:p>
    <w:p w:rsidR="00AF6D7C" w:rsidRPr="000F5F5C" w:rsidRDefault="00FE5C9E" w:rsidP="00B4616B">
      <w:pPr>
        <w:rPr>
          <w:rFonts w:asciiTheme="majorHAnsi" w:hAnsiTheme="majorHAnsi"/>
          <w:sz w:val="20"/>
          <w:szCs w:val="20"/>
          <w:lang w:val="fr-BE" w:eastAsia="fr-FR"/>
        </w:rPr>
      </w:pPr>
      <w:r w:rsidRPr="000F5F5C">
        <w:rPr>
          <w:rFonts w:asciiTheme="majorHAnsi" w:hAnsiTheme="majorHAnsi"/>
          <w:sz w:val="20"/>
          <w:szCs w:val="20"/>
          <w:lang w:val="fr-BE" w:eastAsia="fr-FR"/>
        </w:rPr>
        <w:t>Il ressort de la lecture de ce programme que le projet de l’époque est issu d’un mélange de considération</w:t>
      </w:r>
      <w:r w:rsidR="00EA676B">
        <w:rPr>
          <w:rFonts w:asciiTheme="majorHAnsi" w:hAnsiTheme="majorHAnsi"/>
          <w:sz w:val="20"/>
          <w:szCs w:val="20"/>
          <w:lang w:val="fr-BE" w:eastAsia="fr-FR"/>
        </w:rPr>
        <w:t>s</w:t>
      </w:r>
      <w:r w:rsidRPr="000F5F5C">
        <w:rPr>
          <w:rFonts w:asciiTheme="majorHAnsi" w:hAnsiTheme="majorHAnsi"/>
          <w:sz w:val="20"/>
          <w:szCs w:val="20"/>
          <w:lang w:val="fr-BE" w:eastAsia="fr-FR"/>
        </w:rPr>
        <w:t xml:space="preserve"> logistiques avec un ressenti </w:t>
      </w:r>
      <w:r w:rsidR="00AF6D7C" w:rsidRPr="000F5F5C">
        <w:rPr>
          <w:rFonts w:asciiTheme="majorHAnsi" w:hAnsiTheme="majorHAnsi"/>
          <w:sz w:val="20"/>
          <w:szCs w:val="20"/>
          <w:lang w:val="fr-BE" w:eastAsia="fr-FR"/>
        </w:rPr>
        <w:t xml:space="preserve">subjectif </w:t>
      </w:r>
      <w:r w:rsidRPr="000F5F5C">
        <w:rPr>
          <w:rFonts w:asciiTheme="majorHAnsi" w:hAnsiTheme="majorHAnsi"/>
          <w:sz w:val="20"/>
          <w:szCs w:val="20"/>
          <w:lang w:val="fr-BE" w:eastAsia="fr-FR"/>
        </w:rPr>
        <w:t>de terrain</w:t>
      </w:r>
      <w:r w:rsidR="00AF6D7C" w:rsidRPr="000F5F5C">
        <w:rPr>
          <w:rFonts w:asciiTheme="majorHAnsi" w:hAnsiTheme="majorHAnsi"/>
          <w:sz w:val="20"/>
          <w:szCs w:val="20"/>
          <w:lang w:val="fr-BE" w:eastAsia="fr-FR"/>
        </w:rPr>
        <w:t>.  L’ancien décret</w:t>
      </w:r>
      <w:r w:rsidR="00E6396F" w:rsidRPr="000F5F5C">
        <w:rPr>
          <w:rFonts w:asciiTheme="majorHAnsi" w:hAnsiTheme="majorHAnsi"/>
          <w:sz w:val="20"/>
          <w:szCs w:val="20"/>
          <w:lang w:val="fr-BE" w:eastAsia="fr-FR"/>
        </w:rPr>
        <w:t>, en effet,</w:t>
      </w:r>
      <w:r w:rsidR="00AF6D7C" w:rsidRPr="000F5F5C">
        <w:rPr>
          <w:rFonts w:asciiTheme="majorHAnsi" w:hAnsiTheme="majorHAnsi"/>
          <w:sz w:val="20"/>
          <w:szCs w:val="20"/>
          <w:lang w:val="fr-BE" w:eastAsia="fr-FR"/>
        </w:rPr>
        <w:t xml:space="preserve"> ne demandait pas une analyse partagée et concentrait le travail des centres culture</w:t>
      </w:r>
      <w:r w:rsidR="00E6396F" w:rsidRPr="000F5F5C">
        <w:rPr>
          <w:rFonts w:asciiTheme="majorHAnsi" w:hAnsiTheme="majorHAnsi"/>
          <w:sz w:val="20"/>
          <w:szCs w:val="20"/>
          <w:lang w:val="fr-BE" w:eastAsia="fr-FR"/>
        </w:rPr>
        <w:t>ls en fonction d</w:t>
      </w:r>
      <w:r w:rsidR="00AF6D7C" w:rsidRPr="000F5F5C">
        <w:rPr>
          <w:rFonts w:asciiTheme="majorHAnsi" w:hAnsiTheme="majorHAnsi"/>
          <w:sz w:val="20"/>
          <w:szCs w:val="20"/>
          <w:lang w:val="fr-BE" w:eastAsia="fr-FR"/>
        </w:rPr>
        <w:t>es quatre axes.</w:t>
      </w:r>
    </w:p>
    <w:p w:rsidR="00E6396F" w:rsidRPr="000F5F5C" w:rsidRDefault="00E6396F" w:rsidP="00B4616B">
      <w:pPr>
        <w:rPr>
          <w:rFonts w:asciiTheme="majorHAnsi" w:hAnsiTheme="majorHAnsi"/>
          <w:sz w:val="20"/>
          <w:szCs w:val="20"/>
          <w:lang w:val="fr-BE" w:eastAsia="fr-FR"/>
        </w:rPr>
      </w:pPr>
    </w:p>
    <w:p w:rsidR="00AF6D7C" w:rsidRPr="000F5F5C" w:rsidRDefault="00AF6D7C" w:rsidP="00B4616B">
      <w:pPr>
        <w:rPr>
          <w:rFonts w:asciiTheme="majorHAnsi" w:hAnsiTheme="majorHAnsi"/>
          <w:sz w:val="20"/>
          <w:szCs w:val="20"/>
          <w:lang w:val="fr-BE" w:eastAsia="fr-FR"/>
        </w:rPr>
      </w:pPr>
      <w:r w:rsidRPr="000F5F5C">
        <w:rPr>
          <w:rFonts w:asciiTheme="majorHAnsi" w:hAnsiTheme="majorHAnsi"/>
          <w:sz w:val="20"/>
          <w:szCs w:val="20"/>
          <w:lang w:val="fr-BE" w:eastAsia="fr-FR"/>
        </w:rPr>
        <w:t xml:space="preserve">En équipe, puis en Conseil d’orientation, nous avons voulu </w:t>
      </w:r>
      <w:r w:rsidR="00BB791D">
        <w:rPr>
          <w:rFonts w:asciiTheme="majorHAnsi" w:hAnsiTheme="majorHAnsi"/>
          <w:sz w:val="20"/>
          <w:szCs w:val="20"/>
          <w:lang w:val="fr-BE" w:eastAsia="fr-FR"/>
        </w:rPr>
        <w:t>déterminer à postériori</w:t>
      </w:r>
      <w:r w:rsidRPr="000F5F5C">
        <w:rPr>
          <w:rFonts w:asciiTheme="majorHAnsi" w:hAnsiTheme="majorHAnsi"/>
          <w:sz w:val="20"/>
          <w:szCs w:val="20"/>
          <w:lang w:val="fr-BE" w:eastAsia="fr-FR"/>
        </w:rPr>
        <w:t xml:space="preserve"> les enjeux qui </w:t>
      </w:r>
      <w:r w:rsidR="00BB791D">
        <w:rPr>
          <w:rFonts w:asciiTheme="majorHAnsi" w:hAnsiTheme="majorHAnsi"/>
          <w:sz w:val="20"/>
          <w:szCs w:val="20"/>
          <w:lang w:val="fr-BE" w:eastAsia="fr-FR"/>
        </w:rPr>
        <w:t>étaient sous-jacents à la politique du C</w:t>
      </w:r>
      <w:r w:rsidRPr="000F5F5C">
        <w:rPr>
          <w:rFonts w:asciiTheme="majorHAnsi" w:hAnsiTheme="majorHAnsi"/>
          <w:sz w:val="20"/>
          <w:szCs w:val="20"/>
          <w:lang w:val="fr-BE" w:eastAsia="fr-FR"/>
        </w:rPr>
        <w:t>entre culturel sur notre dernier contrat-programme.</w:t>
      </w:r>
      <w:r w:rsidR="00B75BBF" w:rsidRPr="000F5F5C">
        <w:rPr>
          <w:rFonts w:asciiTheme="majorHAnsi" w:hAnsiTheme="majorHAnsi"/>
          <w:sz w:val="20"/>
          <w:szCs w:val="20"/>
          <w:lang w:val="fr-BE" w:eastAsia="fr-FR"/>
        </w:rPr>
        <w:t xml:space="preserve"> (PV des CO en annexe</w:t>
      </w:r>
      <w:r w:rsidRPr="000F5F5C">
        <w:rPr>
          <w:rFonts w:asciiTheme="majorHAnsi" w:hAnsiTheme="majorHAnsi"/>
          <w:sz w:val="20"/>
          <w:szCs w:val="20"/>
          <w:lang w:val="fr-BE" w:eastAsia="fr-FR"/>
        </w:rPr>
        <w:t>)</w:t>
      </w:r>
    </w:p>
    <w:p w:rsidR="00B75BBF" w:rsidRPr="000F5F5C" w:rsidRDefault="00B75BBF" w:rsidP="00B4616B">
      <w:pPr>
        <w:rPr>
          <w:rFonts w:asciiTheme="majorHAnsi" w:hAnsiTheme="majorHAnsi"/>
          <w:sz w:val="20"/>
          <w:szCs w:val="20"/>
          <w:lang w:val="fr-BE" w:eastAsia="fr-FR"/>
        </w:rPr>
      </w:pPr>
    </w:p>
    <w:p w:rsidR="00AF6D7C" w:rsidRPr="000F5F5C" w:rsidRDefault="00E6396F" w:rsidP="00B4616B">
      <w:pPr>
        <w:rPr>
          <w:rFonts w:asciiTheme="majorHAnsi" w:hAnsiTheme="majorHAnsi"/>
          <w:sz w:val="20"/>
          <w:szCs w:val="20"/>
          <w:lang w:val="fr-BE" w:eastAsia="fr-FR"/>
        </w:rPr>
      </w:pPr>
      <w:r w:rsidRPr="000F5F5C">
        <w:rPr>
          <w:rFonts w:asciiTheme="majorHAnsi" w:hAnsiTheme="majorHAnsi"/>
          <w:sz w:val="20"/>
          <w:szCs w:val="20"/>
          <w:lang w:val="fr-BE" w:eastAsia="fr-FR"/>
        </w:rPr>
        <w:t>N</w:t>
      </w:r>
      <w:r w:rsidR="00BB791D">
        <w:rPr>
          <w:rFonts w:asciiTheme="majorHAnsi" w:hAnsiTheme="majorHAnsi"/>
          <w:sz w:val="20"/>
          <w:szCs w:val="20"/>
          <w:lang w:val="fr-BE" w:eastAsia="fr-FR"/>
        </w:rPr>
        <w:t>ous avons identifié</w:t>
      </w:r>
      <w:r w:rsidR="00AF6D7C" w:rsidRPr="000F5F5C">
        <w:rPr>
          <w:rFonts w:asciiTheme="majorHAnsi" w:hAnsiTheme="majorHAnsi"/>
          <w:sz w:val="20"/>
          <w:szCs w:val="20"/>
          <w:lang w:val="fr-BE" w:eastAsia="fr-FR"/>
        </w:rPr>
        <w:t xml:space="preserve"> quatre </w:t>
      </w:r>
      <w:r w:rsidR="00D1490F">
        <w:rPr>
          <w:rFonts w:asciiTheme="majorHAnsi" w:hAnsiTheme="majorHAnsi"/>
          <w:sz w:val="20"/>
          <w:szCs w:val="20"/>
          <w:lang w:val="fr-BE" w:eastAsia="fr-FR"/>
        </w:rPr>
        <w:t>questions-</w:t>
      </w:r>
      <w:r w:rsidR="00AF6D7C" w:rsidRPr="000F5F5C">
        <w:rPr>
          <w:rFonts w:asciiTheme="majorHAnsi" w:hAnsiTheme="majorHAnsi"/>
          <w:sz w:val="20"/>
          <w:szCs w:val="20"/>
          <w:lang w:val="fr-BE" w:eastAsia="fr-FR"/>
        </w:rPr>
        <w:t>enjeux</w:t>
      </w:r>
      <w:r w:rsidR="00D1490F">
        <w:rPr>
          <w:rFonts w:asciiTheme="majorHAnsi" w:hAnsiTheme="majorHAnsi"/>
          <w:sz w:val="20"/>
          <w:szCs w:val="20"/>
          <w:lang w:val="fr-BE" w:eastAsia="fr-FR"/>
        </w:rPr>
        <w:t xml:space="preserve"> principales</w:t>
      </w:r>
      <w:r w:rsidR="00AF6D7C" w:rsidRPr="000F5F5C">
        <w:rPr>
          <w:rFonts w:asciiTheme="majorHAnsi" w:hAnsiTheme="majorHAnsi"/>
          <w:sz w:val="20"/>
          <w:szCs w:val="20"/>
          <w:lang w:val="fr-BE" w:eastAsia="fr-FR"/>
        </w:rPr>
        <w:t>:</w:t>
      </w:r>
    </w:p>
    <w:p w:rsidR="00AF6D7C" w:rsidRPr="000F5F5C" w:rsidRDefault="00E6396F" w:rsidP="00B75BBF">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 xml:space="preserve">1. </w:t>
      </w:r>
      <w:r w:rsidR="00AF6D7C" w:rsidRPr="000F5F5C">
        <w:rPr>
          <w:rFonts w:asciiTheme="majorHAnsi" w:hAnsiTheme="majorHAnsi"/>
          <w:i/>
          <w:sz w:val="20"/>
          <w:szCs w:val="20"/>
          <w:lang w:val="fr-BE" w:eastAsia="fr-FR"/>
        </w:rPr>
        <w:t>Comment fa</w:t>
      </w:r>
      <w:r w:rsidR="00C62987">
        <w:rPr>
          <w:rFonts w:asciiTheme="majorHAnsi" w:hAnsiTheme="majorHAnsi"/>
          <w:i/>
          <w:sz w:val="20"/>
          <w:szCs w:val="20"/>
          <w:lang w:val="fr-BE" w:eastAsia="fr-FR"/>
        </w:rPr>
        <w:t>ire pour que les habitants d’Eghezée</w:t>
      </w:r>
      <w:r w:rsidR="00AF6D7C" w:rsidRPr="000F5F5C">
        <w:rPr>
          <w:rFonts w:asciiTheme="majorHAnsi" w:hAnsiTheme="majorHAnsi"/>
          <w:i/>
          <w:sz w:val="20"/>
          <w:szCs w:val="20"/>
          <w:lang w:val="fr-BE" w:eastAsia="fr-FR"/>
        </w:rPr>
        <w:t xml:space="preserve"> s’approprient ensemble leur lieu de vie? Comment les néo-ruraux se sentent-ils d’ici?</w:t>
      </w:r>
    </w:p>
    <w:p w:rsidR="00AF6D7C" w:rsidRPr="000F5F5C" w:rsidRDefault="00E6396F" w:rsidP="00AF6D7C">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 xml:space="preserve">2. </w:t>
      </w:r>
      <w:r w:rsidR="00C62987">
        <w:rPr>
          <w:rFonts w:asciiTheme="majorHAnsi" w:hAnsiTheme="majorHAnsi"/>
          <w:i/>
          <w:sz w:val="20"/>
          <w:szCs w:val="20"/>
          <w:lang w:val="fr-BE" w:eastAsia="fr-FR"/>
        </w:rPr>
        <w:t>Comment susciter à Eghezée</w:t>
      </w:r>
      <w:r w:rsidR="00AF6D7C" w:rsidRPr="000F5F5C">
        <w:rPr>
          <w:rFonts w:asciiTheme="majorHAnsi" w:hAnsiTheme="majorHAnsi"/>
          <w:i/>
          <w:sz w:val="20"/>
          <w:szCs w:val="20"/>
          <w:lang w:val="fr-BE" w:eastAsia="fr-FR"/>
        </w:rPr>
        <w:t xml:space="preserve"> la curiosité artistique et culturelle?</w:t>
      </w:r>
    </w:p>
    <w:p w:rsidR="00AF6D7C" w:rsidRPr="000F5F5C" w:rsidRDefault="00E6396F" w:rsidP="00B75BBF">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 xml:space="preserve">3. </w:t>
      </w:r>
      <w:r w:rsidR="00AF6D7C" w:rsidRPr="000F5F5C">
        <w:rPr>
          <w:rFonts w:asciiTheme="majorHAnsi" w:hAnsiTheme="majorHAnsi"/>
          <w:i/>
          <w:sz w:val="20"/>
          <w:szCs w:val="20"/>
          <w:lang w:val="fr-BE" w:eastAsia="fr-FR"/>
        </w:rPr>
        <w:t>Comment faire en sorte que la culture soit perçue comme un moyen d’engagement ou de participation</w:t>
      </w:r>
      <w:r w:rsidR="00B75BBF" w:rsidRPr="000F5F5C">
        <w:rPr>
          <w:rFonts w:asciiTheme="majorHAnsi" w:hAnsiTheme="majorHAnsi"/>
          <w:i/>
          <w:sz w:val="20"/>
          <w:szCs w:val="20"/>
          <w:lang w:val="fr-BE" w:eastAsia="fr-FR"/>
        </w:rPr>
        <w:t xml:space="preserve"> </w:t>
      </w:r>
      <w:r w:rsidR="00EA676B">
        <w:rPr>
          <w:rFonts w:asciiTheme="majorHAnsi" w:hAnsiTheme="majorHAnsi"/>
          <w:i/>
          <w:sz w:val="20"/>
          <w:szCs w:val="20"/>
          <w:lang w:val="fr-BE" w:eastAsia="fr-FR"/>
        </w:rPr>
        <w:t xml:space="preserve"> </w:t>
      </w:r>
      <w:r w:rsidR="00AF6D7C" w:rsidRPr="000F5F5C">
        <w:rPr>
          <w:rFonts w:asciiTheme="majorHAnsi" w:hAnsiTheme="majorHAnsi"/>
          <w:i/>
          <w:sz w:val="20"/>
          <w:szCs w:val="20"/>
          <w:lang w:val="fr-BE" w:eastAsia="fr-FR"/>
        </w:rPr>
        <w:t>citoyenne ?</w:t>
      </w:r>
    </w:p>
    <w:p w:rsidR="00AF6D7C" w:rsidRPr="000F5F5C" w:rsidRDefault="00E6396F" w:rsidP="00AF6D7C">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 xml:space="preserve">4. </w:t>
      </w:r>
      <w:r w:rsidR="00AF6D7C" w:rsidRPr="000F5F5C">
        <w:rPr>
          <w:rFonts w:asciiTheme="majorHAnsi" w:hAnsiTheme="majorHAnsi"/>
          <w:i/>
          <w:sz w:val="20"/>
          <w:szCs w:val="20"/>
          <w:lang w:val="fr-BE" w:eastAsia="fr-FR"/>
        </w:rPr>
        <w:t>Comment mobiliser des partenaires potentiels autour de projets communs?</w:t>
      </w:r>
    </w:p>
    <w:p w:rsidR="006065E5" w:rsidRPr="000F5F5C" w:rsidRDefault="006065E5" w:rsidP="00B4616B">
      <w:pPr>
        <w:rPr>
          <w:rFonts w:asciiTheme="majorHAnsi" w:hAnsiTheme="majorHAnsi"/>
          <w:sz w:val="20"/>
          <w:szCs w:val="20"/>
          <w:lang w:val="fr-BE" w:eastAsia="fr-FR"/>
        </w:rPr>
      </w:pPr>
    </w:p>
    <w:p w:rsidR="00B4616B" w:rsidRPr="000F5F5C" w:rsidRDefault="00B4616B" w:rsidP="00B4616B">
      <w:pPr>
        <w:rPr>
          <w:rFonts w:asciiTheme="majorHAnsi" w:hAnsiTheme="majorHAnsi"/>
          <w:sz w:val="20"/>
          <w:szCs w:val="20"/>
          <w:lang w:val="fr-BE" w:eastAsia="fr-FR"/>
        </w:rPr>
      </w:pPr>
    </w:p>
    <w:p w:rsidR="001100B7" w:rsidRPr="00B12114" w:rsidRDefault="001100B7" w:rsidP="001100B7">
      <w:pPr>
        <w:rPr>
          <w:rFonts w:asciiTheme="majorHAnsi" w:hAnsiTheme="majorHAnsi"/>
          <w:b/>
        </w:rPr>
      </w:pPr>
    </w:p>
    <w:p w:rsidR="00D55612" w:rsidRPr="00B169B1" w:rsidRDefault="001100B7" w:rsidP="001100B7">
      <w:pPr>
        <w:rPr>
          <w:rFonts w:asciiTheme="majorHAnsi" w:hAnsiTheme="majorHAnsi"/>
          <w:b/>
          <w:sz w:val="20"/>
        </w:rPr>
      </w:pPr>
      <w:r w:rsidRPr="00B169B1">
        <w:rPr>
          <w:rFonts w:asciiTheme="majorHAnsi" w:hAnsiTheme="majorHAnsi"/>
          <w:b/>
          <w:sz w:val="20"/>
        </w:rPr>
        <w:t>2.</w:t>
      </w:r>
      <w:r w:rsidR="0071663D" w:rsidRPr="00B169B1">
        <w:rPr>
          <w:rFonts w:asciiTheme="majorHAnsi" w:hAnsiTheme="majorHAnsi"/>
          <w:b/>
          <w:sz w:val="20"/>
        </w:rPr>
        <w:t>1.</w:t>
      </w:r>
      <w:r w:rsidR="001E25E0" w:rsidRPr="00B169B1">
        <w:rPr>
          <w:rFonts w:asciiTheme="majorHAnsi" w:hAnsiTheme="majorHAnsi"/>
          <w:b/>
          <w:sz w:val="20"/>
        </w:rPr>
        <w:t>2</w:t>
      </w:r>
      <w:r w:rsidRPr="00B169B1">
        <w:rPr>
          <w:rFonts w:asciiTheme="majorHAnsi" w:hAnsiTheme="majorHAnsi"/>
          <w:b/>
          <w:sz w:val="20"/>
        </w:rPr>
        <w:t>.</w:t>
      </w:r>
      <w:r w:rsidR="001E25E0" w:rsidRPr="00B169B1">
        <w:rPr>
          <w:rFonts w:asciiTheme="majorHAnsi" w:hAnsiTheme="majorHAnsi"/>
          <w:b/>
          <w:sz w:val="20"/>
        </w:rPr>
        <w:t>2.</w:t>
      </w:r>
      <w:r w:rsidRPr="00B169B1">
        <w:rPr>
          <w:rFonts w:asciiTheme="majorHAnsi" w:hAnsiTheme="majorHAnsi"/>
          <w:b/>
          <w:sz w:val="20"/>
        </w:rPr>
        <w:t xml:space="preserve"> </w:t>
      </w:r>
      <w:r w:rsidR="00D55612" w:rsidRPr="00B169B1">
        <w:rPr>
          <w:rFonts w:asciiTheme="majorHAnsi" w:hAnsiTheme="majorHAnsi"/>
          <w:b/>
          <w:sz w:val="20"/>
        </w:rPr>
        <w:t>Les actions</w:t>
      </w:r>
      <w:r w:rsidR="00762B49" w:rsidRPr="00B169B1">
        <w:rPr>
          <w:rFonts w:asciiTheme="majorHAnsi" w:hAnsiTheme="majorHAnsi"/>
          <w:b/>
          <w:sz w:val="20"/>
        </w:rPr>
        <w:t xml:space="preserve"> </w:t>
      </w:r>
      <w:r w:rsidR="00EA676B">
        <w:rPr>
          <w:rFonts w:asciiTheme="majorHAnsi" w:hAnsiTheme="majorHAnsi"/>
          <w:b/>
          <w:sz w:val="20"/>
        </w:rPr>
        <w:t xml:space="preserve"> </w:t>
      </w:r>
      <w:r w:rsidR="00B169B1">
        <w:rPr>
          <w:rFonts w:asciiTheme="majorHAnsi" w:hAnsiTheme="majorHAnsi"/>
          <w:b/>
          <w:sz w:val="20"/>
        </w:rPr>
        <w:t>actuelles d’Ecrin</w:t>
      </w:r>
    </w:p>
    <w:p w:rsidR="001E25E0" w:rsidRDefault="001E25E0" w:rsidP="001100B7">
      <w:pPr>
        <w:rPr>
          <w:rFonts w:asciiTheme="majorHAnsi" w:hAnsiTheme="majorHAnsi" w:cs="Calibri"/>
          <w:color w:val="000000"/>
        </w:rPr>
      </w:pPr>
    </w:p>
    <w:p w:rsidR="00762B49" w:rsidRPr="00B169B1" w:rsidRDefault="001E25E0" w:rsidP="001100B7">
      <w:pPr>
        <w:rPr>
          <w:rFonts w:asciiTheme="majorHAnsi" w:hAnsiTheme="majorHAnsi" w:cs="Calibri"/>
          <w:color w:val="000000"/>
          <w:sz w:val="20"/>
        </w:rPr>
      </w:pPr>
      <w:r w:rsidRPr="00B169B1">
        <w:rPr>
          <w:rFonts w:ascii="Calibri" w:hAnsi="Calibri" w:cs="Calibri"/>
          <w:color w:val="000000"/>
          <w:sz w:val="20"/>
        </w:rPr>
        <w:t>Brève présentation des éléments quantitatifs et qualitatifs</w:t>
      </w:r>
      <w:r w:rsidR="00BB791D">
        <w:rPr>
          <w:rFonts w:ascii="Calibri" w:hAnsi="Calibri" w:cs="Calibri"/>
          <w:color w:val="000000"/>
          <w:sz w:val="20"/>
        </w:rPr>
        <w:t xml:space="preserve"> relatifs aux diverses actions d’Ecrin.</w:t>
      </w:r>
    </w:p>
    <w:p w:rsidR="00762B49" w:rsidRPr="00B169B1" w:rsidRDefault="00762B49" w:rsidP="001100B7">
      <w:pPr>
        <w:rPr>
          <w:rFonts w:asciiTheme="majorHAnsi" w:hAnsiTheme="majorHAnsi" w:cs="Calibri"/>
          <w:color w:val="000000"/>
          <w:sz w:val="20"/>
        </w:rPr>
      </w:pPr>
      <w:r w:rsidRPr="00B169B1">
        <w:rPr>
          <w:rFonts w:asciiTheme="majorHAnsi" w:hAnsiTheme="majorHAnsi" w:cs="Calibri"/>
          <w:color w:val="000000"/>
          <w:sz w:val="20"/>
        </w:rPr>
        <w:t>En consultant le rapport d’activité vous pourrez vous plonger plus loin dans les actions et les évaluations qualitatives et quantitatives.</w:t>
      </w:r>
    </w:p>
    <w:p w:rsidR="00C339A5" w:rsidRPr="00B12114" w:rsidRDefault="00C339A5" w:rsidP="001100B7">
      <w:pPr>
        <w:rPr>
          <w:rFonts w:asciiTheme="majorHAnsi" w:hAnsiTheme="majorHAnsi" w:cs="Calibri"/>
          <w:color w:val="000000"/>
        </w:rPr>
      </w:pPr>
    </w:p>
    <w:p w:rsidR="00292C49" w:rsidRPr="00E9107A" w:rsidRDefault="00C339A5" w:rsidP="001100B7">
      <w:pPr>
        <w:rPr>
          <w:rStyle w:val="lev"/>
        </w:rPr>
      </w:pPr>
      <w:r w:rsidRPr="00E9107A">
        <w:rPr>
          <w:rStyle w:val="lev"/>
          <w:rFonts w:asciiTheme="majorHAnsi" w:hAnsiTheme="majorHAnsi" w:cs="Segoe UI"/>
          <w:i/>
          <w:sz w:val="20"/>
        </w:rPr>
        <w:t>Diffusion en arts de la scène</w:t>
      </w:r>
      <w:r w:rsidR="00292C49" w:rsidRPr="00E9107A">
        <w:rPr>
          <w:rStyle w:val="lev"/>
          <w:rFonts w:asciiTheme="majorHAnsi" w:hAnsiTheme="majorHAnsi" w:cs="Segoe UI"/>
          <w:i/>
          <w:sz w:val="20"/>
        </w:rPr>
        <w:t xml:space="preserve"> et cinéma</w:t>
      </w:r>
    </w:p>
    <w:p w:rsidR="00C339A5" w:rsidRPr="00B12114" w:rsidRDefault="00C339A5" w:rsidP="001100B7">
      <w:pPr>
        <w:rPr>
          <w:rFonts w:asciiTheme="majorHAnsi" w:hAnsiTheme="majorHAnsi" w:cs="Calibri"/>
          <w:color w:val="000000"/>
        </w:rPr>
      </w:pPr>
    </w:p>
    <w:p w:rsidR="00C339A5" w:rsidRPr="00D1490F" w:rsidRDefault="00F67139" w:rsidP="00C339A5">
      <w:pPr>
        <w:pStyle w:val="NormalWeb"/>
        <w:shd w:val="clear" w:color="auto" w:fill="FFFFFF"/>
        <w:spacing w:before="2" w:after="2"/>
        <w:jc w:val="both"/>
        <w:rPr>
          <w:rFonts w:asciiTheme="majorHAnsi" w:hAnsiTheme="majorHAnsi"/>
          <w:szCs w:val="18"/>
          <w:lang w:val="fr-BE"/>
        </w:rPr>
      </w:pPr>
      <w:r w:rsidRPr="00F67139">
        <w:rPr>
          <w:rFonts w:asciiTheme="majorHAnsi" w:hAnsiTheme="majorHAnsi"/>
          <w:noProof/>
          <w:szCs w:val="18"/>
        </w:rPr>
        <w:pict>
          <v:shape id="_x0000_s1047" type="#_x0000_t202" style="position:absolute;left:0;text-align:left;margin-left:126pt;margin-top:38pt;width:328.45pt;height:252pt;z-index:251672576;mso-wrap-edited:f" wrapcoords="0 0 21600 0 21600 21600 0 21600 0 0" filled="f" stroked="f">
            <v:fill o:detectmouseclick="t"/>
            <v:textbox style="mso-next-textbox:#_x0000_s1047" inset=",7.2pt,,7.2pt">
              <w:txbxContent>
                <w:p w:rsidR="004F2D4B" w:rsidRDefault="004F2D4B">
                  <w:r>
                    <w:rPr>
                      <w:noProof/>
                      <w:lang w:val="fr-BE" w:eastAsia="fr-BE"/>
                    </w:rPr>
                    <w:drawing>
                      <wp:inline distT="0" distB="0" distL="0" distR="0">
                        <wp:extent cx="3841326" cy="2880995"/>
                        <wp:effectExtent l="25400" t="0" r="0" b="0"/>
                        <wp:docPr id="35" name="Image 34" descr="cap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a.JPG"/>
                                <pic:cNvPicPr/>
                              </pic:nvPicPr>
                              <pic:blipFill>
                                <a:blip r:embed="rId19"/>
                                <a:stretch>
                                  <a:fillRect/>
                                </a:stretch>
                              </pic:blipFill>
                              <pic:spPr>
                                <a:xfrm>
                                  <a:off x="0" y="0"/>
                                  <a:ext cx="3848430" cy="2886323"/>
                                </a:xfrm>
                                <a:prstGeom prst="rect">
                                  <a:avLst/>
                                </a:prstGeom>
                              </pic:spPr>
                            </pic:pic>
                          </a:graphicData>
                        </a:graphic>
                      </wp:inline>
                    </w:drawing>
                  </w:r>
                </w:p>
              </w:txbxContent>
            </v:textbox>
            <w10:wrap type="tight"/>
          </v:shape>
        </w:pict>
      </w:r>
      <w:r w:rsidR="00C339A5" w:rsidRPr="00D1490F">
        <w:rPr>
          <w:rFonts w:asciiTheme="majorHAnsi" w:hAnsiTheme="majorHAnsi"/>
          <w:szCs w:val="18"/>
          <w:lang w:val="fr-BE"/>
        </w:rPr>
        <w:t>La philosophie de la diffusion repose sur une volonté de divertir un public large, de manière surprenante et intelligente, de susciter des émotions, de provoquer des questionnements et de participer, par là, à une meilleure compréhension du monde qui nous entoure, à travers le choix d’œuvres singulières et créatives, mais néanmoins accessibles.</w:t>
      </w:r>
    </w:p>
    <w:p w:rsidR="00EA3A7D" w:rsidRPr="00D1490F" w:rsidRDefault="00C339A5" w:rsidP="00C339A5">
      <w:pPr>
        <w:jc w:val="both"/>
        <w:rPr>
          <w:rFonts w:asciiTheme="majorHAnsi" w:hAnsiTheme="majorHAnsi"/>
          <w:sz w:val="20"/>
          <w:szCs w:val="18"/>
        </w:rPr>
      </w:pPr>
      <w:r w:rsidRPr="00D1490F">
        <w:rPr>
          <w:rFonts w:asciiTheme="majorHAnsi" w:hAnsiTheme="majorHAnsi"/>
          <w:sz w:val="20"/>
          <w:szCs w:val="18"/>
        </w:rPr>
        <w:t>La programmation aborde tous les genres à des tarifs très raisonnables.</w:t>
      </w:r>
    </w:p>
    <w:p w:rsidR="00EA3A7D" w:rsidRDefault="00EA3A7D" w:rsidP="00C339A5">
      <w:pPr>
        <w:jc w:val="both"/>
        <w:rPr>
          <w:rFonts w:asciiTheme="majorHAnsi" w:hAnsiTheme="majorHAnsi"/>
          <w:sz w:val="18"/>
          <w:szCs w:val="18"/>
        </w:rPr>
      </w:pPr>
    </w:p>
    <w:p w:rsidR="00EA3A7D" w:rsidRDefault="00EA3A7D" w:rsidP="00C339A5">
      <w:pPr>
        <w:jc w:val="both"/>
        <w:rPr>
          <w:rFonts w:asciiTheme="majorHAnsi" w:hAnsiTheme="majorHAnsi"/>
          <w:sz w:val="18"/>
          <w:szCs w:val="18"/>
        </w:rPr>
      </w:pPr>
    </w:p>
    <w:p w:rsidR="00C339A5" w:rsidRPr="00B12114" w:rsidRDefault="00F67139" w:rsidP="00C339A5">
      <w:pPr>
        <w:jc w:val="both"/>
        <w:rPr>
          <w:rFonts w:asciiTheme="majorHAnsi" w:hAnsiTheme="majorHAnsi"/>
          <w:sz w:val="18"/>
          <w:szCs w:val="18"/>
        </w:rPr>
      </w:pPr>
      <w:r w:rsidRPr="00F67139">
        <w:rPr>
          <w:rFonts w:asciiTheme="majorHAnsi" w:hAnsiTheme="majorHAnsi" w:cs="Calibri"/>
          <w:noProof/>
          <w:color w:val="000000"/>
          <w:lang w:eastAsia="fr-FR"/>
        </w:rPr>
        <w:pict>
          <v:shape id="_x0000_s1091" type="#_x0000_t202" style="position:absolute;left:0;text-align:left;margin-left:10.9pt;margin-top:-9.65pt;width:162pt;height:115.65pt;z-index:251702272" stroked="f">
            <v:textbox>
              <w:txbxContent>
                <w:p w:rsidR="00386BBB" w:rsidRDefault="00386BBB">
                  <w:r>
                    <w:rPr>
                      <w:noProof/>
                      <w:lang w:val="fr-BE" w:eastAsia="fr-BE"/>
                    </w:rPr>
                    <w:drawing>
                      <wp:inline distT="0" distB="0" distL="0" distR="0">
                        <wp:extent cx="1971675" cy="1295400"/>
                        <wp:effectExtent l="19050" t="0" r="9525" b="0"/>
                        <wp:docPr id="4" name="Image 3" descr="IMG_0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718.jpg"/>
                                <pic:cNvPicPr/>
                              </pic:nvPicPr>
                              <pic:blipFill>
                                <a:blip r:embed="rId20"/>
                                <a:stretch>
                                  <a:fillRect/>
                                </a:stretch>
                              </pic:blipFill>
                              <pic:spPr>
                                <a:xfrm>
                                  <a:off x="0" y="0"/>
                                  <a:ext cx="1980823" cy="1301410"/>
                                </a:xfrm>
                                <a:prstGeom prst="rect">
                                  <a:avLst/>
                                </a:prstGeom>
                              </pic:spPr>
                            </pic:pic>
                          </a:graphicData>
                        </a:graphic>
                      </wp:inline>
                    </w:drawing>
                  </w:r>
                </w:p>
              </w:txbxContent>
            </v:textbox>
          </v:shape>
        </w:pict>
      </w:r>
      <w:r w:rsidRPr="00F67139">
        <w:rPr>
          <w:rFonts w:asciiTheme="majorHAnsi" w:hAnsiTheme="majorHAnsi" w:cs="Calibri"/>
          <w:noProof/>
          <w:color w:val="000000"/>
          <w:lang w:eastAsia="fr-FR"/>
        </w:rPr>
        <w:pict>
          <v:shape id="_x0000_s1051" type="#_x0000_t202" style="position:absolute;left:0;text-align:left;margin-left:0;margin-top:3.2pt;width:162pt;height:108pt;z-index:251675648;mso-wrap-edited:f" wrapcoords="0 0 21600 0 21600 21600 0 21600 0 0" filled="f" stroked="f">
            <v:fill o:detectmouseclick="t"/>
            <v:textbox inset=",7.2pt,,7.2pt">
              <w:txbxContent>
                <w:p w:rsidR="004F2D4B" w:rsidRDefault="004F2D4B" w:rsidP="00C50D31">
                  <w:r>
                    <w:rPr>
                      <w:noProof/>
                      <w:lang w:val="fr-BE" w:eastAsia="fr-BE"/>
                    </w:rPr>
                    <w:drawing>
                      <wp:inline distT="0" distB="0" distL="0" distR="0">
                        <wp:extent cx="1645920" cy="1152525"/>
                        <wp:effectExtent l="25400" t="0" r="5080" b="0"/>
                        <wp:docPr id="78" name="Image 47" descr="cinebistrot 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ebistrot ok.jpg"/>
                                <pic:cNvPicPr/>
                              </pic:nvPicPr>
                              <pic:blipFill>
                                <a:blip r:embed="rId21"/>
                                <a:stretch>
                                  <a:fillRect/>
                                </a:stretch>
                              </pic:blipFill>
                              <pic:spPr>
                                <a:xfrm>
                                  <a:off x="0" y="0"/>
                                  <a:ext cx="1645920" cy="1152525"/>
                                </a:xfrm>
                                <a:prstGeom prst="rect">
                                  <a:avLst/>
                                </a:prstGeom>
                              </pic:spPr>
                            </pic:pic>
                          </a:graphicData>
                        </a:graphic>
                      </wp:inline>
                    </w:drawing>
                  </w:r>
                </w:p>
              </w:txbxContent>
            </v:textbox>
            <w10:wrap type="tight"/>
          </v:shape>
        </w:pict>
      </w:r>
    </w:p>
    <w:p w:rsidR="00C50D31" w:rsidRDefault="00C50D31" w:rsidP="001100B7">
      <w:pPr>
        <w:rPr>
          <w:rFonts w:asciiTheme="majorHAnsi" w:hAnsiTheme="majorHAnsi" w:cs="Calibri"/>
          <w:color w:val="000000"/>
        </w:rPr>
      </w:pPr>
    </w:p>
    <w:p w:rsidR="00C50D31" w:rsidRDefault="00C50D31" w:rsidP="001100B7">
      <w:pPr>
        <w:rPr>
          <w:rFonts w:asciiTheme="majorHAnsi" w:hAnsiTheme="majorHAnsi" w:cs="Calibri"/>
          <w:color w:val="000000"/>
        </w:rPr>
      </w:pPr>
    </w:p>
    <w:p w:rsidR="00C50D31" w:rsidRDefault="00C50D31" w:rsidP="001100B7">
      <w:pPr>
        <w:rPr>
          <w:rFonts w:asciiTheme="majorHAnsi" w:hAnsiTheme="majorHAnsi" w:cs="Calibri"/>
          <w:color w:val="000000"/>
        </w:rPr>
      </w:pPr>
    </w:p>
    <w:p w:rsidR="00C50D31" w:rsidRDefault="00C50D31" w:rsidP="001100B7">
      <w:pPr>
        <w:rPr>
          <w:rFonts w:asciiTheme="majorHAnsi" w:hAnsiTheme="majorHAnsi" w:cs="Calibri"/>
          <w:color w:val="000000"/>
        </w:rPr>
      </w:pPr>
    </w:p>
    <w:p w:rsidR="00C50D31" w:rsidRDefault="00C50D31" w:rsidP="001100B7">
      <w:pPr>
        <w:rPr>
          <w:rFonts w:asciiTheme="majorHAnsi" w:hAnsiTheme="majorHAnsi" w:cs="Calibri"/>
          <w:color w:val="000000"/>
        </w:rPr>
      </w:pPr>
    </w:p>
    <w:p w:rsidR="00D1490F" w:rsidRDefault="00D1490F" w:rsidP="001100B7">
      <w:pPr>
        <w:rPr>
          <w:rFonts w:asciiTheme="majorHAnsi" w:hAnsiTheme="majorHAnsi" w:cs="Calibri"/>
          <w:color w:val="000000"/>
        </w:rPr>
      </w:pPr>
    </w:p>
    <w:p w:rsidR="00D1490F" w:rsidRDefault="00D1490F" w:rsidP="001100B7">
      <w:pPr>
        <w:rPr>
          <w:rFonts w:asciiTheme="majorHAnsi" w:hAnsiTheme="majorHAnsi" w:cs="Calibri"/>
          <w:color w:val="000000"/>
        </w:rPr>
      </w:pPr>
    </w:p>
    <w:p w:rsidR="00D1490F" w:rsidRDefault="00D1490F" w:rsidP="001100B7">
      <w:pPr>
        <w:rPr>
          <w:rFonts w:asciiTheme="majorHAnsi" w:hAnsiTheme="majorHAnsi" w:cs="Calibri"/>
          <w:color w:val="000000"/>
        </w:rPr>
      </w:pPr>
    </w:p>
    <w:p w:rsidR="00D1490F" w:rsidRDefault="00D1490F" w:rsidP="001100B7">
      <w:pPr>
        <w:rPr>
          <w:rFonts w:asciiTheme="majorHAnsi" w:hAnsiTheme="majorHAnsi" w:cs="Calibri"/>
          <w:color w:val="000000"/>
        </w:rPr>
      </w:pPr>
    </w:p>
    <w:p w:rsidR="0013147D" w:rsidRPr="00B12114" w:rsidRDefault="00D1490F" w:rsidP="001100B7">
      <w:pPr>
        <w:rPr>
          <w:rFonts w:asciiTheme="majorHAnsi" w:hAnsiTheme="majorHAnsi" w:cs="Calibri"/>
          <w:color w:val="000000"/>
        </w:rPr>
      </w:pPr>
      <w:r>
        <w:rPr>
          <w:rFonts w:asciiTheme="majorHAnsi" w:hAnsiTheme="majorHAnsi" w:cs="Calibri"/>
          <w:color w:val="000000"/>
        </w:rPr>
        <w:br w:type="page"/>
      </w:r>
    </w:p>
    <w:tbl>
      <w:tblPr>
        <w:tblpPr w:leftFromText="141" w:rightFromText="141" w:vertAnchor="text" w:tblpY="1"/>
        <w:tblOverlap w:val="never"/>
        <w:tblW w:w="7938" w:type="dxa"/>
        <w:tblInd w:w="108" w:type="dxa"/>
        <w:tblBorders>
          <w:top w:val="single" w:sz="4" w:space="0" w:color="auto"/>
          <w:left w:val="single" w:sz="4" w:space="0" w:color="auto"/>
          <w:bottom w:val="single" w:sz="4" w:space="0" w:color="auto"/>
          <w:right w:val="single" w:sz="4" w:space="0" w:color="auto"/>
        </w:tblBorders>
        <w:tblLook w:val="0000"/>
      </w:tblPr>
      <w:tblGrid>
        <w:gridCol w:w="1605"/>
        <w:gridCol w:w="3498"/>
        <w:gridCol w:w="1141"/>
        <w:gridCol w:w="1694"/>
      </w:tblGrid>
      <w:tr w:rsidR="0013147D" w:rsidRPr="00B12114">
        <w:tc>
          <w:tcPr>
            <w:tcW w:w="1605" w:type="dxa"/>
            <w:tcBorders>
              <w:top w:val="nil"/>
              <w:left w:val="nil"/>
              <w:bottom w:val="single" w:sz="18" w:space="0" w:color="auto"/>
              <w:right w:val="single" w:sz="4" w:space="0" w:color="auto"/>
            </w:tcBorders>
            <w:shd w:val="clear" w:color="auto" w:fill="auto"/>
          </w:tcPr>
          <w:p w:rsidR="0013147D" w:rsidRPr="00B12114" w:rsidRDefault="0013147D" w:rsidP="00097ABE">
            <w:pPr>
              <w:spacing w:line="280" w:lineRule="exact"/>
              <w:contextualSpacing/>
              <w:rPr>
                <w:rFonts w:asciiTheme="majorHAnsi" w:hAnsiTheme="majorHAnsi"/>
                <w:b/>
                <w:sz w:val="20"/>
              </w:rPr>
            </w:pPr>
          </w:p>
        </w:tc>
        <w:tc>
          <w:tcPr>
            <w:tcW w:w="3498" w:type="dxa"/>
            <w:tcBorders>
              <w:top w:val="single" w:sz="4" w:space="0" w:color="auto"/>
              <w:left w:val="single" w:sz="4" w:space="0" w:color="auto"/>
              <w:bottom w:val="single" w:sz="18" w:space="0" w:color="auto"/>
              <w:right w:val="single" w:sz="4" w:space="0" w:color="auto"/>
            </w:tcBorders>
            <w:shd w:val="clear" w:color="auto" w:fill="auto"/>
          </w:tcPr>
          <w:p w:rsidR="0013147D" w:rsidRPr="00B12114" w:rsidRDefault="0013147D" w:rsidP="00097ABE">
            <w:pPr>
              <w:spacing w:line="280" w:lineRule="exact"/>
              <w:contextualSpacing/>
              <w:rPr>
                <w:rFonts w:asciiTheme="majorHAnsi" w:hAnsiTheme="majorHAnsi"/>
                <w:sz w:val="20"/>
              </w:rPr>
            </w:pPr>
            <w:r w:rsidRPr="00B12114">
              <w:rPr>
                <w:rFonts w:asciiTheme="majorHAnsi" w:hAnsiTheme="majorHAnsi"/>
                <w:sz w:val="20"/>
              </w:rPr>
              <w:t>Description</w:t>
            </w:r>
          </w:p>
        </w:tc>
        <w:tc>
          <w:tcPr>
            <w:tcW w:w="1141" w:type="dxa"/>
            <w:tcBorders>
              <w:top w:val="single" w:sz="4" w:space="0" w:color="auto"/>
              <w:left w:val="single" w:sz="4" w:space="0" w:color="auto"/>
              <w:bottom w:val="single" w:sz="18" w:space="0" w:color="auto"/>
              <w:right w:val="single" w:sz="4" w:space="0" w:color="auto"/>
            </w:tcBorders>
            <w:shd w:val="clear" w:color="auto" w:fill="auto"/>
          </w:tcPr>
          <w:p w:rsidR="00097ABE" w:rsidRPr="00B12114" w:rsidRDefault="0013147D" w:rsidP="00097ABE">
            <w:pPr>
              <w:spacing w:line="280" w:lineRule="exact"/>
              <w:contextualSpacing/>
              <w:rPr>
                <w:rFonts w:asciiTheme="majorHAnsi" w:hAnsiTheme="majorHAnsi"/>
                <w:sz w:val="20"/>
              </w:rPr>
            </w:pPr>
            <w:r w:rsidRPr="00B12114">
              <w:rPr>
                <w:rFonts w:asciiTheme="majorHAnsi" w:hAnsiTheme="majorHAnsi"/>
                <w:sz w:val="20"/>
              </w:rPr>
              <w:t>séances</w:t>
            </w:r>
          </w:p>
          <w:p w:rsidR="0013147D"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par an</w:t>
            </w:r>
          </w:p>
        </w:tc>
        <w:tc>
          <w:tcPr>
            <w:tcW w:w="1694" w:type="dxa"/>
            <w:tcBorders>
              <w:top w:val="single" w:sz="4" w:space="0" w:color="auto"/>
              <w:left w:val="single" w:sz="4" w:space="0" w:color="auto"/>
              <w:bottom w:val="single" w:sz="18" w:space="0" w:color="auto"/>
              <w:right w:val="single" w:sz="4" w:space="0" w:color="auto"/>
            </w:tcBorders>
            <w:shd w:val="clear" w:color="auto" w:fill="auto"/>
          </w:tcPr>
          <w:p w:rsidR="00097ABE" w:rsidRPr="00B12114" w:rsidRDefault="0013147D" w:rsidP="00097ABE">
            <w:pPr>
              <w:spacing w:line="280" w:lineRule="exact"/>
              <w:contextualSpacing/>
              <w:rPr>
                <w:rFonts w:asciiTheme="majorHAnsi" w:hAnsiTheme="majorHAnsi"/>
                <w:sz w:val="20"/>
              </w:rPr>
            </w:pPr>
            <w:r w:rsidRPr="00B12114">
              <w:rPr>
                <w:rFonts w:asciiTheme="majorHAnsi" w:hAnsiTheme="majorHAnsi"/>
                <w:sz w:val="20"/>
              </w:rPr>
              <w:t>fréquentation</w:t>
            </w:r>
          </w:p>
          <w:p w:rsidR="0013147D"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moyenne/an</w:t>
            </w:r>
          </w:p>
        </w:tc>
      </w:tr>
      <w:tr w:rsidR="0013147D" w:rsidRPr="00B12114">
        <w:tc>
          <w:tcPr>
            <w:tcW w:w="1605" w:type="dxa"/>
            <w:tcBorders>
              <w:top w:val="single" w:sz="18" w:space="0" w:color="auto"/>
              <w:left w:val="single" w:sz="4" w:space="0" w:color="auto"/>
              <w:bottom w:val="single" w:sz="4" w:space="0" w:color="auto"/>
              <w:right w:val="single" w:sz="4" w:space="0" w:color="auto"/>
            </w:tcBorders>
            <w:shd w:val="clear" w:color="auto" w:fill="auto"/>
          </w:tcPr>
          <w:p w:rsidR="0013147D" w:rsidRPr="00B12114" w:rsidRDefault="0013147D" w:rsidP="00097ABE">
            <w:pPr>
              <w:rPr>
                <w:rFonts w:asciiTheme="majorHAnsi" w:hAnsiTheme="majorHAnsi" w:cs="Calibri"/>
                <w:color w:val="000000"/>
                <w:sz w:val="20"/>
              </w:rPr>
            </w:pPr>
            <w:r w:rsidRPr="00B12114">
              <w:rPr>
                <w:rFonts w:asciiTheme="majorHAnsi" w:hAnsiTheme="majorHAnsi" w:cs="Calibri"/>
                <w:color w:val="000000"/>
                <w:sz w:val="20"/>
              </w:rPr>
              <w:t>Saison Tout public</w:t>
            </w:r>
          </w:p>
          <w:p w:rsidR="0013147D" w:rsidRPr="00B12114" w:rsidRDefault="0013147D" w:rsidP="00097ABE">
            <w:pPr>
              <w:spacing w:line="280" w:lineRule="exact"/>
              <w:contextualSpacing/>
              <w:rPr>
                <w:rFonts w:asciiTheme="majorHAnsi" w:hAnsiTheme="majorHAnsi"/>
                <w:sz w:val="20"/>
                <w:szCs w:val="20"/>
              </w:rPr>
            </w:pPr>
          </w:p>
        </w:tc>
        <w:tc>
          <w:tcPr>
            <w:tcW w:w="3498" w:type="dxa"/>
            <w:tcBorders>
              <w:top w:val="single" w:sz="18" w:space="0" w:color="auto"/>
              <w:left w:val="single" w:sz="4" w:space="0" w:color="auto"/>
              <w:bottom w:val="single" w:sz="4" w:space="0" w:color="auto"/>
              <w:right w:val="single" w:sz="4" w:space="0" w:color="auto"/>
            </w:tcBorders>
            <w:shd w:val="clear" w:color="auto" w:fill="auto"/>
          </w:tcPr>
          <w:p w:rsidR="0013147D" w:rsidRPr="00B169B1" w:rsidRDefault="0013147D" w:rsidP="00097ABE">
            <w:pPr>
              <w:jc w:val="both"/>
              <w:rPr>
                <w:rFonts w:asciiTheme="majorHAnsi" w:hAnsiTheme="majorHAnsi"/>
                <w:sz w:val="18"/>
                <w:szCs w:val="18"/>
              </w:rPr>
            </w:pPr>
            <w:r w:rsidRPr="00B169B1">
              <w:rPr>
                <w:rFonts w:asciiTheme="majorHAnsi" w:hAnsiTheme="majorHAnsi"/>
                <w:sz w:val="18"/>
                <w:szCs w:val="18"/>
              </w:rPr>
              <w:t xml:space="preserve">La saison tout-public est composée d’une programmation variée de spectacles de théâtre, </w:t>
            </w:r>
            <w:r w:rsidR="00B169B1" w:rsidRPr="00B169B1">
              <w:rPr>
                <w:rFonts w:asciiTheme="majorHAnsi" w:hAnsiTheme="majorHAnsi"/>
                <w:sz w:val="18"/>
                <w:szCs w:val="18"/>
              </w:rPr>
              <w:t>de danse, de concerts</w:t>
            </w:r>
            <w:r w:rsidRPr="00B169B1">
              <w:rPr>
                <w:rFonts w:asciiTheme="majorHAnsi" w:hAnsiTheme="majorHAnsi"/>
                <w:sz w:val="18"/>
                <w:szCs w:val="18"/>
              </w:rPr>
              <w:t xml:space="preserve"> et de spectacles transdisciplinaires.</w:t>
            </w:r>
          </w:p>
          <w:p w:rsidR="0013147D" w:rsidRPr="00B169B1" w:rsidRDefault="0013147D" w:rsidP="00097ABE">
            <w:pPr>
              <w:jc w:val="both"/>
              <w:rPr>
                <w:rFonts w:asciiTheme="majorHAnsi" w:hAnsiTheme="majorHAnsi"/>
                <w:sz w:val="18"/>
                <w:szCs w:val="18"/>
              </w:rPr>
            </w:pPr>
            <w:r w:rsidRPr="00B169B1">
              <w:rPr>
                <w:rFonts w:asciiTheme="majorHAnsi" w:hAnsiTheme="majorHAnsi"/>
                <w:sz w:val="18"/>
                <w:szCs w:val="18"/>
              </w:rPr>
              <w:t>Ces spectacles sont choisis parmi les œuvres de créations actuelles qui traversent tant les répertoires classiques que contemporains. Nous avons pris part aux tournées Asspropro. Cette prog</w:t>
            </w:r>
            <w:r w:rsidR="00B169B1" w:rsidRPr="00B169B1">
              <w:rPr>
                <w:rFonts w:asciiTheme="majorHAnsi" w:hAnsiTheme="majorHAnsi"/>
                <w:sz w:val="18"/>
                <w:szCs w:val="18"/>
              </w:rPr>
              <w:t xml:space="preserve">rammation se veut de qualité, </w:t>
            </w:r>
            <w:r w:rsidRPr="00B169B1">
              <w:rPr>
                <w:rFonts w:asciiTheme="majorHAnsi" w:hAnsiTheme="majorHAnsi"/>
                <w:sz w:val="18"/>
                <w:szCs w:val="18"/>
              </w:rPr>
              <w:t>novatrice et réflexive.</w:t>
            </w:r>
          </w:p>
          <w:p w:rsidR="0013147D" w:rsidRPr="00B12114" w:rsidRDefault="0013147D" w:rsidP="00097ABE">
            <w:pPr>
              <w:spacing w:line="280" w:lineRule="exact"/>
              <w:contextualSpacing/>
              <w:rPr>
                <w:rFonts w:asciiTheme="majorHAnsi" w:hAnsiTheme="majorHAnsi"/>
                <w:sz w:val="20"/>
              </w:rPr>
            </w:pPr>
          </w:p>
        </w:tc>
        <w:tc>
          <w:tcPr>
            <w:tcW w:w="1141" w:type="dxa"/>
            <w:tcBorders>
              <w:top w:val="single" w:sz="18" w:space="0" w:color="auto"/>
              <w:left w:val="single" w:sz="4" w:space="0" w:color="auto"/>
              <w:bottom w:val="single" w:sz="4" w:space="0" w:color="auto"/>
              <w:right w:val="single" w:sz="4" w:space="0" w:color="auto"/>
            </w:tcBorders>
            <w:shd w:val="clear" w:color="auto" w:fill="auto"/>
          </w:tcPr>
          <w:p w:rsidR="0013147D"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8 à 10</w:t>
            </w:r>
            <w:r w:rsidR="00EA676B">
              <w:rPr>
                <w:rFonts w:asciiTheme="majorHAnsi" w:hAnsiTheme="majorHAnsi"/>
                <w:sz w:val="20"/>
              </w:rPr>
              <w:t xml:space="preserve"> séances</w:t>
            </w:r>
          </w:p>
        </w:tc>
        <w:tc>
          <w:tcPr>
            <w:tcW w:w="1694" w:type="dxa"/>
            <w:tcBorders>
              <w:top w:val="single" w:sz="18" w:space="0" w:color="auto"/>
              <w:left w:val="single" w:sz="4" w:space="0" w:color="auto"/>
              <w:bottom w:val="single" w:sz="4" w:space="0" w:color="auto"/>
              <w:right w:val="single" w:sz="4" w:space="0" w:color="auto"/>
            </w:tcBorders>
            <w:shd w:val="clear" w:color="auto" w:fill="auto"/>
          </w:tcPr>
          <w:p w:rsidR="0013147D"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1200 p</w:t>
            </w:r>
            <w:r w:rsidR="00EA676B">
              <w:rPr>
                <w:rFonts w:asciiTheme="majorHAnsi" w:hAnsiTheme="majorHAnsi"/>
                <w:sz w:val="20"/>
              </w:rPr>
              <w:t>ersonnes</w:t>
            </w:r>
          </w:p>
        </w:tc>
      </w:tr>
      <w:tr w:rsidR="0013147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13147D" w:rsidRPr="00B169B1" w:rsidRDefault="00097ABE" w:rsidP="00097ABE">
            <w:pPr>
              <w:spacing w:line="280" w:lineRule="exact"/>
              <w:contextualSpacing/>
              <w:rPr>
                <w:rFonts w:asciiTheme="majorHAnsi" w:hAnsiTheme="majorHAnsi"/>
                <w:sz w:val="20"/>
                <w:szCs w:val="20"/>
              </w:rPr>
            </w:pPr>
            <w:r w:rsidRPr="00B169B1">
              <w:rPr>
                <w:rFonts w:asciiTheme="majorHAnsi" w:hAnsiTheme="majorHAnsi" w:cs="Calibri"/>
                <w:color w:val="000000"/>
                <w:sz w:val="20"/>
              </w:rPr>
              <w:t>Théâtre wallon</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13147D" w:rsidRPr="00B12114" w:rsidRDefault="0013147D" w:rsidP="00097ABE">
            <w:pPr>
              <w:spacing w:line="280" w:lineRule="exact"/>
              <w:contextualSpacing/>
              <w:rPr>
                <w:rFonts w:asciiTheme="majorHAnsi" w:hAnsiTheme="majorHAnsi"/>
                <w:sz w:val="20"/>
              </w:rPr>
            </w:pP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13147D" w:rsidRPr="00B12114" w:rsidRDefault="00097ABE" w:rsidP="00097ABE">
            <w:pPr>
              <w:spacing w:line="280" w:lineRule="exact"/>
              <w:contextualSpacing/>
              <w:rPr>
                <w:rFonts w:asciiTheme="majorHAnsi" w:hAnsiTheme="majorHAnsi"/>
                <w:sz w:val="20"/>
              </w:rPr>
            </w:pPr>
            <w:r w:rsidRPr="00B12114">
              <w:rPr>
                <w:rFonts w:asciiTheme="majorHAnsi" w:hAnsiTheme="majorHAnsi" w:cs="Calibri"/>
                <w:color w:val="000000"/>
                <w:sz w:val="20"/>
              </w:rPr>
              <w:t>2 à 3</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13147D" w:rsidRPr="00B12114" w:rsidRDefault="00097ABE" w:rsidP="00097ABE">
            <w:pPr>
              <w:spacing w:line="280" w:lineRule="exact"/>
              <w:contextualSpacing/>
              <w:rPr>
                <w:rFonts w:asciiTheme="majorHAnsi" w:hAnsiTheme="majorHAnsi"/>
                <w:sz w:val="20"/>
              </w:rPr>
            </w:pPr>
            <w:r w:rsidRPr="00B12114">
              <w:rPr>
                <w:rFonts w:asciiTheme="majorHAnsi" w:hAnsiTheme="majorHAnsi" w:cs="Calibri"/>
                <w:color w:val="000000"/>
                <w:sz w:val="20"/>
              </w:rPr>
              <w:t>300</w:t>
            </w:r>
          </w:p>
        </w:tc>
      </w:tr>
      <w:tr w:rsidR="0013147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13147D" w:rsidRPr="00B169B1" w:rsidRDefault="00097ABE" w:rsidP="00097ABE">
            <w:pPr>
              <w:spacing w:line="280" w:lineRule="exact"/>
              <w:contextualSpacing/>
              <w:rPr>
                <w:rFonts w:asciiTheme="majorHAnsi" w:hAnsiTheme="majorHAnsi"/>
                <w:sz w:val="20"/>
                <w:szCs w:val="20"/>
              </w:rPr>
            </w:pPr>
            <w:r w:rsidRPr="00B169B1">
              <w:rPr>
                <w:rFonts w:asciiTheme="majorHAnsi" w:hAnsiTheme="majorHAnsi" w:cs="Calibri"/>
                <w:color w:val="000000"/>
                <w:sz w:val="20"/>
              </w:rPr>
              <w:t>Extras d’Ecrin</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097ABE" w:rsidRPr="00B12114" w:rsidRDefault="00EA676B" w:rsidP="00097ABE">
            <w:pPr>
              <w:rPr>
                <w:rFonts w:asciiTheme="majorHAnsi" w:hAnsiTheme="majorHAnsi"/>
                <w:sz w:val="18"/>
                <w:szCs w:val="18"/>
              </w:rPr>
            </w:pPr>
            <w:r>
              <w:rPr>
                <w:rFonts w:asciiTheme="majorHAnsi" w:hAnsiTheme="majorHAnsi"/>
                <w:sz w:val="18"/>
                <w:szCs w:val="18"/>
              </w:rPr>
              <w:t>L</w:t>
            </w:r>
            <w:r w:rsidR="00097ABE" w:rsidRPr="00B12114">
              <w:rPr>
                <w:rFonts w:asciiTheme="majorHAnsi" w:hAnsiTheme="majorHAnsi"/>
                <w:sz w:val="18"/>
                <w:szCs w:val="18"/>
              </w:rPr>
              <w:t>es coproductions et les collaborations avec les associations</w:t>
            </w:r>
            <w:r w:rsidR="00B169B1">
              <w:rPr>
                <w:rFonts w:asciiTheme="majorHAnsi" w:hAnsiTheme="majorHAnsi"/>
                <w:sz w:val="18"/>
                <w:szCs w:val="18"/>
              </w:rPr>
              <w:t>, les cartes blanches …</w:t>
            </w:r>
          </w:p>
          <w:p w:rsidR="0013147D" w:rsidRPr="00B12114" w:rsidRDefault="0013147D" w:rsidP="00097ABE">
            <w:pPr>
              <w:spacing w:line="280" w:lineRule="exact"/>
              <w:contextualSpacing/>
              <w:rPr>
                <w:rFonts w:asciiTheme="majorHAnsi" w:hAnsiTheme="majorHAnsi"/>
                <w:sz w:val="20"/>
              </w:rPr>
            </w:pP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13147D" w:rsidRPr="00B12114" w:rsidRDefault="00B169B1" w:rsidP="00097ABE">
            <w:pPr>
              <w:spacing w:line="280" w:lineRule="exact"/>
              <w:contextualSpacing/>
              <w:rPr>
                <w:rFonts w:asciiTheme="majorHAnsi" w:hAnsiTheme="majorHAnsi"/>
                <w:sz w:val="20"/>
              </w:rPr>
            </w:pPr>
            <w:r>
              <w:rPr>
                <w:rFonts w:asciiTheme="majorHAnsi" w:hAnsiTheme="majorHAnsi" w:cs="Calibri"/>
                <w:color w:val="000000"/>
                <w:sz w:val="20"/>
              </w:rPr>
              <w:t>2 à 3</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13147D" w:rsidRPr="00B12114" w:rsidRDefault="00B169B1" w:rsidP="00097ABE">
            <w:pPr>
              <w:spacing w:line="280" w:lineRule="exact"/>
              <w:contextualSpacing/>
              <w:rPr>
                <w:rFonts w:asciiTheme="majorHAnsi" w:hAnsiTheme="majorHAnsi"/>
                <w:sz w:val="20"/>
              </w:rPr>
            </w:pPr>
            <w:r>
              <w:rPr>
                <w:rFonts w:asciiTheme="majorHAnsi" w:hAnsiTheme="majorHAnsi" w:cs="Calibri"/>
                <w:color w:val="000000"/>
                <w:sz w:val="20"/>
              </w:rPr>
              <w:t>5</w:t>
            </w:r>
            <w:r w:rsidR="00097ABE" w:rsidRPr="00B12114">
              <w:rPr>
                <w:rFonts w:asciiTheme="majorHAnsi" w:hAnsiTheme="majorHAnsi" w:cs="Calibri"/>
                <w:color w:val="000000"/>
                <w:sz w:val="20"/>
              </w:rPr>
              <w:t>00</w:t>
            </w:r>
          </w:p>
        </w:tc>
      </w:tr>
      <w:tr w:rsidR="00097ABE"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097ABE" w:rsidRPr="00B169B1" w:rsidRDefault="00097ABE" w:rsidP="00097ABE">
            <w:pPr>
              <w:spacing w:line="280" w:lineRule="exact"/>
              <w:contextualSpacing/>
              <w:rPr>
                <w:rFonts w:asciiTheme="majorHAnsi" w:hAnsiTheme="majorHAnsi"/>
                <w:sz w:val="20"/>
              </w:rPr>
            </w:pPr>
            <w:r w:rsidRPr="00B169B1">
              <w:rPr>
                <w:rFonts w:asciiTheme="majorHAnsi" w:hAnsiTheme="majorHAnsi" w:cs="Calibri"/>
                <w:color w:val="000000"/>
                <w:sz w:val="20"/>
              </w:rPr>
              <w:t>Jeune public</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097ABE" w:rsidRPr="000F5F5C" w:rsidRDefault="00097ABE" w:rsidP="00097ABE">
            <w:pPr>
              <w:pStyle w:val="NormalWeb"/>
              <w:spacing w:before="2" w:after="2"/>
              <w:rPr>
                <w:rFonts w:asciiTheme="majorHAnsi" w:hAnsiTheme="majorHAnsi"/>
                <w:sz w:val="18"/>
                <w:szCs w:val="18"/>
                <w:lang w:val="fr-BE"/>
              </w:rPr>
            </w:pPr>
            <w:r w:rsidRPr="000F5F5C">
              <w:rPr>
                <w:rFonts w:asciiTheme="majorHAnsi" w:hAnsiTheme="majorHAnsi"/>
                <w:sz w:val="18"/>
                <w:szCs w:val="18"/>
                <w:lang w:val="fr-BE"/>
              </w:rPr>
              <w:t>Avec le souci constant d’initier, de susciter des émotions artistiques et d’éveiller la curiosité des enfants et des adultes qui les accompagnent, la programmation dédiée au jeune public explore un panel de domaines et d’univers diversifiés : théâtre, théâtre de marionnettes, mime, spectacle musical, spectacle circassien, danse contemporaine, … Les adultes découvrent aussi</w:t>
            </w:r>
            <w:r w:rsidR="00EA676B">
              <w:rPr>
                <w:rFonts w:asciiTheme="majorHAnsi" w:hAnsiTheme="majorHAnsi"/>
                <w:sz w:val="18"/>
                <w:szCs w:val="18"/>
                <w:lang w:val="fr-BE"/>
              </w:rPr>
              <w:t>,</w:t>
            </w:r>
            <w:r w:rsidRPr="000F5F5C">
              <w:rPr>
                <w:rFonts w:asciiTheme="majorHAnsi" w:hAnsiTheme="majorHAnsi"/>
                <w:sz w:val="18"/>
                <w:szCs w:val="18"/>
                <w:lang w:val="fr-BE"/>
              </w:rPr>
              <w:t xml:space="preserve"> par là, des genres différents en Art de la scène qu’ils ne seraient peut-être pas venus voir autrement. </w:t>
            </w:r>
          </w:p>
          <w:p w:rsidR="00097ABE" w:rsidRPr="00B12114" w:rsidRDefault="00097ABE" w:rsidP="00097ABE">
            <w:pPr>
              <w:spacing w:line="280" w:lineRule="exact"/>
              <w:contextualSpacing/>
              <w:rPr>
                <w:rFonts w:asciiTheme="majorHAnsi" w:hAnsiTheme="majorHAnsi"/>
                <w:sz w:val="20"/>
              </w:rPr>
            </w:pP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097ABE" w:rsidRPr="00B12114" w:rsidRDefault="00B169B1" w:rsidP="00097ABE">
            <w:pPr>
              <w:spacing w:line="280" w:lineRule="exact"/>
              <w:contextualSpacing/>
              <w:rPr>
                <w:rFonts w:asciiTheme="majorHAnsi" w:hAnsiTheme="majorHAnsi"/>
                <w:sz w:val="20"/>
              </w:rPr>
            </w:pPr>
            <w:r>
              <w:rPr>
                <w:rFonts w:asciiTheme="majorHAnsi" w:hAnsiTheme="majorHAnsi"/>
                <w:sz w:val="20"/>
              </w:rPr>
              <w:t>10 à 12</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097ABE"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1000</w:t>
            </w:r>
          </w:p>
        </w:tc>
      </w:tr>
      <w:tr w:rsidR="00097ABE"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097ABE" w:rsidRPr="00B169B1" w:rsidRDefault="00097ABE" w:rsidP="00097ABE">
            <w:pPr>
              <w:rPr>
                <w:rFonts w:asciiTheme="majorHAnsi" w:hAnsiTheme="majorHAnsi" w:cs="Calibri"/>
                <w:color w:val="000000"/>
                <w:sz w:val="20"/>
              </w:rPr>
            </w:pPr>
            <w:r w:rsidRPr="00B169B1">
              <w:rPr>
                <w:rFonts w:asciiTheme="majorHAnsi" w:hAnsiTheme="majorHAnsi" w:cs="Calibri"/>
                <w:color w:val="000000"/>
                <w:sz w:val="20"/>
              </w:rPr>
              <w:t>Captations Musiques</w:t>
            </w:r>
          </w:p>
          <w:p w:rsidR="00097ABE" w:rsidRPr="00B12114" w:rsidRDefault="00097ABE" w:rsidP="00097ABE">
            <w:pPr>
              <w:spacing w:line="280" w:lineRule="exact"/>
              <w:contextualSpacing/>
              <w:rPr>
                <w:rFonts w:asciiTheme="majorHAnsi" w:hAnsiTheme="majorHAnsi"/>
                <w:sz w:val="20"/>
              </w:rPr>
            </w:pP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097ABE" w:rsidRPr="00B12114" w:rsidRDefault="00097ABE" w:rsidP="00EA676B">
            <w:pPr>
              <w:spacing w:before="120"/>
              <w:ind w:right="33"/>
              <w:jc w:val="both"/>
              <w:outlineLvl w:val="0"/>
              <w:rPr>
                <w:rStyle w:val="lev"/>
              </w:rPr>
            </w:pPr>
            <w:r w:rsidRPr="00B12114">
              <w:rPr>
                <w:rStyle w:val="lev"/>
                <w:rFonts w:asciiTheme="majorHAnsi" w:hAnsiTheme="majorHAnsi"/>
                <w:b w:val="0"/>
                <w:sz w:val="18"/>
                <w:szCs w:val="18"/>
              </w:rPr>
              <w:t>Un partenariat entre le Centre culturel et la télévision locale Canal C articulé autour d’une programmation et d’une diffusion télévisée de concerts de genres musicaux variés interprétés gratuitement par des artistes professionnels.</w:t>
            </w:r>
          </w:p>
          <w:p w:rsidR="00097ABE" w:rsidRPr="00B12114" w:rsidRDefault="00097ABE" w:rsidP="00EA676B">
            <w:pPr>
              <w:spacing w:before="120"/>
              <w:ind w:right="33"/>
              <w:jc w:val="both"/>
              <w:outlineLvl w:val="0"/>
              <w:rPr>
                <w:rStyle w:val="lev"/>
              </w:rPr>
            </w:pPr>
            <w:r w:rsidRPr="00B12114">
              <w:rPr>
                <w:rStyle w:val="lev"/>
                <w:rFonts w:asciiTheme="majorHAnsi" w:hAnsiTheme="majorHAnsi"/>
                <w:b w:val="0"/>
                <w:sz w:val="18"/>
                <w:szCs w:val="18"/>
              </w:rPr>
              <w:t>Le Centre culturel leur offre un encadrement, une aide technique et des conditions de prestations optimales.</w:t>
            </w:r>
          </w:p>
          <w:p w:rsidR="00097ABE" w:rsidRPr="00B12114" w:rsidRDefault="00097ABE" w:rsidP="00EA676B">
            <w:pPr>
              <w:spacing w:before="120"/>
              <w:ind w:right="33"/>
              <w:outlineLvl w:val="0"/>
              <w:rPr>
                <w:rStyle w:val="lev"/>
              </w:rPr>
            </w:pPr>
            <w:r w:rsidRPr="00B12114">
              <w:rPr>
                <w:rStyle w:val="lev"/>
                <w:rFonts w:asciiTheme="majorHAnsi" w:hAnsiTheme="majorHAnsi"/>
                <w:b w:val="0"/>
                <w:sz w:val="18"/>
                <w:szCs w:val="18"/>
              </w:rPr>
              <w:t>Canal C réalise une captation audiovisuelle diffusée lors de leur émission mensuelle « Musiques ».</w:t>
            </w:r>
          </w:p>
          <w:p w:rsidR="00097ABE" w:rsidRPr="00B12114" w:rsidRDefault="00097ABE" w:rsidP="00EA676B">
            <w:pPr>
              <w:spacing w:before="120"/>
              <w:ind w:right="33"/>
              <w:outlineLvl w:val="0"/>
              <w:rPr>
                <w:rStyle w:val="lev"/>
              </w:rPr>
            </w:pPr>
            <w:r w:rsidRPr="00B12114">
              <w:rPr>
                <w:rStyle w:val="lev"/>
                <w:rFonts w:asciiTheme="majorHAnsi" w:hAnsiTheme="majorHAnsi"/>
                <w:b w:val="0"/>
                <w:sz w:val="18"/>
                <w:szCs w:val="18"/>
              </w:rPr>
              <w:t>Le groupe reçoit le montage de la captation, un teaser et la diffusion sur Canal C.</w:t>
            </w:r>
          </w:p>
          <w:p w:rsidR="00097ABE" w:rsidRPr="00B12114" w:rsidRDefault="00097ABE" w:rsidP="00EA676B">
            <w:pPr>
              <w:ind w:right="33"/>
              <w:jc w:val="both"/>
              <w:rPr>
                <w:rStyle w:val="lev"/>
              </w:rPr>
            </w:pPr>
          </w:p>
          <w:p w:rsidR="00097ABE" w:rsidRPr="00B12114" w:rsidRDefault="00097ABE" w:rsidP="00EA676B">
            <w:pPr>
              <w:ind w:right="33"/>
              <w:jc w:val="both"/>
              <w:rPr>
                <w:rStyle w:val="lev"/>
              </w:rPr>
            </w:pPr>
            <w:r w:rsidRPr="00B12114">
              <w:rPr>
                <w:rStyle w:val="lev"/>
                <w:rFonts w:asciiTheme="majorHAnsi" w:hAnsiTheme="majorHAnsi"/>
                <w:b w:val="0"/>
                <w:sz w:val="18"/>
                <w:szCs w:val="18"/>
              </w:rPr>
              <w:t>Accès gratuit pour le public.</w:t>
            </w:r>
          </w:p>
          <w:p w:rsidR="00097ABE" w:rsidRPr="00B12114" w:rsidRDefault="00097ABE" w:rsidP="00097ABE">
            <w:pPr>
              <w:spacing w:line="280" w:lineRule="exact"/>
              <w:contextualSpacing/>
              <w:rPr>
                <w:rFonts w:asciiTheme="majorHAnsi" w:hAnsiTheme="majorHAnsi"/>
                <w:sz w:val="20"/>
              </w:rPr>
            </w:pP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097ABE"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9</w:t>
            </w:r>
            <w:r w:rsidR="00B169B1">
              <w:rPr>
                <w:rFonts w:asciiTheme="majorHAnsi" w:hAnsiTheme="majorHAnsi"/>
                <w:sz w:val="20"/>
              </w:rPr>
              <w:t xml:space="preserve"> à 10</w:t>
            </w:r>
          </w:p>
          <w:p w:rsidR="00097ABE" w:rsidRPr="00B12114" w:rsidRDefault="00097ABE" w:rsidP="00097ABE">
            <w:pPr>
              <w:rPr>
                <w:rFonts w:asciiTheme="majorHAnsi" w:hAnsiTheme="majorHAnsi"/>
                <w:sz w:val="20"/>
              </w:rPr>
            </w:pP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097ABE" w:rsidRPr="00B12114" w:rsidRDefault="00097ABE" w:rsidP="00097ABE">
            <w:pPr>
              <w:spacing w:line="280" w:lineRule="exact"/>
              <w:contextualSpacing/>
              <w:rPr>
                <w:rFonts w:asciiTheme="majorHAnsi" w:hAnsiTheme="majorHAnsi"/>
                <w:sz w:val="20"/>
              </w:rPr>
            </w:pPr>
            <w:r w:rsidRPr="00B12114">
              <w:rPr>
                <w:rFonts w:asciiTheme="majorHAnsi" w:hAnsiTheme="majorHAnsi"/>
                <w:sz w:val="20"/>
              </w:rPr>
              <w:t>800</w:t>
            </w:r>
          </w:p>
        </w:tc>
      </w:tr>
      <w:tr w:rsidR="0005366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05366D" w:rsidRPr="00B169B1" w:rsidRDefault="0005366D" w:rsidP="00097ABE">
            <w:pPr>
              <w:spacing w:line="280" w:lineRule="exact"/>
              <w:contextualSpacing/>
              <w:rPr>
                <w:rFonts w:asciiTheme="majorHAnsi" w:hAnsiTheme="majorHAnsi" w:cs="Calibri"/>
                <w:color w:val="000000"/>
                <w:sz w:val="20"/>
              </w:rPr>
            </w:pPr>
            <w:r w:rsidRPr="00B169B1">
              <w:rPr>
                <w:rFonts w:asciiTheme="majorHAnsi" w:hAnsiTheme="majorHAnsi" w:cs="Calibri"/>
                <w:color w:val="000000"/>
                <w:sz w:val="20"/>
              </w:rPr>
              <w:t>Découvrir le monde</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05366D" w:rsidRPr="000F5F5C" w:rsidRDefault="0005366D" w:rsidP="0005366D">
            <w:pPr>
              <w:pStyle w:val="NormalWeb"/>
              <w:spacing w:before="2" w:after="2"/>
              <w:jc w:val="both"/>
              <w:rPr>
                <w:rFonts w:asciiTheme="majorHAnsi" w:hAnsiTheme="majorHAnsi"/>
                <w:sz w:val="18"/>
                <w:szCs w:val="18"/>
                <w:lang w:val="fr-BE"/>
              </w:rPr>
            </w:pPr>
            <w:r w:rsidRPr="000F5F5C">
              <w:rPr>
                <w:rFonts w:asciiTheme="majorHAnsi" w:hAnsiTheme="majorHAnsi"/>
                <w:sz w:val="18"/>
                <w:szCs w:val="18"/>
                <w:lang w:val="fr-BE"/>
              </w:rPr>
              <w:t>Ces reportages présentés par leurs auteurs abordent non seulement les intérêts naturels et patrimoniaux des pays évoqués, mais aussi, ouvrent les yeux sur la situation géopolitique et sociale, sur les questions de société des régions parcourues.</w:t>
            </w:r>
          </w:p>
          <w:p w:rsidR="0005366D" w:rsidRPr="00B12114" w:rsidRDefault="0005366D" w:rsidP="00097ABE">
            <w:pPr>
              <w:spacing w:line="280" w:lineRule="exact"/>
              <w:contextualSpacing/>
              <w:rPr>
                <w:rFonts w:asciiTheme="majorHAnsi" w:hAnsiTheme="majorHAnsi"/>
                <w:sz w:val="20"/>
              </w:rPr>
            </w:pP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6</w:t>
            </w:r>
            <w:r w:rsidR="00B169B1">
              <w:rPr>
                <w:rFonts w:asciiTheme="majorHAnsi" w:hAnsiTheme="majorHAnsi"/>
                <w:sz w:val="20"/>
              </w:rPr>
              <w:t xml:space="preserve"> à 7</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550</w:t>
            </w:r>
          </w:p>
        </w:tc>
      </w:tr>
      <w:tr w:rsidR="0005366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C50D31" w:rsidRDefault="0005366D" w:rsidP="00097ABE">
            <w:pPr>
              <w:spacing w:line="280" w:lineRule="exact"/>
              <w:contextualSpacing/>
              <w:rPr>
                <w:rFonts w:asciiTheme="majorHAnsi" w:hAnsiTheme="majorHAnsi" w:cs="Calibri"/>
                <w:color w:val="000000"/>
                <w:sz w:val="20"/>
              </w:rPr>
            </w:pPr>
            <w:r w:rsidRPr="00B169B1">
              <w:rPr>
                <w:rFonts w:asciiTheme="majorHAnsi" w:hAnsiTheme="majorHAnsi" w:cs="Calibri"/>
                <w:color w:val="000000"/>
                <w:sz w:val="20"/>
              </w:rPr>
              <w:t>Ciné-bistrot</w:t>
            </w:r>
          </w:p>
          <w:p w:rsidR="0005366D" w:rsidRPr="00B169B1" w:rsidRDefault="0005366D" w:rsidP="00097ABE">
            <w:pPr>
              <w:spacing w:line="280" w:lineRule="exact"/>
              <w:contextualSpacing/>
              <w:rPr>
                <w:rFonts w:asciiTheme="majorHAnsi" w:hAnsiTheme="majorHAnsi" w:cs="Calibri"/>
                <w:color w:val="000000"/>
                <w:sz w:val="20"/>
              </w:rPr>
            </w:pP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Projections de cinéma belge dans les café</w:t>
            </w:r>
            <w:r w:rsidR="00B169B1">
              <w:rPr>
                <w:rFonts w:asciiTheme="majorHAnsi" w:hAnsiTheme="majorHAnsi"/>
                <w:sz w:val="20"/>
              </w:rPr>
              <w:t>s</w:t>
            </w:r>
            <w:r w:rsidRPr="00B12114">
              <w:rPr>
                <w:rFonts w:asciiTheme="majorHAnsi" w:hAnsiTheme="majorHAnsi"/>
                <w:sz w:val="20"/>
              </w:rPr>
              <w:t xml:space="preserve"> et lieux associatifs</w:t>
            </w: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3 à 4</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100</w:t>
            </w:r>
          </w:p>
        </w:tc>
      </w:tr>
      <w:tr w:rsidR="0005366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05366D" w:rsidRPr="00B169B1" w:rsidRDefault="0005366D" w:rsidP="00097ABE">
            <w:pPr>
              <w:spacing w:line="280" w:lineRule="exact"/>
              <w:contextualSpacing/>
              <w:rPr>
                <w:rFonts w:asciiTheme="majorHAnsi" w:hAnsiTheme="majorHAnsi" w:cs="Calibri"/>
                <w:color w:val="000000"/>
                <w:sz w:val="20"/>
              </w:rPr>
            </w:pPr>
            <w:r w:rsidRPr="00B169B1">
              <w:rPr>
                <w:rFonts w:asciiTheme="majorHAnsi" w:hAnsiTheme="majorHAnsi" w:cs="Calibri"/>
                <w:color w:val="000000"/>
                <w:sz w:val="20"/>
              </w:rPr>
              <w:t>WE du doc</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5366D">
            <w:pPr>
              <w:jc w:val="both"/>
              <w:rPr>
                <w:rStyle w:val="lev"/>
              </w:rPr>
            </w:pPr>
            <w:r w:rsidRPr="00B12114">
              <w:rPr>
                <w:rStyle w:val="lev"/>
                <w:rFonts w:asciiTheme="majorHAnsi" w:hAnsiTheme="majorHAnsi"/>
                <w:b w:val="0"/>
                <w:sz w:val="18"/>
                <w:szCs w:val="18"/>
              </w:rPr>
              <w:t xml:space="preserve">Projections chez l’habitant ou dans des petits lieux de diffusion culturelle, dans différents villages de la commune, suivies d’un moment de partage avec les réalisateurs, autour d’un verre et de quelques douceurs. </w:t>
            </w:r>
          </w:p>
          <w:p w:rsidR="0005366D" w:rsidRPr="00B12114" w:rsidRDefault="0005366D" w:rsidP="00097ABE">
            <w:pPr>
              <w:spacing w:line="280" w:lineRule="exact"/>
              <w:contextualSpacing/>
              <w:rPr>
                <w:rFonts w:asciiTheme="majorHAnsi" w:hAnsiTheme="majorHAnsi"/>
                <w:sz w:val="20"/>
              </w:rPr>
            </w:pP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4</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05366D" w:rsidRPr="00B12114" w:rsidRDefault="0005366D" w:rsidP="00097ABE">
            <w:pPr>
              <w:spacing w:line="280" w:lineRule="exact"/>
              <w:contextualSpacing/>
              <w:rPr>
                <w:rFonts w:asciiTheme="majorHAnsi" w:hAnsiTheme="majorHAnsi"/>
                <w:sz w:val="20"/>
              </w:rPr>
            </w:pPr>
            <w:r w:rsidRPr="00B12114">
              <w:rPr>
                <w:rFonts w:asciiTheme="majorHAnsi" w:hAnsiTheme="majorHAnsi"/>
                <w:sz w:val="20"/>
              </w:rPr>
              <w:t>150</w:t>
            </w:r>
          </w:p>
        </w:tc>
      </w:tr>
      <w:tr w:rsidR="006B4E1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6B4E1D" w:rsidRPr="00B169B1" w:rsidRDefault="006B4E1D" w:rsidP="00097ABE">
            <w:pPr>
              <w:spacing w:line="280" w:lineRule="exact"/>
              <w:contextualSpacing/>
              <w:rPr>
                <w:rFonts w:asciiTheme="majorHAnsi" w:hAnsiTheme="majorHAnsi" w:cs="Calibri"/>
                <w:color w:val="000000"/>
                <w:sz w:val="20"/>
              </w:rPr>
            </w:pPr>
            <w:proofErr w:type="spellStart"/>
            <w:r w:rsidRPr="00B169B1">
              <w:rPr>
                <w:rFonts w:asciiTheme="majorHAnsi" w:hAnsiTheme="majorHAnsi" w:cs="Calibri"/>
                <w:color w:val="000000"/>
                <w:sz w:val="20"/>
              </w:rPr>
              <w:t>Crêches</w:t>
            </w:r>
            <w:proofErr w:type="spellEnd"/>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6B4E1D" w:rsidRPr="00E9107A" w:rsidRDefault="00E9107A" w:rsidP="00097ABE">
            <w:pPr>
              <w:spacing w:line="280" w:lineRule="exact"/>
              <w:contextualSpacing/>
              <w:rPr>
                <w:rFonts w:asciiTheme="majorHAnsi" w:hAnsiTheme="majorHAnsi"/>
                <w:sz w:val="18"/>
              </w:rPr>
            </w:pPr>
            <w:r>
              <w:rPr>
                <w:rFonts w:asciiTheme="majorHAnsi" w:hAnsiTheme="majorHAnsi"/>
                <w:sz w:val="18"/>
              </w:rPr>
              <w:t>R</w:t>
            </w:r>
            <w:r w:rsidRPr="00E9107A">
              <w:rPr>
                <w:rFonts w:asciiTheme="majorHAnsi" w:hAnsiTheme="majorHAnsi"/>
                <w:sz w:val="18"/>
              </w:rPr>
              <w:t>égulièrement en collaboration avec l’ONE</w:t>
            </w: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6B4E1D" w:rsidP="00097ABE">
            <w:pPr>
              <w:spacing w:line="280" w:lineRule="exact"/>
              <w:contextualSpacing/>
              <w:rPr>
                <w:rFonts w:asciiTheme="majorHAnsi" w:hAnsiTheme="majorHAnsi"/>
                <w:sz w:val="20"/>
              </w:rPr>
            </w:pPr>
            <w:r w:rsidRPr="00B12114">
              <w:rPr>
                <w:rFonts w:asciiTheme="majorHAnsi" w:hAnsiTheme="majorHAnsi"/>
                <w:sz w:val="20"/>
              </w:rPr>
              <w:t>2</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6B4E1D" w:rsidP="00097ABE">
            <w:pPr>
              <w:spacing w:line="280" w:lineRule="exact"/>
              <w:contextualSpacing/>
              <w:rPr>
                <w:rFonts w:asciiTheme="majorHAnsi" w:hAnsiTheme="majorHAnsi"/>
                <w:sz w:val="20"/>
              </w:rPr>
            </w:pPr>
            <w:r w:rsidRPr="00B12114">
              <w:rPr>
                <w:rFonts w:asciiTheme="majorHAnsi" w:hAnsiTheme="majorHAnsi"/>
                <w:sz w:val="20"/>
              </w:rPr>
              <w:t>60</w:t>
            </w:r>
          </w:p>
        </w:tc>
      </w:tr>
      <w:tr w:rsidR="006B4E1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6B4E1D" w:rsidRPr="00B169B1" w:rsidRDefault="006B4E1D" w:rsidP="00097ABE">
            <w:pPr>
              <w:spacing w:line="280" w:lineRule="exact"/>
              <w:contextualSpacing/>
              <w:rPr>
                <w:rFonts w:asciiTheme="majorHAnsi" w:hAnsiTheme="majorHAnsi" w:cs="Calibri"/>
                <w:color w:val="000000"/>
                <w:sz w:val="20"/>
              </w:rPr>
            </w:pPr>
            <w:r w:rsidRPr="00B169B1">
              <w:rPr>
                <w:rFonts w:asciiTheme="majorHAnsi" w:hAnsiTheme="majorHAnsi" w:cs="Calibri"/>
                <w:color w:val="000000"/>
                <w:sz w:val="20"/>
              </w:rPr>
              <w:t>scolaire fondamental</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6B4E1D" w:rsidRPr="00E9107A" w:rsidRDefault="00E9107A" w:rsidP="00097ABE">
            <w:pPr>
              <w:spacing w:line="280" w:lineRule="exact"/>
              <w:contextualSpacing/>
              <w:rPr>
                <w:rFonts w:asciiTheme="majorHAnsi" w:hAnsiTheme="majorHAnsi"/>
                <w:sz w:val="18"/>
              </w:rPr>
            </w:pPr>
            <w:r w:rsidRPr="00E9107A">
              <w:rPr>
                <w:rFonts w:asciiTheme="majorHAnsi" w:hAnsiTheme="majorHAnsi"/>
                <w:sz w:val="18"/>
              </w:rPr>
              <w:t>Issus pour la plupart du Festival de Huy</w:t>
            </w: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E9107A" w:rsidP="00097ABE">
            <w:pPr>
              <w:spacing w:line="280" w:lineRule="exact"/>
              <w:contextualSpacing/>
              <w:rPr>
                <w:rFonts w:asciiTheme="majorHAnsi" w:hAnsiTheme="majorHAnsi"/>
                <w:sz w:val="20"/>
              </w:rPr>
            </w:pPr>
            <w:r>
              <w:rPr>
                <w:rFonts w:asciiTheme="majorHAnsi" w:hAnsiTheme="majorHAnsi"/>
                <w:sz w:val="20"/>
              </w:rPr>
              <w:t>20 à 25</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6B4E1D" w:rsidP="00097ABE">
            <w:pPr>
              <w:spacing w:line="280" w:lineRule="exact"/>
              <w:contextualSpacing/>
              <w:rPr>
                <w:rFonts w:asciiTheme="majorHAnsi" w:hAnsiTheme="majorHAnsi"/>
                <w:sz w:val="20"/>
              </w:rPr>
            </w:pPr>
            <w:r w:rsidRPr="00B12114">
              <w:rPr>
                <w:rFonts w:asciiTheme="majorHAnsi" w:hAnsiTheme="majorHAnsi"/>
                <w:sz w:val="20"/>
              </w:rPr>
              <w:t>2600</w:t>
            </w:r>
          </w:p>
        </w:tc>
      </w:tr>
      <w:tr w:rsidR="006B4E1D" w:rsidRPr="00B12114">
        <w:tc>
          <w:tcPr>
            <w:tcW w:w="1605" w:type="dxa"/>
            <w:tcBorders>
              <w:top w:val="single" w:sz="4" w:space="0" w:color="auto"/>
              <w:left w:val="single" w:sz="4" w:space="0" w:color="auto"/>
              <w:bottom w:val="single" w:sz="4" w:space="0" w:color="auto"/>
              <w:right w:val="single" w:sz="4" w:space="0" w:color="auto"/>
            </w:tcBorders>
            <w:shd w:val="clear" w:color="auto" w:fill="auto"/>
          </w:tcPr>
          <w:p w:rsidR="006B4E1D" w:rsidRPr="00B169B1" w:rsidRDefault="006B4E1D" w:rsidP="00097ABE">
            <w:pPr>
              <w:spacing w:line="280" w:lineRule="exact"/>
              <w:contextualSpacing/>
              <w:rPr>
                <w:rFonts w:asciiTheme="majorHAnsi" w:hAnsiTheme="majorHAnsi" w:cs="Calibri"/>
                <w:color w:val="000000"/>
                <w:sz w:val="20"/>
              </w:rPr>
            </w:pPr>
            <w:r w:rsidRPr="00B169B1">
              <w:rPr>
                <w:rFonts w:asciiTheme="majorHAnsi" w:hAnsiTheme="majorHAnsi" w:cs="Calibri"/>
                <w:color w:val="000000"/>
                <w:sz w:val="20"/>
              </w:rPr>
              <w:t>scolaire secondaire</w:t>
            </w:r>
          </w:p>
        </w:tc>
        <w:tc>
          <w:tcPr>
            <w:tcW w:w="3498"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345D5F" w:rsidP="00097ABE">
            <w:pPr>
              <w:spacing w:line="280" w:lineRule="exact"/>
              <w:contextualSpacing/>
              <w:rPr>
                <w:rFonts w:asciiTheme="majorHAnsi" w:hAnsiTheme="majorHAnsi"/>
                <w:sz w:val="20"/>
              </w:rPr>
            </w:pPr>
            <w:r>
              <w:rPr>
                <w:rFonts w:asciiTheme="majorHAnsi" w:hAnsiTheme="majorHAnsi"/>
                <w:sz w:val="20"/>
              </w:rPr>
              <w:t xml:space="preserve">Spectacles qui </w:t>
            </w:r>
            <w:proofErr w:type="spellStart"/>
            <w:r>
              <w:rPr>
                <w:rFonts w:asciiTheme="majorHAnsi" w:hAnsiTheme="majorHAnsi"/>
                <w:sz w:val="20"/>
              </w:rPr>
              <w:t>succitent</w:t>
            </w:r>
            <w:proofErr w:type="spellEnd"/>
            <w:r>
              <w:rPr>
                <w:rFonts w:asciiTheme="majorHAnsi" w:hAnsiTheme="majorHAnsi"/>
                <w:sz w:val="20"/>
              </w:rPr>
              <w:t xml:space="preserve"> un débat citoyen.  Spectacles variés dans les disciplines des Arts de la scène.</w:t>
            </w:r>
          </w:p>
        </w:tc>
        <w:tc>
          <w:tcPr>
            <w:tcW w:w="1141"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6B4E1D" w:rsidP="00097ABE">
            <w:pPr>
              <w:spacing w:line="280" w:lineRule="exact"/>
              <w:contextualSpacing/>
              <w:rPr>
                <w:rFonts w:asciiTheme="majorHAnsi" w:hAnsiTheme="majorHAnsi"/>
                <w:sz w:val="20"/>
              </w:rPr>
            </w:pPr>
            <w:r w:rsidRPr="00B12114">
              <w:rPr>
                <w:rFonts w:asciiTheme="majorHAnsi" w:hAnsiTheme="majorHAnsi"/>
                <w:sz w:val="20"/>
              </w:rPr>
              <w:t>5</w:t>
            </w:r>
          </w:p>
        </w:tc>
        <w:tc>
          <w:tcPr>
            <w:tcW w:w="1694" w:type="dxa"/>
            <w:tcBorders>
              <w:top w:val="single" w:sz="4" w:space="0" w:color="auto"/>
              <w:left w:val="single" w:sz="4" w:space="0" w:color="auto"/>
              <w:bottom w:val="single" w:sz="4" w:space="0" w:color="auto"/>
              <w:right w:val="single" w:sz="4" w:space="0" w:color="auto"/>
            </w:tcBorders>
            <w:shd w:val="clear" w:color="auto" w:fill="auto"/>
          </w:tcPr>
          <w:p w:rsidR="006B4E1D" w:rsidRPr="00B12114" w:rsidRDefault="006B4E1D" w:rsidP="00097ABE">
            <w:pPr>
              <w:spacing w:line="280" w:lineRule="exact"/>
              <w:contextualSpacing/>
              <w:rPr>
                <w:rFonts w:asciiTheme="majorHAnsi" w:hAnsiTheme="majorHAnsi"/>
                <w:sz w:val="20"/>
              </w:rPr>
            </w:pPr>
            <w:r w:rsidRPr="00B12114">
              <w:rPr>
                <w:rFonts w:asciiTheme="majorHAnsi" w:hAnsiTheme="majorHAnsi"/>
                <w:sz w:val="20"/>
              </w:rPr>
              <w:t>1400</w:t>
            </w:r>
          </w:p>
        </w:tc>
      </w:tr>
    </w:tbl>
    <w:p w:rsidR="00616701" w:rsidRDefault="00616701" w:rsidP="001100B7">
      <w:pPr>
        <w:rPr>
          <w:rFonts w:asciiTheme="majorHAnsi" w:hAnsiTheme="majorHAnsi" w:cs="Calibri"/>
          <w:color w:val="000000"/>
        </w:rPr>
      </w:pPr>
    </w:p>
    <w:p w:rsidR="00616701" w:rsidRDefault="00616701" w:rsidP="001100B7">
      <w:pPr>
        <w:rPr>
          <w:rFonts w:asciiTheme="majorHAnsi" w:hAnsiTheme="majorHAnsi" w:cs="Calibri"/>
          <w:color w:val="000000"/>
        </w:rPr>
      </w:pPr>
    </w:p>
    <w:p w:rsidR="00616701" w:rsidRDefault="00616701" w:rsidP="001100B7">
      <w:pPr>
        <w:rPr>
          <w:rFonts w:asciiTheme="majorHAnsi" w:hAnsiTheme="majorHAnsi" w:cs="Calibri"/>
          <w:color w:val="000000"/>
        </w:rPr>
      </w:pPr>
    </w:p>
    <w:p w:rsidR="00616701" w:rsidRDefault="00616701" w:rsidP="001100B7">
      <w:pPr>
        <w:rPr>
          <w:rFonts w:asciiTheme="majorHAnsi" w:hAnsiTheme="majorHAnsi" w:cs="Calibri"/>
          <w:color w:val="000000"/>
        </w:rPr>
      </w:pPr>
    </w:p>
    <w:p w:rsidR="00616701" w:rsidRDefault="00616701" w:rsidP="001100B7">
      <w:pPr>
        <w:rPr>
          <w:rFonts w:asciiTheme="majorHAnsi" w:hAnsiTheme="majorHAnsi" w:cs="Calibri"/>
          <w:color w:val="000000"/>
        </w:rPr>
      </w:pPr>
    </w:p>
    <w:p w:rsidR="00616701" w:rsidRDefault="00616701" w:rsidP="001100B7">
      <w:pPr>
        <w:rPr>
          <w:rFonts w:asciiTheme="majorHAnsi" w:hAnsiTheme="majorHAnsi" w:cs="Calibri"/>
          <w:color w:val="000000"/>
        </w:rPr>
      </w:pPr>
    </w:p>
    <w:p w:rsidR="00C50D31" w:rsidRDefault="00C50D31" w:rsidP="001100B7">
      <w:pPr>
        <w:rPr>
          <w:rFonts w:asciiTheme="majorHAnsi" w:hAnsiTheme="majorHAnsi" w:cs="Calibri"/>
          <w:color w:val="000000"/>
        </w:rPr>
      </w:pPr>
    </w:p>
    <w:p w:rsidR="005407C4" w:rsidRDefault="005407C4" w:rsidP="001100B7">
      <w:pPr>
        <w:rPr>
          <w:rFonts w:asciiTheme="majorHAnsi" w:hAnsiTheme="majorHAnsi" w:cs="Calibri"/>
          <w:b/>
          <w:i/>
          <w:color w:val="000000"/>
          <w:sz w:val="20"/>
        </w:rPr>
      </w:pPr>
    </w:p>
    <w:p w:rsidR="005407C4" w:rsidRDefault="005407C4" w:rsidP="001100B7">
      <w:pPr>
        <w:rPr>
          <w:rFonts w:asciiTheme="majorHAnsi" w:hAnsiTheme="majorHAnsi" w:cs="Calibri"/>
          <w:b/>
          <w:i/>
          <w:color w:val="000000"/>
          <w:sz w:val="20"/>
        </w:rPr>
      </w:pPr>
    </w:p>
    <w:p w:rsidR="00345D5F" w:rsidRDefault="00345D5F" w:rsidP="001100B7">
      <w:pPr>
        <w:rPr>
          <w:rFonts w:asciiTheme="majorHAnsi" w:hAnsiTheme="majorHAnsi" w:cs="Calibri"/>
          <w:b/>
          <w:i/>
          <w:color w:val="000000"/>
          <w:sz w:val="20"/>
        </w:rPr>
      </w:pPr>
    </w:p>
    <w:p w:rsidR="00345D5F" w:rsidRDefault="00345D5F" w:rsidP="001100B7">
      <w:pPr>
        <w:rPr>
          <w:rFonts w:asciiTheme="majorHAnsi" w:hAnsiTheme="majorHAnsi" w:cs="Calibri"/>
          <w:b/>
          <w:i/>
          <w:color w:val="000000"/>
          <w:sz w:val="20"/>
        </w:rPr>
      </w:pPr>
    </w:p>
    <w:p w:rsidR="00345D5F" w:rsidRDefault="00345D5F" w:rsidP="001100B7">
      <w:pPr>
        <w:rPr>
          <w:rFonts w:asciiTheme="majorHAnsi" w:hAnsiTheme="majorHAnsi" w:cs="Calibri"/>
          <w:b/>
          <w:i/>
          <w:color w:val="000000"/>
          <w:sz w:val="20"/>
        </w:rPr>
      </w:pPr>
    </w:p>
    <w:p w:rsidR="00345D5F" w:rsidRDefault="00345D5F" w:rsidP="001100B7">
      <w:pPr>
        <w:rPr>
          <w:rFonts w:asciiTheme="majorHAnsi" w:hAnsiTheme="majorHAnsi" w:cs="Calibri"/>
          <w:b/>
          <w:i/>
          <w:color w:val="000000"/>
          <w:sz w:val="20"/>
        </w:rPr>
      </w:pPr>
    </w:p>
    <w:p w:rsidR="00C339A5" w:rsidRPr="00E9107A" w:rsidRDefault="00C339A5" w:rsidP="001100B7">
      <w:pPr>
        <w:rPr>
          <w:rFonts w:asciiTheme="majorHAnsi" w:hAnsiTheme="majorHAnsi" w:cs="Calibri"/>
          <w:b/>
          <w:i/>
          <w:color w:val="000000"/>
          <w:sz w:val="20"/>
        </w:rPr>
      </w:pPr>
      <w:r w:rsidRPr="00E9107A">
        <w:rPr>
          <w:rFonts w:asciiTheme="majorHAnsi" w:hAnsiTheme="majorHAnsi" w:cs="Calibri"/>
          <w:b/>
          <w:i/>
          <w:color w:val="000000"/>
          <w:sz w:val="20"/>
        </w:rPr>
        <w:t>Accès</w:t>
      </w:r>
    </w:p>
    <w:p w:rsidR="00E9107A" w:rsidRDefault="00F67139" w:rsidP="001100B7">
      <w:pPr>
        <w:rPr>
          <w:rFonts w:asciiTheme="majorHAnsi" w:eastAsia="Times New Roman" w:hAnsiTheme="majorHAnsi"/>
          <w:sz w:val="18"/>
          <w:szCs w:val="18"/>
          <w:u w:val="single"/>
          <w:lang w:eastAsia="fr-FR"/>
        </w:rPr>
      </w:pPr>
      <w:r w:rsidRPr="00F67139">
        <w:rPr>
          <w:rFonts w:asciiTheme="majorHAnsi" w:eastAsia="Times New Roman" w:hAnsiTheme="majorHAnsi"/>
          <w:noProof/>
          <w:sz w:val="18"/>
          <w:szCs w:val="18"/>
          <w:u w:val="single"/>
          <w:lang w:eastAsia="fr-FR"/>
        </w:rPr>
        <w:pict>
          <v:shape id="_x0000_s1079" type="#_x0000_t202" style="position:absolute;margin-left:324pt;margin-top:10pt;width:165.5pt;height:127.5pt;z-index:251696128" stroked="f">
            <v:textbox>
              <w:txbxContent>
                <w:p w:rsidR="004F2D4B" w:rsidRDefault="004F2D4B">
                  <w:r w:rsidRPr="005407C4">
                    <w:rPr>
                      <w:noProof/>
                      <w:lang w:val="fr-BE" w:eastAsia="fr-BE"/>
                    </w:rPr>
                    <w:drawing>
                      <wp:inline distT="0" distB="0" distL="0" distR="0">
                        <wp:extent cx="1838919" cy="1280795"/>
                        <wp:effectExtent l="25400" t="0" r="0" b="0"/>
                        <wp:docPr id="18" name="Image 48" descr="pass_3c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ss_3cc.jpg"/>
                                <pic:cNvPicPr/>
                              </pic:nvPicPr>
                              <pic:blipFill>
                                <a:blip r:embed="rId22"/>
                                <a:stretch>
                                  <a:fillRect/>
                                </a:stretch>
                              </pic:blipFill>
                              <pic:spPr>
                                <a:xfrm>
                                  <a:off x="0" y="0"/>
                                  <a:ext cx="1851930" cy="1289857"/>
                                </a:xfrm>
                                <a:prstGeom prst="rect">
                                  <a:avLst/>
                                </a:prstGeom>
                              </pic:spPr>
                            </pic:pic>
                          </a:graphicData>
                        </a:graphic>
                      </wp:inline>
                    </w:drawing>
                  </w:r>
                </w:p>
              </w:txbxContent>
            </v:textbox>
          </v:shape>
        </w:pict>
      </w:r>
    </w:p>
    <w:p w:rsidR="00D1490F" w:rsidRDefault="00C339A5" w:rsidP="001100B7">
      <w:pPr>
        <w:rPr>
          <w:rFonts w:asciiTheme="majorHAnsi" w:eastAsia="Times New Roman" w:hAnsiTheme="majorHAnsi"/>
          <w:sz w:val="18"/>
          <w:szCs w:val="18"/>
          <w:lang w:eastAsia="fr-FR"/>
        </w:rPr>
      </w:pPr>
      <w:r w:rsidRPr="00B12114">
        <w:rPr>
          <w:rFonts w:asciiTheme="majorHAnsi" w:eastAsia="Times New Roman" w:hAnsiTheme="majorHAnsi"/>
          <w:sz w:val="18"/>
          <w:szCs w:val="18"/>
          <w:u w:val="single"/>
          <w:lang w:eastAsia="fr-FR"/>
        </w:rPr>
        <w:t>PASS 3 CC</w:t>
      </w:r>
      <w:r w:rsidRPr="00B12114">
        <w:rPr>
          <w:rFonts w:asciiTheme="majorHAnsi" w:eastAsia="Times New Roman" w:hAnsiTheme="majorHAnsi"/>
          <w:b/>
          <w:sz w:val="18"/>
          <w:szCs w:val="18"/>
          <w:lang w:eastAsia="fr-FR"/>
        </w:rPr>
        <w:t xml:space="preserve"> - </w:t>
      </w:r>
      <w:r w:rsidRPr="00B12114">
        <w:rPr>
          <w:rFonts w:asciiTheme="majorHAnsi" w:eastAsia="Times New Roman" w:hAnsiTheme="majorHAnsi"/>
          <w:sz w:val="18"/>
          <w:szCs w:val="18"/>
          <w:lang w:eastAsia="fr-FR"/>
        </w:rPr>
        <w:t>Accès à la culture pour tous</w:t>
      </w:r>
      <w:r w:rsidR="00AC51F2" w:rsidRPr="00B12114">
        <w:rPr>
          <w:rFonts w:asciiTheme="majorHAnsi" w:eastAsia="Times New Roman" w:hAnsiTheme="majorHAnsi"/>
          <w:sz w:val="18"/>
          <w:szCs w:val="18"/>
          <w:lang w:eastAsia="fr-FR"/>
        </w:rPr>
        <w:t xml:space="preserve"> : </w:t>
      </w:r>
      <w:proofErr w:type="spellStart"/>
      <w:r w:rsidR="00AC51F2" w:rsidRPr="00B12114">
        <w:rPr>
          <w:rFonts w:asciiTheme="majorHAnsi" w:eastAsia="Times New Roman" w:hAnsiTheme="majorHAnsi"/>
          <w:sz w:val="18"/>
          <w:szCs w:val="18"/>
          <w:lang w:eastAsia="fr-FR"/>
        </w:rPr>
        <w:t>pass</w:t>
      </w:r>
      <w:proofErr w:type="spellEnd"/>
      <w:r w:rsidR="00AC51F2" w:rsidRPr="00B12114">
        <w:rPr>
          <w:rFonts w:asciiTheme="majorHAnsi" w:eastAsia="Times New Roman" w:hAnsiTheme="majorHAnsi"/>
          <w:sz w:val="18"/>
          <w:szCs w:val="18"/>
          <w:lang w:eastAsia="fr-FR"/>
        </w:rPr>
        <w:t xml:space="preserve"> cré</w:t>
      </w:r>
      <w:r w:rsidR="008F058A">
        <w:rPr>
          <w:rFonts w:asciiTheme="majorHAnsi" w:eastAsia="Times New Roman" w:hAnsiTheme="majorHAnsi"/>
          <w:sz w:val="18"/>
          <w:szCs w:val="18"/>
          <w:lang w:eastAsia="fr-FR"/>
        </w:rPr>
        <w:t>é</w:t>
      </w:r>
      <w:r w:rsidR="00D1490F">
        <w:rPr>
          <w:rFonts w:asciiTheme="majorHAnsi" w:eastAsia="Times New Roman" w:hAnsiTheme="majorHAnsi"/>
          <w:sz w:val="18"/>
          <w:szCs w:val="18"/>
          <w:lang w:eastAsia="fr-FR"/>
        </w:rPr>
        <w:t xml:space="preserve"> avec les C</w:t>
      </w:r>
      <w:r w:rsidR="00AC51F2" w:rsidRPr="00B12114">
        <w:rPr>
          <w:rFonts w:asciiTheme="majorHAnsi" w:eastAsia="Times New Roman" w:hAnsiTheme="majorHAnsi"/>
          <w:sz w:val="18"/>
          <w:szCs w:val="18"/>
          <w:lang w:eastAsia="fr-FR"/>
        </w:rPr>
        <w:t xml:space="preserve">entres culturels de </w:t>
      </w:r>
    </w:p>
    <w:p w:rsidR="00D1490F" w:rsidRDefault="00AC51F2" w:rsidP="001100B7">
      <w:pPr>
        <w:rPr>
          <w:rFonts w:asciiTheme="majorHAnsi" w:eastAsia="Times New Roman" w:hAnsiTheme="majorHAnsi"/>
          <w:sz w:val="18"/>
          <w:szCs w:val="18"/>
          <w:lang w:eastAsia="fr-FR"/>
        </w:rPr>
      </w:pPr>
      <w:r w:rsidRPr="00B12114">
        <w:rPr>
          <w:rFonts w:asciiTheme="majorHAnsi" w:eastAsia="Times New Roman" w:hAnsiTheme="majorHAnsi"/>
          <w:sz w:val="18"/>
          <w:szCs w:val="18"/>
          <w:lang w:eastAsia="fr-FR"/>
        </w:rPr>
        <w:t xml:space="preserve">Gembloux et </w:t>
      </w:r>
      <w:r w:rsidR="00D1490F">
        <w:rPr>
          <w:rFonts w:asciiTheme="majorHAnsi" w:eastAsia="Times New Roman" w:hAnsiTheme="majorHAnsi"/>
          <w:sz w:val="18"/>
          <w:szCs w:val="18"/>
          <w:lang w:eastAsia="fr-FR"/>
        </w:rPr>
        <w:t xml:space="preserve">de </w:t>
      </w:r>
      <w:r w:rsidRPr="00B12114">
        <w:rPr>
          <w:rFonts w:asciiTheme="majorHAnsi" w:eastAsia="Times New Roman" w:hAnsiTheme="majorHAnsi"/>
          <w:sz w:val="18"/>
          <w:szCs w:val="18"/>
          <w:lang w:eastAsia="fr-FR"/>
        </w:rPr>
        <w:t>Perwez pour un accès à 1€</w:t>
      </w:r>
      <w:r w:rsidR="00345D5F">
        <w:rPr>
          <w:rFonts w:asciiTheme="majorHAnsi" w:eastAsia="Times New Roman" w:hAnsiTheme="majorHAnsi"/>
          <w:sz w:val="18"/>
          <w:szCs w:val="18"/>
          <w:lang w:eastAsia="fr-FR"/>
        </w:rPr>
        <w:t xml:space="preserve"> aux spectacles programmés</w:t>
      </w:r>
      <w:r w:rsidRPr="00B12114">
        <w:rPr>
          <w:rFonts w:asciiTheme="majorHAnsi" w:eastAsia="Times New Roman" w:hAnsiTheme="majorHAnsi"/>
          <w:sz w:val="18"/>
          <w:szCs w:val="18"/>
          <w:lang w:eastAsia="fr-FR"/>
        </w:rPr>
        <w:t xml:space="preserve"> </w:t>
      </w:r>
      <w:r w:rsidR="00D1490F">
        <w:rPr>
          <w:rFonts w:asciiTheme="majorHAnsi" w:eastAsia="Times New Roman" w:hAnsiTheme="majorHAnsi"/>
          <w:sz w:val="18"/>
          <w:szCs w:val="18"/>
          <w:lang w:eastAsia="fr-FR"/>
        </w:rPr>
        <w:t>dans</w:t>
      </w:r>
      <w:r w:rsidRPr="00B12114">
        <w:rPr>
          <w:rFonts w:asciiTheme="majorHAnsi" w:eastAsia="Times New Roman" w:hAnsiTheme="majorHAnsi"/>
          <w:sz w:val="18"/>
          <w:szCs w:val="18"/>
          <w:lang w:eastAsia="fr-FR"/>
        </w:rPr>
        <w:t xml:space="preserve"> chaque lieu.</w:t>
      </w:r>
      <w:r w:rsidR="00BB791D">
        <w:rPr>
          <w:rFonts w:asciiTheme="majorHAnsi" w:eastAsia="Times New Roman" w:hAnsiTheme="majorHAnsi"/>
          <w:sz w:val="18"/>
          <w:szCs w:val="18"/>
          <w:lang w:eastAsia="fr-FR"/>
        </w:rPr>
        <w:t xml:space="preserve"> La distribution au public </w:t>
      </w:r>
    </w:p>
    <w:p w:rsidR="00C50D31" w:rsidRDefault="00345D5F" w:rsidP="001100B7">
      <w:pPr>
        <w:rPr>
          <w:rFonts w:asciiTheme="majorHAnsi" w:eastAsia="Times New Roman" w:hAnsiTheme="majorHAnsi"/>
          <w:sz w:val="18"/>
          <w:szCs w:val="18"/>
          <w:lang w:eastAsia="fr-FR"/>
        </w:rPr>
      </w:pPr>
      <w:r>
        <w:rPr>
          <w:rFonts w:asciiTheme="majorHAnsi" w:eastAsia="Times New Roman" w:hAnsiTheme="majorHAnsi"/>
          <w:sz w:val="18"/>
          <w:szCs w:val="18"/>
          <w:lang w:eastAsia="fr-FR"/>
        </w:rPr>
        <w:t>fragilisé est fai</w:t>
      </w:r>
      <w:r w:rsidR="00BB791D">
        <w:rPr>
          <w:rFonts w:asciiTheme="majorHAnsi" w:eastAsia="Times New Roman" w:hAnsiTheme="majorHAnsi"/>
          <w:sz w:val="18"/>
          <w:szCs w:val="18"/>
          <w:lang w:eastAsia="fr-FR"/>
        </w:rPr>
        <w:t>te par les centres culturels et leurs relais.</w:t>
      </w:r>
    </w:p>
    <w:p w:rsidR="00C50D31" w:rsidRDefault="00C50D31" w:rsidP="001100B7">
      <w:pPr>
        <w:rPr>
          <w:rFonts w:asciiTheme="majorHAnsi" w:eastAsia="Times New Roman" w:hAnsiTheme="majorHAnsi"/>
          <w:sz w:val="18"/>
          <w:szCs w:val="18"/>
          <w:lang w:eastAsia="fr-FR"/>
        </w:rPr>
      </w:pPr>
    </w:p>
    <w:p w:rsidR="00AC51F2" w:rsidRPr="00B12114" w:rsidRDefault="00C339A5" w:rsidP="001100B7">
      <w:pPr>
        <w:rPr>
          <w:rFonts w:asciiTheme="majorHAnsi" w:hAnsiTheme="majorHAnsi"/>
          <w:sz w:val="18"/>
          <w:szCs w:val="18"/>
        </w:rPr>
      </w:pPr>
      <w:r w:rsidRPr="00B12114">
        <w:rPr>
          <w:rFonts w:asciiTheme="majorHAnsi" w:hAnsiTheme="majorHAnsi"/>
          <w:sz w:val="18"/>
          <w:szCs w:val="18"/>
          <w:u w:val="single"/>
        </w:rPr>
        <w:t>Spectacles à 1 €</w:t>
      </w:r>
      <w:r w:rsidRPr="00B12114">
        <w:rPr>
          <w:rFonts w:asciiTheme="majorHAnsi" w:hAnsiTheme="majorHAnsi"/>
          <w:sz w:val="18"/>
          <w:szCs w:val="18"/>
        </w:rPr>
        <w:t xml:space="preserve"> pour les jeunes âgés de 15 à 25 ans</w:t>
      </w:r>
    </w:p>
    <w:p w:rsidR="00C50D31" w:rsidRDefault="00C50D31" w:rsidP="001100B7">
      <w:pPr>
        <w:rPr>
          <w:rFonts w:asciiTheme="majorHAnsi" w:hAnsiTheme="majorHAnsi"/>
          <w:sz w:val="18"/>
          <w:szCs w:val="18"/>
          <w:u w:val="single"/>
        </w:rPr>
      </w:pPr>
    </w:p>
    <w:p w:rsidR="00AC51F2" w:rsidRPr="00B12114" w:rsidRDefault="00AC51F2" w:rsidP="001100B7">
      <w:pPr>
        <w:rPr>
          <w:rFonts w:asciiTheme="majorHAnsi" w:hAnsiTheme="majorHAnsi"/>
          <w:sz w:val="18"/>
          <w:szCs w:val="18"/>
          <w:u w:val="single"/>
        </w:rPr>
      </w:pPr>
      <w:r w:rsidRPr="00B12114">
        <w:rPr>
          <w:rFonts w:asciiTheme="majorHAnsi" w:hAnsiTheme="majorHAnsi"/>
          <w:sz w:val="18"/>
          <w:szCs w:val="18"/>
          <w:u w:val="single"/>
        </w:rPr>
        <w:t>Article 27</w:t>
      </w:r>
    </w:p>
    <w:p w:rsidR="00C50D31" w:rsidRDefault="00C50D31" w:rsidP="001100B7">
      <w:pPr>
        <w:rPr>
          <w:rFonts w:asciiTheme="majorHAnsi" w:hAnsiTheme="majorHAnsi"/>
          <w:sz w:val="18"/>
          <w:szCs w:val="18"/>
          <w:u w:val="single"/>
        </w:rPr>
      </w:pPr>
    </w:p>
    <w:p w:rsidR="00AC51F2" w:rsidRPr="00B12114" w:rsidRDefault="00C50D31" w:rsidP="001100B7">
      <w:pPr>
        <w:rPr>
          <w:rFonts w:asciiTheme="majorHAnsi" w:hAnsiTheme="majorHAnsi"/>
          <w:sz w:val="18"/>
          <w:szCs w:val="18"/>
        </w:rPr>
      </w:pPr>
      <w:r>
        <w:rPr>
          <w:rFonts w:asciiTheme="majorHAnsi" w:hAnsiTheme="majorHAnsi"/>
          <w:sz w:val="18"/>
          <w:szCs w:val="18"/>
          <w:u w:val="single"/>
        </w:rPr>
        <w:t>L</w:t>
      </w:r>
      <w:r w:rsidR="00345D5F">
        <w:rPr>
          <w:rFonts w:asciiTheme="majorHAnsi" w:hAnsiTheme="majorHAnsi"/>
          <w:sz w:val="18"/>
          <w:szCs w:val="18"/>
          <w:u w:val="single"/>
        </w:rPr>
        <w:t>es Captations M</w:t>
      </w:r>
      <w:r w:rsidR="00C339A5" w:rsidRPr="00B12114">
        <w:rPr>
          <w:rFonts w:asciiTheme="majorHAnsi" w:hAnsiTheme="majorHAnsi"/>
          <w:sz w:val="18"/>
          <w:szCs w:val="18"/>
          <w:u w:val="single"/>
        </w:rPr>
        <w:t>usiques </w:t>
      </w:r>
      <w:r w:rsidR="00C339A5" w:rsidRPr="00B12114">
        <w:rPr>
          <w:rFonts w:asciiTheme="majorHAnsi" w:hAnsiTheme="majorHAnsi"/>
          <w:sz w:val="18"/>
          <w:szCs w:val="18"/>
        </w:rPr>
        <w:t>: concerts gratuits</w:t>
      </w:r>
    </w:p>
    <w:p w:rsidR="00C50D31" w:rsidRDefault="00C50D31" w:rsidP="001100B7">
      <w:pPr>
        <w:rPr>
          <w:rFonts w:asciiTheme="majorHAnsi" w:hAnsiTheme="majorHAnsi"/>
          <w:sz w:val="18"/>
          <w:szCs w:val="18"/>
        </w:rPr>
      </w:pPr>
    </w:p>
    <w:p w:rsidR="00E57552" w:rsidRDefault="00C339A5" w:rsidP="001100B7">
      <w:pPr>
        <w:rPr>
          <w:rFonts w:asciiTheme="majorHAnsi" w:hAnsiTheme="majorHAnsi"/>
          <w:sz w:val="18"/>
          <w:szCs w:val="18"/>
        </w:rPr>
      </w:pPr>
      <w:r w:rsidRPr="00B12114">
        <w:rPr>
          <w:rFonts w:asciiTheme="majorHAnsi" w:hAnsiTheme="majorHAnsi"/>
          <w:sz w:val="18"/>
          <w:szCs w:val="18"/>
        </w:rPr>
        <w:t>Abonnements</w:t>
      </w:r>
      <w:r w:rsidR="00AC51F2" w:rsidRPr="00B12114">
        <w:rPr>
          <w:rFonts w:asciiTheme="majorHAnsi" w:hAnsiTheme="majorHAnsi"/>
          <w:sz w:val="18"/>
          <w:szCs w:val="18"/>
        </w:rPr>
        <w:t xml:space="preserve"> et b</w:t>
      </w:r>
      <w:r w:rsidRPr="00B12114">
        <w:rPr>
          <w:rFonts w:asciiTheme="majorHAnsi" w:hAnsiTheme="majorHAnsi"/>
          <w:sz w:val="18"/>
          <w:szCs w:val="18"/>
        </w:rPr>
        <w:t xml:space="preserve">illetterie </w:t>
      </w:r>
      <w:r w:rsidRPr="00E57552">
        <w:rPr>
          <w:rFonts w:asciiTheme="majorHAnsi" w:hAnsiTheme="majorHAnsi"/>
          <w:sz w:val="18"/>
          <w:szCs w:val="18"/>
          <w:u w:val="single"/>
        </w:rPr>
        <w:t>on line et en bureau</w:t>
      </w:r>
    </w:p>
    <w:p w:rsidR="00C50D31" w:rsidRDefault="00C50D31" w:rsidP="001100B7">
      <w:pPr>
        <w:rPr>
          <w:rFonts w:asciiTheme="majorHAnsi" w:hAnsiTheme="majorHAnsi"/>
          <w:sz w:val="18"/>
          <w:szCs w:val="18"/>
          <w:u w:val="single"/>
        </w:rPr>
      </w:pPr>
    </w:p>
    <w:p w:rsidR="00C339A5" w:rsidRPr="00B12114" w:rsidRDefault="00D1490F" w:rsidP="001100B7">
      <w:pPr>
        <w:rPr>
          <w:rFonts w:asciiTheme="majorHAnsi" w:hAnsiTheme="majorHAnsi"/>
          <w:sz w:val="18"/>
          <w:szCs w:val="18"/>
        </w:rPr>
      </w:pPr>
      <w:r>
        <w:rPr>
          <w:rFonts w:asciiTheme="majorHAnsi" w:hAnsiTheme="majorHAnsi"/>
          <w:sz w:val="18"/>
          <w:szCs w:val="18"/>
          <w:u w:val="single"/>
        </w:rPr>
        <w:t>Le Grand tour et le P</w:t>
      </w:r>
      <w:r w:rsidR="00E57552" w:rsidRPr="00E57552">
        <w:rPr>
          <w:rFonts w:asciiTheme="majorHAnsi" w:hAnsiTheme="majorHAnsi"/>
          <w:sz w:val="18"/>
          <w:szCs w:val="18"/>
          <w:u w:val="single"/>
        </w:rPr>
        <w:t>etit tour </w:t>
      </w:r>
      <w:r>
        <w:rPr>
          <w:rFonts w:asciiTheme="majorHAnsi" w:hAnsiTheme="majorHAnsi"/>
          <w:sz w:val="18"/>
          <w:szCs w:val="18"/>
        </w:rPr>
        <w:t>: abonnement commun aux C</w:t>
      </w:r>
      <w:r w:rsidR="00E57552">
        <w:rPr>
          <w:rFonts w:asciiTheme="majorHAnsi" w:hAnsiTheme="majorHAnsi"/>
          <w:sz w:val="18"/>
          <w:szCs w:val="18"/>
        </w:rPr>
        <w:t>entres culturels de Perwez, Gembloux et Eghezée.</w:t>
      </w:r>
    </w:p>
    <w:p w:rsidR="00097ABE" w:rsidRPr="00B12114" w:rsidRDefault="00F67139" w:rsidP="001100B7">
      <w:pPr>
        <w:rPr>
          <w:rFonts w:asciiTheme="majorHAnsi" w:hAnsiTheme="majorHAnsi" w:cs="Calibri"/>
          <w:color w:val="000000"/>
        </w:rPr>
      </w:pPr>
      <w:r w:rsidRPr="00F67139">
        <w:rPr>
          <w:rFonts w:asciiTheme="majorHAnsi" w:hAnsiTheme="majorHAnsi" w:cs="Calibri"/>
          <w:noProof/>
          <w:color w:val="000000"/>
          <w:lang w:eastAsia="fr-FR"/>
        </w:rPr>
        <w:pict>
          <v:shape id="_x0000_s1052" type="#_x0000_t202" style="position:absolute;margin-left:126pt;margin-top:13.2pt;width:306pt;height:54pt;z-index:251676672;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1427988" cy="594995"/>
                        <wp:effectExtent l="25400" t="0" r="0" b="0"/>
                        <wp:docPr id="79" name="Image 78" descr="petit déjeu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tit déjeuner.png"/>
                                <pic:cNvPicPr/>
                              </pic:nvPicPr>
                              <pic:blipFill>
                                <a:blip r:embed="rId23"/>
                                <a:stretch>
                                  <a:fillRect/>
                                </a:stretch>
                              </pic:blipFill>
                              <pic:spPr>
                                <a:xfrm>
                                  <a:off x="0" y="0"/>
                                  <a:ext cx="1435585" cy="598160"/>
                                </a:xfrm>
                                <a:prstGeom prst="rect">
                                  <a:avLst/>
                                </a:prstGeom>
                              </pic:spPr>
                            </pic:pic>
                          </a:graphicData>
                        </a:graphic>
                      </wp:inline>
                    </w:drawing>
                  </w:r>
                </w:p>
              </w:txbxContent>
            </v:textbox>
            <w10:wrap type="tight"/>
          </v:shape>
        </w:pict>
      </w:r>
    </w:p>
    <w:p w:rsidR="00097ABE" w:rsidRPr="001E25E0" w:rsidRDefault="00097ABE" w:rsidP="001100B7">
      <w:pPr>
        <w:rPr>
          <w:rFonts w:asciiTheme="majorHAnsi" w:hAnsiTheme="majorHAnsi" w:cs="Calibri"/>
          <w:b/>
          <w:i/>
          <w:color w:val="000000"/>
          <w:sz w:val="20"/>
        </w:rPr>
      </w:pPr>
      <w:r w:rsidRPr="001E25E0">
        <w:rPr>
          <w:rFonts w:asciiTheme="majorHAnsi" w:hAnsiTheme="majorHAnsi" w:cs="Calibri"/>
          <w:b/>
          <w:i/>
          <w:color w:val="000000"/>
          <w:sz w:val="20"/>
        </w:rPr>
        <w:t>C</w:t>
      </w:r>
      <w:r w:rsidR="00714541" w:rsidRPr="001E25E0">
        <w:rPr>
          <w:rFonts w:asciiTheme="majorHAnsi" w:hAnsiTheme="majorHAnsi" w:cs="Calibri"/>
          <w:b/>
          <w:i/>
          <w:color w:val="000000"/>
          <w:sz w:val="20"/>
        </w:rPr>
        <w:t>itoyenneté</w:t>
      </w:r>
    </w:p>
    <w:p w:rsidR="00714541" w:rsidRPr="001E25E0" w:rsidRDefault="00714541" w:rsidP="001100B7">
      <w:pPr>
        <w:rPr>
          <w:rFonts w:asciiTheme="majorHAnsi" w:hAnsiTheme="majorHAnsi" w:cs="Calibri"/>
          <w:color w:val="000000"/>
          <w:sz w:val="20"/>
        </w:rPr>
      </w:pPr>
      <w:r w:rsidRPr="001E25E0">
        <w:rPr>
          <w:rFonts w:asciiTheme="majorHAnsi" w:hAnsiTheme="majorHAnsi" w:cs="Calibri"/>
          <w:color w:val="000000"/>
          <w:sz w:val="20"/>
        </w:rPr>
        <w:t>Petits déjeuner</w:t>
      </w:r>
      <w:r w:rsidR="008F058A">
        <w:rPr>
          <w:rFonts w:asciiTheme="majorHAnsi" w:hAnsiTheme="majorHAnsi" w:cs="Calibri"/>
          <w:color w:val="000000"/>
          <w:sz w:val="20"/>
        </w:rPr>
        <w:t>s</w:t>
      </w:r>
      <w:r w:rsidRPr="001E25E0">
        <w:rPr>
          <w:rFonts w:asciiTheme="majorHAnsi" w:hAnsiTheme="majorHAnsi" w:cs="Calibri"/>
          <w:color w:val="000000"/>
          <w:sz w:val="20"/>
        </w:rPr>
        <w:t xml:space="preserve"> Oxfam</w:t>
      </w:r>
    </w:p>
    <w:p w:rsidR="00714541" w:rsidRPr="001E25E0" w:rsidRDefault="00714541" w:rsidP="001100B7">
      <w:pPr>
        <w:rPr>
          <w:rFonts w:asciiTheme="majorHAnsi" w:hAnsiTheme="majorHAnsi" w:cs="Calibri"/>
          <w:color w:val="000000"/>
          <w:sz w:val="20"/>
        </w:rPr>
      </w:pPr>
    </w:p>
    <w:p w:rsidR="00714541" w:rsidRPr="001E25E0" w:rsidRDefault="00714541" w:rsidP="001100B7">
      <w:pPr>
        <w:rPr>
          <w:rFonts w:asciiTheme="majorHAnsi" w:hAnsiTheme="majorHAnsi" w:cs="Calibri"/>
          <w:color w:val="000000"/>
          <w:sz w:val="20"/>
        </w:rPr>
      </w:pPr>
      <w:r w:rsidRPr="001E25E0">
        <w:rPr>
          <w:rFonts w:asciiTheme="majorHAnsi" w:hAnsiTheme="majorHAnsi" w:cs="Calibri"/>
          <w:color w:val="000000"/>
          <w:sz w:val="20"/>
        </w:rPr>
        <w:t>Collaboration</w:t>
      </w:r>
      <w:r w:rsidR="00E57552">
        <w:rPr>
          <w:rFonts w:asciiTheme="majorHAnsi" w:hAnsiTheme="majorHAnsi" w:cs="Calibri"/>
          <w:color w:val="000000"/>
          <w:sz w:val="20"/>
        </w:rPr>
        <w:t>s</w:t>
      </w:r>
      <w:r w:rsidRPr="001E25E0">
        <w:rPr>
          <w:rFonts w:asciiTheme="majorHAnsi" w:hAnsiTheme="majorHAnsi" w:cs="Calibri"/>
          <w:color w:val="000000"/>
          <w:sz w:val="20"/>
        </w:rPr>
        <w:t xml:space="preserve"> régulière</w:t>
      </w:r>
      <w:r w:rsidR="00E57552">
        <w:rPr>
          <w:rFonts w:asciiTheme="majorHAnsi" w:hAnsiTheme="majorHAnsi" w:cs="Calibri"/>
          <w:color w:val="000000"/>
          <w:sz w:val="20"/>
        </w:rPr>
        <w:t>s</w:t>
      </w:r>
      <w:r w:rsidRPr="001E25E0">
        <w:rPr>
          <w:rFonts w:asciiTheme="majorHAnsi" w:hAnsiTheme="majorHAnsi" w:cs="Calibri"/>
          <w:color w:val="000000"/>
          <w:sz w:val="20"/>
        </w:rPr>
        <w:t xml:space="preserve"> avec la Commission Communale de Solidarité Internationale, Oxfam, Amnesty International pour accueillir des événements et des expos en liens avec les thématiques développées dans la saison.</w:t>
      </w:r>
    </w:p>
    <w:p w:rsidR="00714541" w:rsidRPr="001E25E0" w:rsidRDefault="00714541" w:rsidP="001100B7">
      <w:pPr>
        <w:rPr>
          <w:rFonts w:asciiTheme="majorHAnsi" w:hAnsiTheme="majorHAnsi" w:cs="Calibri"/>
          <w:color w:val="000000"/>
          <w:sz w:val="20"/>
        </w:rPr>
      </w:pPr>
    </w:p>
    <w:p w:rsidR="00097ABE" w:rsidRPr="001E25E0" w:rsidRDefault="00714541" w:rsidP="001100B7">
      <w:pPr>
        <w:rPr>
          <w:rFonts w:asciiTheme="majorHAnsi" w:hAnsiTheme="majorHAnsi" w:cs="Calibri"/>
          <w:color w:val="000000"/>
          <w:sz w:val="20"/>
        </w:rPr>
      </w:pPr>
      <w:r w:rsidRPr="001E25E0">
        <w:rPr>
          <w:rFonts w:asciiTheme="majorHAnsi" w:hAnsiTheme="majorHAnsi" w:cs="Calibri"/>
          <w:color w:val="000000"/>
          <w:sz w:val="20"/>
        </w:rPr>
        <w:t>Accueil lors des activités : un soin particulier est apporté à chaque événement afin de favoriser l’échange entre participants, organisateurs.  Un travail sur l’aménagement, la décoration</w:t>
      </w:r>
      <w:r w:rsidR="00762B49" w:rsidRPr="001E25E0">
        <w:rPr>
          <w:rFonts w:asciiTheme="majorHAnsi" w:hAnsiTheme="majorHAnsi" w:cs="Calibri"/>
          <w:color w:val="000000"/>
          <w:sz w:val="20"/>
        </w:rPr>
        <w:t xml:space="preserve"> et </w:t>
      </w:r>
      <w:r w:rsidRPr="001E25E0">
        <w:rPr>
          <w:rFonts w:asciiTheme="majorHAnsi" w:hAnsiTheme="majorHAnsi" w:cs="Calibri"/>
          <w:color w:val="000000"/>
          <w:sz w:val="20"/>
        </w:rPr>
        <w:t xml:space="preserve">la </w:t>
      </w:r>
      <w:r w:rsidR="00762B49" w:rsidRPr="001E25E0">
        <w:rPr>
          <w:rFonts w:asciiTheme="majorHAnsi" w:hAnsiTheme="majorHAnsi" w:cs="Calibri"/>
          <w:color w:val="000000"/>
          <w:sz w:val="20"/>
        </w:rPr>
        <w:t>petite restauration</w:t>
      </w:r>
      <w:r w:rsidRPr="001E25E0">
        <w:rPr>
          <w:rFonts w:asciiTheme="majorHAnsi" w:hAnsiTheme="majorHAnsi" w:cs="Calibri"/>
          <w:color w:val="000000"/>
          <w:sz w:val="20"/>
        </w:rPr>
        <w:t xml:space="preserve"> est constamment réalisé pour </w:t>
      </w:r>
      <w:r w:rsidR="00E9107A">
        <w:rPr>
          <w:rFonts w:asciiTheme="majorHAnsi" w:hAnsiTheme="majorHAnsi" w:cs="Calibri"/>
          <w:color w:val="000000"/>
          <w:sz w:val="20"/>
        </w:rPr>
        <w:t>favoriser</w:t>
      </w:r>
      <w:r w:rsidRPr="001E25E0">
        <w:rPr>
          <w:rFonts w:asciiTheme="majorHAnsi" w:hAnsiTheme="majorHAnsi" w:cs="Calibri"/>
          <w:color w:val="000000"/>
          <w:sz w:val="20"/>
        </w:rPr>
        <w:t xml:space="preserve"> la rencontre.</w:t>
      </w:r>
    </w:p>
    <w:p w:rsidR="00714541" w:rsidRPr="00B12114" w:rsidRDefault="00714541" w:rsidP="001100B7">
      <w:pPr>
        <w:rPr>
          <w:rFonts w:asciiTheme="majorHAnsi" w:hAnsiTheme="majorHAnsi" w:cs="Calibri"/>
          <w:color w:val="000000"/>
        </w:rPr>
      </w:pPr>
    </w:p>
    <w:p w:rsidR="00097ABE" w:rsidRPr="001E25E0" w:rsidRDefault="00762B49" w:rsidP="001100B7">
      <w:pPr>
        <w:rPr>
          <w:rFonts w:asciiTheme="majorHAnsi" w:hAnsiTheme="majorHAnsi" w:cs="Calibri"/>
          <w:color w:val="000000"/>
          <w:sz w:val="20"/>
        </w:rPr>
      </w:pPr>
      <w:r w:rsidRPr="001E25E0">
        <w:rPr>
          <w:rFonts w:asciiTheme="majorHAnsi" w:hAnsiTheme="majorHAnsi" w:cs="Calibri"/>
          <w:color w:val="000000"/>
          <w:sz w:val="20"/>
        </w:rPr>
        <w:t>Goû</w:t>
      </w:r>
      <w:r w:rsidR="00097ABE" w:rsidRPr="001E25E0">
        <w:rPr>
          <w:rFonts w:asciiTheme="majorHAnsi" w:hAnsiTheme="majorHAnsi" w:cs="Calibri"/>
          <w:color w:val="000000"/>
          <w:sz w:val="20"/>
        </w:rPr>
        <w:t>ters malins</w:t>
      </w:r>
      <w:r w:rsidRPr="001E25E0">
        <w:rPr>
          <w:rFonts w:asciiTheme="majorHAnsi" w:hAnsiTheme="majorHAnsi" w:cs="Calibri"/>
          <w:color w:val="000000"/>
          <w:sz w:val="20"/>
        </w:rPr>
        <w:t> : goûter bio et équitable servi lors des activités jeune public</w:t>
      </w:r>
      <w:r w:rsidR="00D1490F">
        <w:rPr>
          <w:rFonts w:asciiTheme="majorHAnsi" w:hAnsiTheme="majorHAnsi" w:cs="Calibri"/>
          <w:color w:val="000000"/>
          <w:sz w:val="20"/>
        </w:rPr>
        <w:t>.</w:t>
      </w:r>
    </w:p>
    <w:p w:rsidR="0005366D" w:rsidRPr="001E25E0" w:rsidRDefault="0005366D" w:rsidP="001100B7">
      <w:pPr>
        <w:rPr>
          <w:rFonts w:asciiTheme="majorHAnsi" w:hAnsiTheme="majorHAnsi" w:cs="Calibri"/>
          <w:color w:val="000000"/>
          <w:sz w:val="20"/>
        </w:rPr>
      </w:pPr>
    </w:p>
    <w:p w:rsidR="00714541" w:rsidRPr="00E9107A" w:rsidRDefault="00E9107A" w:rsidP="001100B7">
      <w:pPr>
        <w:rPr>
          <w:rFonts w:asciiTheme="majorHAnsi" w:hAnsiTheme="majorHAnsi" w:cs="Calibri"/>
          <w:b/>
          <w:i/>
          <w:color w:val="000000"/>
          <w:sz w:val="20"/>
        </w:rPr>
      </w:pPr>
      <w:r>
        <w:rPr>
          <w:rFonts w:asciiTheme="majorHAnsi" w:hAnsiTheme="majorHAnsi" w:cs="Calibri"/>
          <w:b/>
          <w:i/>
          <w:color w:val="000000"/>
          <w:sz w:val="20"/>
        </w:rPr>
        <w:t>A</w:t>
      </w:r>
      <w:r w:rsidR="0005366D" w:rsidRPr="00E9107A">
        <w:rPr>
          <w:rFonts w:asciiTheme="majorHAnsi" w:hAnsiTheme="majorHAnsi" w:cs="Calibri"/>
          <w:b/>
          <w:i/>
          <w:color w:val="000000"/>
          <w:sz w:val="20"/>
        </w:rPr>
        <w:t>nimations</w:t>
      </w:r>
      <w:r w:rsidR="006B4E1D" w:rsidRPr="00E9107A">
        <w:rPr>
          <w:rFonts w:asciiTheme="majorHAnsi" w:hAnsiTheme="majorHAnsi" w:cs="Calibri"/>
          <w:b/>
          <w:i/>
          <w:color w:val="000000"/>
          <w:sz w:val="20"/>
        </w:rPr>
        <w:t xml:space="preserve"> scolaires</w:t>
      </w:r>
    </w:p>
    <w:p w:rsidR="0005366D" w:rsidRPr="001E25E0" w:rsidRDefault="0005366D" w:rsidP="001100B7">
      <w:pPr>
        <w:rPr>
          <w:rFonts w:asciiTheme="majorHAnsi" w:hAnsiTheme="majorHAnsi" w:cs="Calibri"/>
          <w:b/>
          <w:color w:val="000000"/>
          <w:sz w:val="20"/>
        </w:rPr>
      </w:pPr>
    </w:p>
    <w:p w:rsidR="0005366D" w:rsidRPr="001E25E0" w:rsidRDefault="0005366D" w:rsidP="001100B7">
      <w:pPr>
        <w:rPr>
          <w:rFonts w:asciiTheme="majorHAnsi" w:hAnsiTheme="majorHAnsi" w:cs="Calibri"/>
          <w:color w:val="000000"/>
          <w:sz w:val="20"/>
        </w:rPr>
      </w:pPr>
      <w:r w:rsidRPr="001E25E0">
        <w:rPr>
          <w:rFonts w:asciiTheme="majorHAnsi" w:hAnsiTheme="majorHAnsi" w:cs="Calibri"/>
          <w:color w:val="000000"/>
          <w:sz w:val="20"/>
        </w:rPr>
        <w:t xml:space="preserve">Animations </w:t>
      </w:r>
      <w:r w:rsidR="00E57552">
        <w:rPr>
          <w:rFonts w:asciiTheme="majorHAnsi" w:hAnsiTheme="majorHAnsi" w:cs="Calibri"/>
          <w:color w:val="000000"/>
          <w:sz w:val="20"/>
        </w:rPr>
        <w:t xml:space="preserve">arts plastiques dans les écoles, souvent </w:t>
      </w:r>
      <w:r w:rsidRPr="001E25E0">
        <w:rPr>
          <w:rFonts w:asciiTheme="majorHAnsi" w:hAnsiTheme="majorHAnsi" w:cs="Calibri"/>
          <w:color w:val="000000"/>
          <w:sz w:val="20"/>
        </w:rPr>
        <w:t>en lien avec des projets tout publics</w:t>
      </w:r>
      <w:r w:rsidR="00D1490F">
        <w:rPr>
          <w:rFonts w:asciiTheme="majorHAnsi" w:hAnsiTheme="majorHAnsi" w:cs="Calibri"/>
          <w:color w:val="000000"/>
          <w:sz w:val="20"/>
        </w:rPr>
        <w:t>.</w:t>
      </w:r>
    </w:p>
    <w:p w:rsidR="006B4E1D" w:rsidRPr="001E25E0" w:rsidRDefault="00F67139" w:rsidP="001100B7">
      <w:pPr>
        <w:rPr>
          <w:rFonts w:asciiTheme="majorHAnsi" w:hAnsiTheme="majorHAnsi" w:cs="Calibri"/>
          <w:color w:val="000000"/>
          <w:sz w:val="20"/>
        </w:rPr>
      </w:pPr>
      <w:r w:rsidRPr="00F67139">
        <w:rPr>
          <w:rFonts w:asciiTheme="majorHAnsi" w:hAnsiTheme="majorHAnsi" w:cs="Arial"/>
          <w:noProof/>
          <w:sz w:val="20"/>
          <w:szCs w:val="18"/>
          <w:lang w:eastAsia="fr-FR"/>
        </w:rPr>
        <w:pict>
          <v:shape id="_x0000_s1053" type="#_x0000_t202" style="position:absolute;margin-left:247.15pt;margin-top:7.6pt;width:202.85pt;height:2in;z-index:251677696;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012527" cy="1509395"/>
                        <wp:effectExtent l="25400" t="0" r="0" b="0"/>
                        <wp:docPr id="80" name="Image 79" descr="aninamtion sc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inamtion scol.JPG"/>
                                <pic:cNvPicPr/>
                              </pic:nvPicPr>
                              <pic:blipFill>
                                <a:blip r:embed="rId24"/>
                                <a:stretch>
                                  <a:fillRect/>
                                </a:stretch>
                              </pic:blipFill>
                              <pic:spPr>
                                <a:xfrm>
                                  <a:off x="0" y="0"/>
                                  <a:ext cx="2018278" cy="1513708"/>
                                </a:xfrm>
                                <a:prstGeom prst="rect">
                                  <a:avLst/>
                                </a:prstGeom>
                              </pic:spPr>
                            </pic:pic>
                          </a:graphicData>
                        </a:graphic>
                      </wp:inline>
                    </w:drawing>
                  </w:r>
                </w:p>
              </w:txbxContent>
            </v:textbox>
            <w10:wrap type="tight"/>
          </v:shape>
        </w:pict>
      </w:r>
      <w:r w:rsidR="006B4E1D" w:rsidRPr="001E25E0">
        <w:rPr>
          <w:rFonts w:asciiTheme="majorHAnsi" w:hAnsiTheme="majorHAnsi" w:cs="Calibri"/>
          <w:color w:val="000000"/>
          <w:sz w:val="20"/>
        </w:rPr>
        <w:t>Rencontres et ateliers avec comédiens et metteurs en scènes en classe, collaboration avec le CDWEJ</w:t>
      </w:r>
      <w:r w:rsidR="00354101">
        <w:rPr>
          <w:rFonts w:asciiTheme="majorHAnsi" w:hAnsiTheme="majorHAnsi" w:cs="Calibri"/>
          <w:color w:val="000000"/>
          <w:sz w:val="20"/>
        </w:rPr>
        <w:t>-</w:t>
      </w:r>
      <w:proofErr w:type="spellStart"/>
      <w:r w:rsidR="00354101">
        <w:rPr>
          <w:rFonts w:asciiTheme="majorHAnsi" w:hAnsiTheme="majorHAnsi" w:cs="Calibri"/>
          <w:color w:val="000000"/>
          <w:sz w:val="20"/>
        </w:rPr>
        <w:t>ekla</w:t>
      </w:r>
      <w:proofErr w:type="spellEnd"/>
    </w:p>
    <w:p w:rsidR="006B4E1D" w:rsidRPr="001E25E0" w:rsidRDefault="006B4E1D" w:rsidP="001100B7">
      <w:pPr>
        <w:rPr>
          <w:rFonts w:asciiTheme="majorHAnsi" w:hAnsiTheme="majorHAnsi" w:cs="Calibri"/>
          <w:color w:val="000000"/>
          <w:sz w:val="20"/>
        </w:rPr>
      </w:pPr>
      <w:r w:rsidRPr="001E25E0">
        <w:rPr>
          <w:rFonts w:asciiTheme="majorHAnsi" w:hAnsiTheme="majorHAnsi" w:cs="Calibri"/>
          <w:color w:val="000000"/>
          <w:sz w:val="20"/>
        </w:rPr>
        <w:t>Animations autour de la lecture e</w:t>
      </w:r>
      <w:r w:rsidR="00C62987">
        <w:rPr>
          <w:rFonts w:asciiTheme="majorHAnsi" w:hAnsiTheme="majorHAnsi" w:cs="Calibri"/>
          <w:color w:val="000000"/>
          <w:sz w:val="20"/>
        </w:rPr>
        <w:t xml:space="preserve">n classe et à la </w:t>
      </w:r>
      <w:proofErr w:type="spellStart"/>
      <w:r w:rsidR="00C62987">
        <w:rPr>
          <w:rFonts w:asciiTheme="majorHAnsi" w:hAnsiTheme="majorHAnsi" w:cs="Calibri"/>
          <w:color w:val="000000"/>
          <w:sz w:val="20"/>
        </w:rPr>
        <w:t>M</w:t>
      </w:r>
      <w:r w:rsidRPr="001E25E0">
        <w:rPr>
          <w:rFonts w:asciiTheme="majorHAnsi" w:hAnsiTheme="majorHAnsi" w:cs="Calibri"/>
          <w:color w:val="000000"/>
          <w:sz w:val="20"/>
        </w:rPr>
        <w:t>armothèque</w:t>
      </w:r>
      <w:proofErr w:type="spellEnd"/>
      <w:r w:rsidR="00D1490F">
        <w:rPr>
          <w:rFonts w:asciiTheme="majorHAnsi" w:hAnsiTheme="majorHAnsi" w:cs="Calibri"/>
          <w:color w:val="000000"/>
          <w:sz w:val="20"/>
        </w:rPr>
        <w:t>.</w:t>
      </w:r>
    </w:p>
    <w:p w:rsidR="00A12CB4" w:rsidRDefault="00A12CB4" w:rsidP="001100B7">
      <w:pPr>
        <w:rPr>
          <w:rFonts w:asciiTheme="majorHAnsi" w:hAnsiTheme="majorHAnsi" w:cs="Arial"/>
          <w:sz w:val="20"/>
          <w:szCs w:val="18"/>
        </w:rPr>
      </w:pPr>
    </w:p>
    <w:p w:rsidR="00E9107A" w:rsidRDefault="00E9107A" w:rsidP="001100B7">
      <w:pPr>
        <w:rPr>
          <w:rFonts w:asciiTheme="majorHAnsi" w:hAnsiTheme="majorHAnsi" w:cs="Arial"/>
          <w:sz w:val="20"/>
          <w:szCs w:val="18"/>
        </w:rPr>
      </w:pPr>
    </w:p>
    <w:p w:rsidR="006B4E1D" w:rsidRPr="001E25E0" w:rsidRDefault="00292C49" w:rsidP="001100B7">
      <w:pPr>
        <w:rPr>
          <w:rFonts w:asciiTheme="majorHAnsi" w:hAnsiTheme="majorHAnsi"/>
          <w:sz w:val="20"/>
          <w:szCs w:val="18"/>
        </w:rPr>
      </w:pPr>
      <w:r w:rsidRPr="001E25E0">
        <w:rPr>
          <w:rFonts w:asciiTheme="majorHAnsi" w:hAnsiTheme="majorHAnsi" w:cs="Arial"/>
          <w:sz w:val="20"/>
          <w:szCs w:val="18"/>
        </w:rPr>
        <w:t xml:space="preserve">Parcours Artistique </w:t>
      </w:r>
      <w:r w:rsidR="00345D5F">
        <w:rPr>
          <w:rFonts w:asciiTheme="majorHAnsi" w:hAnsiTheme="majorHAnsi" w:cs="Arial"/>
          <w:sz w:val="20"/>
          <w:szCs w:val="18"/>
        </w:rPr>
        <w:t>et Culturel scolaire (</w:t>
      </w:r>
      <w:proofErr w:type="spellStart"/>
      <w:r w:rsidR="00345D5F">
        <w:rPr>
          <w:rFonts w:asciiTheme="majorHAnsi" w:hAnsiTheme="majorHAnsi" w:cs="Arial"/>
          <w:sz w:val="20"/>
          <w:szCs w:val="18"/>
        </w:rPr>
        <w:t>PACs</w:t>
      </w:r>
      <w:proofErr w:type="spellEnd"/>
      <w:r w:rsidR="00345D5F">
        <w:rPr>
          <w:rFonts w:asciiTheme="majorHAnsi" w:hAnsiTheme="majorHAnsi" w:cs="Arial"/>
          <w:sz w:val="20"/>
          <w:szCs w:val="18"/>
        </w:rPr>
        <w:t>) :  P</w:t>
      </w:r>
      <w:r w:rsidRPr="001E25E0">
        <w:rPr>
          <w:rFonts w:asciiTheme="majorHAnsi" w:hAnsiTheme="majorHAnsi" w:cs="Arial"/>
          <w:sz w:val="20"/>
          <w:szCs w:val="18"/>
        </w:rPr>
        <w:t>arcours pluridisciplinaire, qui a comme objectif premier d’éveiller et de développer la sensibilité artistique des élèves, par le biais d</w:t>
      </w:r>
      <w:r w:rsidR="00C62987">
        <w:rPr>
          <w:rFonts w:asciiTheme="majorHAnsi" w:hAnsiTheme="majorHAnsi" w:cs="Arial"/>
          <w:sz w:val="20"/>
          <w:szCs w:val="18"/>
        </w:rPr>
        <w:t xml:space="preserve">e rencontres avec des œuvres, </w:t>
      </w:r>
      <w:r w:rsidRPr="001E25E0">
        <w:rPr>
          <w:rFonts w:asciiTheme="majorHAnsi" w:hAnsiTheme="majorHAnsi" w:cs="Arial"/>
          <w:sz w:val="20"/>
          <w:szCs w:val="18"/>
        </w:rPr>
        <w:t>avec des artistes en création, avec des lieux culturels</w:t>
      </w:r>
      <w:r w:rsidR="00C62987">
        <w:rPr>
          <w:rFonts w:asciiTheme="majorHAnsi" w:hAnsiTheme="majorHAnsi" w:cs="Arial"/>
          <w:sz w:val="20"/>
          <w:szCs w:val="18"/>
        </w:rPr>
        <w:t>, rencontres</w:t>
      </w:r>
      <w:r w:rsidRPr="001E25E0">
        <w:rPr>
          <w:rFonts w:asciiTheme="majorHAnsi" w:hAnsiTheme="majorHAnsi" w:cs="Arial"/>
          <w:sz w:val="20"/>
          <w:szCs w:val="18"/>
        </w:rPr>
        <w:t xml:space="preserve"> enrichies d’expérimentations personnelles</w:t>
      </w:r>
      <w:r w:rsidRPr="001E25E0">
        <w:rPr>
          <w:rFonts w:asciiTheme="majorHAnsi" w:hAnsiTheme="majorHAnsi" w:cs="Arial"/>
          <w:sz w:val="20"/>
          <w:szCs w:val="18"/>
          <w:shd w:val="clear" w:color="auto" w:fill="F5F5F5"/>
        </w:rPr>
        <w:t xml:space="preserve">. </w:t>
      </w:r>
      <w:r w:rsidR="00E9107A">
        <w:rPr>
          <w:rFonts w:asciiTheme="majorHAnsi" w:hAnsiTheme="majorHAnsi" w:cs="Arial"/>
          <w:sz w:val="20"/>
          <w:szCs w:val="18"/>
          <w:shd w:val="clear" w:color="auto" w:fill="F5F5F5"/>
        </w:rPr>
        <w:t xml:space="preserve"> </w:t>
      </w:r>
      <w:r w:rsidR="00E9107A">
        <w:rPr>
          <w:rFonts w:asciiTheme="majorHAnsi" w:hAnsiTheme="majorHAnsi" w:cs="Arial"/>
          <w:sz w:val="20"/>
          <w:szCs w:val="18"/>
        </w:rPr>
        <w:t>L</w:t>
      </w:r>
      <w:r w:rsidRPr="001E25E0">
        <w:rPr>
          <w:rFonts w:asciiTheme="majorHAnsi" w:hAnsiTheme="majorHAnsi" w:cs="Arial"/>
          <w:sz w:val="20"/>
          <w:szCs w:val="18"/>
        </w:rPr>
        <w:t xml:space="preserve">e </w:t>
      </w:r>
      <w:proofErr w:type="spellStart"/>
      <w:r w:rsidRPr="001E25E0">
        <w:rPr>
          <w:rFonts w:asciiTheme="majorHAnsi" w:hAnsiTheme="majorHAnsi" w:cs="Arial"/>
          <w:sz w:val="20"/>
          <w:szCs w:val="18"/>
        </w:rPr>
        <w:t>PACs</w:t>
      </w:r>
      <w:proofErr w:type="spellEnd"/>
      <w:r w:rsidRPr="001E25E0">
        <w:rPr>
          <w:rFonts w:asciiTheme="majorHAnsi" w:hAnsiTheme="majorHAnsi" w:cs="Arial"/>
          <w:sz w:val="20"/>
          <w:szCs w:val="18"/>
        </w:rPr>
        <w:t>, est jalonné d’activités, de visites, d’animations, d’expérimentations, dans les différents domaines des arts et du patrimoine (théâtre, arts plastiques, musique, littérature, héritage architectural et culturel). Pour l’école et le Centre culturel, il s’agit d’aller plus en profondeur que lors des activités culturelles de découverte proposées en programme scolaire.</w:t>
      </w:r>
      <w:r w:rsidR="00345D5F">
        <w:rPr>
          <w:rFonts w:asciiTheme="majorHAnsi" w:hAnsiTheme="majorHAnsi" w:cs="Arial"/>
          <w:sz w:val="20"/>
          <w:szCs w:val="18"/>
        </w:rPr>
        <w:t xml:space="preserve">  Le </w:t>
      </w:r>
      <w:proofErr w:type="spellStart"/>
      <w:r w:rsidR="00345D5F">
        <w:rPr>
          <w:rFonts w:asciiTheme="majorHAnsi" w:hAnsiTheme="majorHAnsi" w:cs="Arial"/>
          <w:sz w:val="20"/>
          <w:szCs w:val="18"/>
        </w:rPr>
        <w:t>PACs</w:t>
      </w:r>
      <w:proofErr w:type="spellEnd"/>
      <w:r w:rsidR="00345D5F">
        <w:rPr>
          <w:rFonts w:asciiTheme="majorHAnsi" w:hAnsiTheme="majorHAnsi" w:cs="Arial"/>
          <w:sz w:val="20"/>
          <w:szCs w:val="18"/>
        </w:rPr>
        <w:t xml:space="preserve"> est organisé avec le soutien de la Cellule Culture-Enseignement dans le cadre de collaborations durables et ponctuelles.</w:t>
      </w:r>
    </w:p>
    <w:p w:rsidR="00292C49" w:rsidRPr="001E25E0" w:rsidRDefault="00292C49" w:rsidP="001100B7">
      <w:pPr>
        <w:rPr>
          <w:rFonts w:asciiTheme="majorHAnsi" w:hAnsiTheme="majorHAnsi"/>
          <w:sz w:val="20"/>
          <w:szCs w:val="18"/>
        </w:rPr>
      </w:pPr>
    </w:p>
    <w:p w:rsidR="00292C49" w:rsidRPr="001E25E0" w:rsidRDefault="00292C49" w:rsidP="00292C49">
      <w:pPr>
        <w:pStyle w:val="NormalWeb"/>
        <w:spacing w:before="2" w:after="2"/>
        <w:jc w:val="both"/>
        <w:rPr>
          <w:rStyle w:val="Accentuation"/>
          <w:rFonts w:asciiTheme="minorHAnsi" w:hAnsiTheme="minorHAnsi" w:cstheme="minorBidi"/>
          <w:sz w:val="24"/>
          <w:szCs w:val="24"/>
          <w:lang w:val="fr-FR" w:eastAsia="en-US"/>
        </w:rPr>
      </w:pPr>
      <w:r w:rsidRPr="000F5F5C">
        <w:rPr>
          <w:rStyle w:val="lev"/>
          <w:rFonts w:asciiTheme="majorHAnsi" w:hAnsiTheme="majorHAnsi"/>
          <w:b w:val="0"/>
          <w:szCs w:val="18"/>
          <w:lang w:val="fr-BE"/>
        </w:rPr>
        <w:t>Activités pédagogiques d’animation</w:t>
      </w:r>
      <w:r w:rsidRPr="000F5F5C">
        <w:rPr>
          <w:rStyle w:val="Accentuation"/>
          <w:rFonts w:asciiTheme="majorHAnsi" w:hAnsiTheme="majorHAnsi"/>
          <w:i w:val="0"/>
          <w:lang w:val="fr-BE"/>
        </w:rPr>
        <w:t>: </w:t>
      </w:r>
      <w:r w:rsidR="008F058A">
        <w:rPr>
          <w:rStyle w:val="Accentuation"/>
          <w:rFonts w:asciiTheme="majorHAnsi" w:hAnsiTheme="majorHAnsi"/>
          <w:i w:val="0"/>
          <w:lang w:val="fr-BE"/>
        </w:rPr>
        <w:t>l</w:t>
      </w:r>
      <w:r w:rsidRPr="000F5F5C">
        <w:rPr>
          <w:rStyle w:val="Accentuation"/>
          <w:rFonts w:asciiTheme="majorHAnsi" w:hAnsiTheme="majorHAnsi"/>
          <w:i w:val="0"/>
          <w:szCs w:val="18"/>
          <w:lang w:val="fr-BE"/>
        </w:rPr>
        <w:t xml:space="preserve">es écoles font régulièrement appel aux animatrices et animateurs du Centre culturel et du CEC Terre Franche pour remplacer les enseignants en formation. </w:t>
      </w:r>
    </w:p>
    <w:p w:rsidR="00292C49" w:rsidRPr="001E25E0" w:rsidRDefault="00292C49" w:rsidP="001100B7">
      <w:pPr>
        <w:rPr>
          <w:rFonts w:asciiTheme="majorHAnsi" w:hAnsiTheme="majorHAnsi"/>
          <w:sz w:val="20"/>
          <w:szCs w:val="18"/>
        </w:rPr>
      </w:pPr>
    </w:p>
    <w:p w:rsidR="006B4E1D" w:rsidRPr="001E25E0" w:rsidRDefault="00292C49" w:rsidP="001100B7">
      <w:pPr>
        <w:rPr>
          <w:rFonts w:asciiTheme="majorHAnsi" w:hAnsiTheme="majorHAnsi"/>
          <w:sz w:val="20"/>
          <w:szCs w:val="18"/>
        </w:rPr>
      </w:pPr>
      <w:r w:rsidRPr="001E25E0">
        <w:rPr>
          <w:rFonts w:asciiTheme="majorHAnsi" w:hAnsiTheme="majorHAnsi"/>
          <w:sz w:val="20"/>
          <w:szCs w:val="18"/>
        </w:rPr>
        <w:t>Ateliers à destination des tout-petits en crèches : théâtre et ateliers artistiques</w:t>
      </w:r>
    </w:p>
    <w:p w:rsidR="00292C49" w:rsidRPr="001E25E0" w:rsidRDefault="00292C49" w:rsidP="001100B7">
      <w:pPr>
        <w:rPr>
          <w:rFonts w:asciiTheme="majorHAnsi" w:hAnsiTheme="majorHAnsi" w:cs="Calibri"/>
          <w:color w:val="000000"/>
          <w:sz w:val="20"/>
        </w:rPr>
      </w:pPr>
    </w:p>
    <w:p w:rsidR="00714541" w:rsidRPr="001E25E0" w:rsidRDefault="00292C49" w:rsidP="001100B7">
      <w:pPr>
        <w:rPr>
          <w:rStyle w:val="lev"/>
        </w:rPr>
      </w:pPr>
      <w:r w:rsidRPr="001E25E0">
        <w:rPr>
          <w:rStyle w:val="lev"/>
          <w:rFonts w:asciiTheme="majorHAnsi" w:hAnsiTheme="majorHAnsi" w:cs="Segoe UI"/>
          <w:i/>
          <w:sz w:val="20"/>
        </w:rPr>
        <w:t>Arts plastiques</w:t>
      </w:r>
    </w:p>
    <w:p w:rsidR="00292C49" w:rsidRPr="001E25E0" w:rsidRDefault="00292C49" w:rsidP="001100B7">
      <w:pPr>
        <w:rPr>
          <w:rStyle w:val="lev"/>
        </w:rPr>
      </w:pPr>
    </w:p>
    <w:p w:rsidR="00292C49" w:rsidRPr="00616701" w:rsidRDefault="00F67139" w:rsidP="001100B7">
      <w:pPr>
        <w:rPr>
          <w:rStyle w:val="lev"/>
        </w:rPr>
      </w:pPr>
      <w:r w:rsidRPr="00F67139">
        <w:rPr>
          <w:rFonts w:asciiTheme="majorHAnsi" w:hAnsiTheme="majorHAnsi"/>
          <w:bCs/>
          <w:noProof/>
          <w:sz w:val="20"/>
          <w:szCs w:val="20"/>
          <w:u w:val="single"/>
          <w:lang w:eastAsia="fr-FR"/>
        </w:rPr>
        <w:pict>
          <v:shape id="_x0000_s1054" type="#_x0000_t202" style="position:absolute;margin-left:0;margin-top:19.85pt;width:3in;height:4in;z-index:251678720;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398395" cy="3393649"/>
                        <wp:effectExtent l="25400" t="0" r="0" b="0"/>
                        <wp:docPr id="81" name="Image 80" descr="LIERNU VaA 1ere primai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RNU VaA 1ere primaire.jpg"/>
                                <pic:cNvPicPr/>
                              </pic:nvPicPr>
                              <pic:blipFill>
                                <a:blip r:embed="rId25"/>
                                <a:stretch>
                                  <a:fillRect/>
                                </a:stretch>
                              </pic:blipFill>
                              <pic:spPr>
                                <a:xfrm>
                                  <a:off x="0" y="0"/>
                                  <a:ext cx="2402833" cy="3399929"/>
                                </a:xfrm>
                                <a:prstGeom prst="rect">
                                  <a:avLst/>
                                </a:prstGeom>
                              </pic:spPr>
                            </pic:pic>
                          </a:graphicData>
                        </a:graphic>
                      </wp:inline>
                    </w:drawing>
                  </w:r>
                </w:p>
              </w:txbxContent>
            </v:textbox>
            <w10:wrap type="tight"/>
          </v:shape>
        </w:pict>
      </w:r>
      <w:r w:rsidR="00E9107A">
        <w:rPr>
          <w:rStyle w:val="lev"/>
          <w:rFonts w:asciiTheme="majorHAnsi" w:hAnsiTheme="majorHAnsi"/>
          <w:b w:val="0"/>
          <w:sz w:val="20"/>
          <w:szCs w:val="20"/>
          <w:u w:val="single"/>
        </w:rPr>
        <w:t>Le Village aux Artistes</w:t>
      </w:r>
      <w:r w:rsidR="00E9107A">
        <w:rPr>
          <w:rStyle w:val="lev"/>
          <w:rFonts w:asciiTheme="majorHAnsi" w:hAnsiTheme="majorHAnsi"/>
          <w:b w:val="0"/>
          <w:sz w:val="20"/>
          <w:szCs w:val="20"/>
        </w:rPr>
        <w:t xml:space="preserve"> est un </w:t>
      </w:r>
      <w:r w:rsidR="00292C49" w:rsidRPr="001E25E0">
        <w:rPr>
          <w:rFonts w:asciiTheme="majorHAnsi" w:hAnsiTheme="majorHAnsi" w:cs="Segoe UI"/>
          <w:sz w:val="20"/>
          <w:szCs w:val="18"/>
        </w:rPr>
        <w:t xml:space="preserve">festival dédié aux arts plastiques qui a pour vocation de faire progressivement le tour des 16 villages de l’entité d’Eghezée. Mais ce projet ne se résume pas à un week-end de festival où </w:t>
      </w:r>
      <w:r w:rsidR="00616701">
        <w:rPr>
          <w:rFonts w:asciiTheme="majorHAnsi" w:hAnsiTheme="majorHAnsi" w:cs="Segoe UI"/>
          <w:sz w:val="20"/>
          <w:szCs w:val="18"/>
        </w:rPr>
        <w:t xml:space="preserve">les </w:t>
      </w:r>
      <w:r w:rsidR="00292C49" w:rsidRPr="001E25E0">
        <w:rPr>
          <w:rFonts w:asciiTheme="majorHAnsi" w:hAnsiTheme="majorHAnsi" w:cs="Segoe UI"/>
          <w:sz w:val="20"/>
          <w:szCs w:val="18"/>
        </w:rPr>
        <w:t>habitants et visiteurs ont l’occasion de rencontrer des artistes et d’échanger avec eux. En effet, le fil conducteur de l’élaboration et de la mise en œuvre du projet est, du début à la fin, la sensibilisation aux expressions artistiques plastiques d’aujourd’hui. Par ailleurs, ce festiva</w:t>
      </w:r>
      <w:r w:rsidR="00E57552">
        <w:rPr>
          <w:rFonts w:asciiTheme="majorHAnsi" w:hAnsiTheme="majorHAnsi" w:cs="Segoe UI"/>
          <w:sz w:val="20"/>
          <w:szCs w:val="18"/>
        </w:rPr>
        <w:t>l se veut aussi le résultat</w:t>
      </w:r>
      <w:r w:rsidR="00292C49" w:rsidRPr="001E25E0">
        <w:rPr>
          <w:rFonts w:asciiTheme="majorHAnsi" w:hAnsiTheme="majorHAnsi" w:cs="Segoe UI"/>
          <w:sz w:val="20"/>
          <w:szCs w:val="18"/>
        </w:rPr>
        <w:t xml:space="preserve"> </w:t>
      </w:r>
      <w:r w:rsidR="00E57552" w:rsidRPr="001E25E0">
        <w:rPr>
          <w:rFonts w:asciiTheme="majorHAnsi" w:hAnsiTheme="majorHAnsi" w:cs="Segoe UI"/>
          <w:sz w:val="20"/>
          <w:szCs w:val="18"/>
        </w:rPr>
        <w:t xml:space="preserve">d’un travail de préparation sur le terrain, </w:t>
      </w:r>
      <w:r w:rsidR="00E57552">
        <w:rPr>
          <w:rFonts w:asciiTheme="majorHAnsi" w:hAnsiTheme="majorHAnsi" w:cs="Segoe UI"/>
          <w:sz w:val="20"/>
          <w:szCs w:val="18"/>
        </w:rPr>
        <w:t>développé</w:t>
      </w:r>
      <w:r w:rsidR="00292C49" w:rsidRPr="001E25E0">
        <w:rPr>
          <w:rFonts w:asciiTheme="majorHAnsi" w:hAnsiTheme="majorHAnsi" w:cs="Segoe UI"/>
          <w:sz w:val="20"/>
          <w:szCs w:val="18"/>
        </w:rPr>
        <w:t xml:space="preserve"> pendant un an et demi</w:t>
      </w:r>
      <w:r w:rsidR="00E57552">
        <w:rPr>
          <w:rFonts w:asciiTheme="majorHAnsi" w:hAnsiTheme="majorHAnsi" w:cs="Segoe UI"/>
          <w:sz w:val="20"/>
          <w:szCs w:val="18"/>
        </w:rPr>
        <w:t xml:space="preserve"> </w:t>
      </w:r>
      <w:r w:rsidR="00292C49" w:rsidRPr="001E25E0">
        <w:rPr>
          <w:rFonts w:asciiTheme="majorHAnsi" w:hAnsiTheme="majorHAnsi" w:cs="Segoe UI"/>
          <w:sz w:val="20"/>
          <w:szCs w:val="18"/>
        </w:rPr>
        <w:t>avec les habitants du village, afin qu’ils s’approprient progressivement le festival et en deviennent les acteurs.</w:t>
      </w:r>
    </w:p>
    <w:p w:rsidR="00A12CB4" w:rsidRDefault="00A12CB4" w:rsidP="00292C49">
      <w:pPr>
        <w:pStyle w:val="TI1"/>
        <w:tabs>
          <w:tab w:val="left" w:pos="360"/>
        </w:tabs>
        <w:spacing w:before="100" w:beforeAutospacing="1" w:after="100" w:afterAutospacing="1" w:line="240" w:lineRule="auto"/>
        <w:ind w:left="0"/>
        <w:rPr>
          <w:rStyle w:val="lev"/>
          <w:rFonts w:asciiTheme="minorHAnsi" w:eastAsiaTheme="minorHAnsi" w:hAnsiTheme="minorHAnsi" w:cstheme="minorBidi"/>
          <w:sz w:val="24"/>
          <w:szCs w:val="24"/>
          <w:lang w:val="fr-FR"/>
        </w:rPr>
      </w:pPr>
    </w:p>
    <w:p w:rsidR="00A12CB4" w:rsidRDefault="00A12CB4" w:rsidP="00292C49">
      <w:pPr>
        <w:pStyle w:val="TI1"/>
        <w:tabs>
          <w:tab w:val="left" w:pos="360"/>
        </w:tabs>
        <w:spacing w:before="100" w:beforeAutospacing="1" w:after="100" w:afterAutospacing="1" w:line="240" w:lineRule="auto"/>
        <w:ind w:left="0"/>
        <w:rPr>
          <w:rStyle w:val="lev"/>
        </w:rPr>
      </w:pPr>
    </w:p>
    <w:p w:rsidR="00A12CB4" w:rsidRDefault="00A12CB4" w:rsidP="00292C49">
      <w:pPr>
        <w:pStyle w:val="TI1"/>
        <w:tabs>
          <w:tab w:val="left" w:pos="360"/>
        </w:tabs>
        <w:spacing w:before="100" w:beforeAutospacing="1" w:after="100" w:afterAutospacing="1" w:line="240" w:lineRule="auto"/>
        <w:ind w:left="0"/>
        <w:rPr>
          <w:rStyle w:val="lev"/>
        </w:rPr>
      </w:pPr>
    </w:p>
    <w:p w:rsidR="00D1490F" w:rsidRDefault="00D1490F" w:rsidP="00292C49">
      <w:pPr>
        <w:pStyle w:val="TI1"/>
        <w:tabs>
          <w:tab w:val="left" w:pos="360"/>
        </w:tabs>
        <w:spacing w:before="100" w:beforeAutospacing="1" w:after="100" w:afterAutospacing="1" w:line="240" w:lineRule="auto"/>
        <w:ind w:left="0"/>
        <w:rPr>
          <w:rStyle w:val="lev"/>
        </w:rPr>
      </w:pPr>
    </w:p>
    <w:p w:rsidR="00D1490F" w:rsidRDefault="00D1490F" w:rsidP="00292C49">
      <w:pPr>
        <w:pStyle w:val="TI1"/>
        <w:tabs>
          <w:tab w:val="left" w:pos="360"/>
        </w:tabs>
        <w:spacing w:before="100" w:beforeAutospacing="1" w:after="100" w:afterAutospacing="1" w:line="240" w:lineRule="auto"/>
        <w:ind w:left="0"/>
        <w:rPr>
          <w:rStyle w:val="lev"/>
        </w:rPr>
      </w:pPr>
    </w:p>
    <w:p w:rsidR="00D1490F" w:rsidRDefault="00D1490F" w:rsidP="00292C49">
      <w:pPr>
        <w:pStyle w:val="TI1"/>
        <w:tabs>
          <w:tab w:val="left" w:pos="360"/>
        </w:tabs>
        <w:spacing w:before="100" w:beforeAutospacing="1" w:after="100" w:afterAutospacing="1" w:line="240" w:lineRule="auto"/>
        <w:ind w:left="0"/>
        <w:rPr>
          <w:rStyle w:val="lev"/>
        </w:rPr>
      </w:pPr>
    </w:p>
    <w:p w:rsidR="00E57552" w:rsidRDefault="00E57552" w:rsidP="00292C49">
      <w:pPr>
        <w:pStyle w:val="TI1"/>
        <w:tabs>
          <w:tab w:val="left" w:pos="360"/>
        </w:tabs>
        <w:spacing w:before="100" w:beforeAutospacing="1" w:after="100" w:afterAutospacing="1" w:line="240" w:lineRule="auto"/>
        <w:ind w:left="0"/>
        <w:rPr>
          <w:rFonts w:asciiTheme="majorHAnsi" w:hAnsiTheme="majorHAnsi" w:cs="Lucida Sans Unicode"/>
          <w:bCs/>
          <w:szCs w:val="18"/>
          <w:lang w:val="fr-FR"/>
        </w:rPr>
      </w:pPr>
      <w:r>
        <w:rPr>
          <w:rStyle w:val="lev"/>
          <w:rFonts w:asciiTheme="majorHAnsi" w:hAnsiTheme="majorHAnsi" w:cs="Segoe UI"/>
          <w:b w:val="0"/>
          <w:u w:val="single"/>
        </w:rPr>
        <w:t xml:space="preserve">Les </w:t>
      </w:r>
      <w:proofErr w:type="spellStart"/>
      <w:r w:rsidR="00292C49" w:rsidRPr="001E25E0">
        <w:rPr>
          <w:rStyle w:val="lev"/>
          <w:rFonts w:asciiTheme="majorHAnsi" w:hAnsiTheme="majorHAnsi" w:cs="Segoe UI"/>
          <w:b w:val="0"/>
          <w:u w:val="single"/>
        </w:rPr>
        <w:t>Expo</w:t>
      </w:r>
      <w:r>
        <w:rPr>
          <w:rStyle w:val="lev"/>
          <w:rFonts w:asciiTheme="majorHAnsi" w:hAnsiTheme="majorHAnsi" w:cs="Segoe UI"/>
          <w:b w:val="0"/>
          <w:u w:val="single"/>
        </w:rPr>
        <w:t>s</w:t>
      </w:r>
      <w:proofErr w:type="spellEnd"/>
      <w:r w:rsidR="00292C49" w:rsidRPr="001E25E0">
        <w:rPr>
          <w:rStyle w:val="lev"/>
          <w:rFonts w:asciiTheme="majorHAnsi" w:hAnsiTheme="majorHAnsi" w:cs="Segoe UI"/>
          <w:b w:val="0"/>
          <w:u w:val="single"/>
        </w:rPr>
        <w:t xml:space="preserve"> </w:t>
      </w:r>
      <w:proofErr w:type="spellStart"/>
      <w:r w:rsidR="00292C49" w:rsidRPr="001E25E0">
        <w:rPr>
          <w:rStyle w:val="lev"/>
          <w:rFonts w:asciiTheme="majorHAnsi" w:hAnsiTheme="majorHAnsi" w:cs="Segoe UI"/>
          <w:b w:val="0"/>
          <w:u w:val="single"/>
        </w:rPr>
        <w:t>d’art</w:t>
      </w:r>
      <w:proofErr w:type="spellEnd"/>
      <w:r w:rsidR="00292C49" w:rsidRPr="001E25E0">
        <w:rPr>
          <w:rStyle w:val="lev"/>
          <w:rFonts w:asciiTheme="majorHAnsi" w:hAnsiTheme="majorHAnsi" w:cs="Segoe UI"/>
          <w:b w:val="0"/>
          <w:u w:val="single"/>
        </w:rPr>
        <w:t xml:space="preserve"> contemporain</w:t>
      </w:r>
      <w:r w:rsidR="00292C49" w:rsidRPr="00175C02">
        <w:rPr>
          <w:rStyle w:val="lev"/>
          <w:rFonts w:asciiTheme="majorHAnsi" w:hAnsiTheme="majorHAnsi" w:cs="Segoe UI"/>
          <w:b w:val="0"/>
        </w:rPr>
        <w:t xml:space="preserve"> </w:t>
      </w:r>
      <w:r>
        <w:rPr>
          <w:rFonts w:asciiTheme="majorHAnsi" w:hAnsiTheme="majorHAnsi" w:cs="Lucida Sans Unicode"/>
          <w:bCs/>
          <w:szCs w:val="18"/>
          <w:lang w:val="fr-FR"/>
        </w:rPr>
        <w:t>ont</w:t>
      </w:r>
      <w:r w:rsidR="00E9107A">
        <w:rPr>
          <w:rFonts w:asciiTheme="majorHAnsi" w:hAnsiTheme="majorHAnsi" w:cs="Lucida Sans Unicode"/>
          <w:bCs/>
          <w:szCs w:val="18"/>
          <w:lang w:val="fr-FR"/>
        </w:rPr>
        <w:t xml:space="preserve"> pour </w:t>
      </w:r>
      <w:r w:rsidR="00292C49" w:rsidRPr="001E25E0">
        <w:rPr>
          <w:rFonts w:asciiTheme="majorHAnsi" w:hAnsiTheme="majorHAnsi" w:cs="Lucida Sans Unicode"/>
          <w:bCs/>
          <w:szCs w:val="18"/>
          <w:lang w:val="fr-FR"/>
        </w:rPr>
        <w:t>obj</w:t>
      </w:r>
      <w:r w:rsidR="00E9107A">
        <w:rPr>
          <w:rFonts w:asciiTheme="majorHAnsi" w:hAnsiTheme="majorHAnsi" w:cs="Lucida Sans Unicode"/>
          <w:bCs/>
          <w:szCs w:val="18"/>
          <w:lang w:val="fr-FR"/>
        </w:rPr>
        <w:t>ectif</w:t>
      </w:r>
      <w:r w:rsidR="00292C49" w:rsidRPr="001E25E0">
        <w:rPr>
          <w:rFonts w:asciiTheme="majorHAnsi" w:hAnsiTheme="majorHAnsi" w:cs="Lucida Sans Unicode"/>
          <w:bCs/>
          <w:szCs w:val="18"/>
          <w:lang w:val="fr-FR"/>
        </w:rPr>
        <w:t xml:space="preserve"> de proposer</w:t>
      </w:r>
      <w:r w:rsidR="00E9107A">
        <w:rPr>
          <w:rFonts w:asciiTheme="majorHAnsi" w:hAnsiTheme="majorHAnsi" w:cs="Lucida Sans Unicode"/>
          <w:bCs/>
          <w:szCs w:val="18"/>
          <w:lang w:val="fr-FR"/>
        </w:rPr>
        <w:t xml:space="preserve"> tous les deux ans</w:t>
      </w:r>
      <w:r w:rsidR="00292C49" w:rsidRPr="001E25E0">
        <w:rPr>
          <w:rFonts w:asciiTheme="majorHAnsi" w:hAnsiTheme="majorHAnsi" w:cs="Lucida Sans Unicode"/>
          <w:bCs/>
          <w:szCs w:val="18"/>
          <w:lang w:val="fr-FR"/>
        </w:rPr>
        <w:t>, par le biais d’un thème proche du quotidien de chacun, une découverte des expressions d’aujourd’hui en arts plastiques et</w:t>
      </w:r>
      <w:r w:rsidR="00C62987">
        <w:rPr>
          <w:rFonts w:asciiTheme="majorHAnsi" w:hAnsiTheme="majorHAnsi" w:cs="Lucida Sans Unicode"/>
          <w:bCs/>
          <w:szCs w:val="18"/>
          <w:lang w:val="fr-FR"/>
        </w:rPr>
        <w:t xml:space="preserve"> de</w:t>
      </w:r>
      <w:r w:rsidR="00292C49" w:rsidRPr="001E25E0">
        <w:rPr>
          <w:rFonts w:asciiTheme="majorHAnsi" w:hAnsiTheme="majorHAnsi" w:cs="Lucida Sans Unicode"/>
          <w:bCs/>
          <w:szCs w:val="18"/>
          <w:lang w:val="fr-FR"/>
        </w:rPr>
        <w:t xml:space="preserve"> la façon dont elles sont le reflet de notre société et des questions qui s’y posent. </w:t>
      </w:r>
      <w:r w:rsidR="00292C49" w:rsidRPr="001E25E0">
        <w:rPr>
          <w:rFonts w:asciiTheme="majorHAnsi" w:hAnsiTheme="majorHAnsi" w:cs="Lucida Sans Unicode"/>
          <w:bCs/>
          <w:szCs w:val="18"/>
          <w:lang w:val="fr-FR"/>
        </w:rPr>
        <w:br/>
        <w:t xml:space="preserve">Avec ce type de projet, il s’agit, d’une part, de proposer une exposition thématique présentant les œuvres de quelques artistes d’aujourd’hui et, d’autre part et surtout, de mener un travail de médiation permettant de véritablement aller à la rencontre des propos des artistes.  </w:t>
      </w:r>
      <w:r w:rsidR="00E9107A">
        <w:rPr>
          <w:rFonts w:asciiTheme="majorHAnsi" w:hAnsiTheme="majorHAnsi" w:cs="Lucida Sans Unicode"/>
          <w:bCs/>
          <w:szCs w:val="18"/>
          <w:lang w:val="fr-FR"/>
        </w:rPr>
        <w:t xml:space="preserve">Ce projet </w:t>
      </w:r>
      <w:r>
        <w:rPr>
          <w:rFonts w:asciiTheme="majorHAnsi" w:hAnsiTheme="majorHAnsi" w:cs="Lucida Sans Unicode"/>
          <w:bCs/>
          <w:szCs w:val="18"/>
          <w:lang w:val="fr-FR"/>
        </w:rPr>
        <w:t xml:space="preserve">est en général développé par plusieurs acteurs, notamment </w:t>
      </w:r>
      <w:r w:rsidR="00D1490F">
        <w:rPr>
          <w:rFonts w:asciiTheme="majorHAnsi" w:hAnsiTheme="majorHAnsi" w:cs="Lucida Sans Unicode"/>
          <w:bCs/>
          <w:szCs w:val="18"/>
          <w:lang w:val="fr-FR"/>
        </w:rPr>
        <w:t>les C</w:t>
      </w:r>
      <w:r w:rsidR="00E9107A">
        <w:rPr>
          <w:rFonts w:asciiTheme="majorHAnsi" w:hAnsiTheme="majorHAnsi" w:cs="Lucida Sans Unicode"/>
          <w:bCs/>
          <w:szCs w:val="18"/>
          <w:lang w:val="fr-FR"/>
        </w:rPr>
        <w:t>entres culturel de Marche-en-Famenne et de Ath</w:t>
      </w:r>
      <w:r>
        <w:rPr>
          <w:rFonts w:asciiTheme="majorHAnsi" w:hAnsiTheme="majorHAnsi" w:cs="Lucida Sans Unicode"/>
          <w:bCs/>
          <w:szCs w:val="18"/>
          <w:lang w:val="fr-FR"/>
        </w:rPr>
        <w:t xml:space="preserve"> afin de mutualiser les réseaux, les compétences et les moyens</w:t>
      </w:r>
      <w:r w:rsidR="00E9107A">
        <w:rPr>
          <w:rFonts w:asciiTheme="majorHAnsi" w:hAnsiTheme="majorHAnsi" w:cs="Lucida Sans Unicode"/>
          <w:bCs/>
          <w:szCs w:val="18"/>
          <w:lang w:val="fr-FR"/>
        </w:rPr>
        <w:t>.</w:t>
      </w:r>
    </w:p>
    <w:p w:rsidR="00292C49" w:rsidRPr="001E25E0" w:rsidRDefault="00E57552" w:rsidP="00292C49">
      <w:pPr>
        <w:pStyle w:val="TI1"/>
        <w:tabs>
          <w:tab w:val="left" w:pos="360"/>
        </w:tabs>
        <w:spacing w:before="100" w:beforeAutospacing="1" w:after="100" w:afterAutospacing="1" w:line="240" w:lineRule="auto"/>
        <w:ind w:left="0"/>
        <w:rPr>
          <w:rFonts w:asciiTheme="majorHAnsi" w:hAnsiTheme="majorHAnsi" w:cs="Lucida Sans Unicode"/>
          <w:bCs/>
          <w:szCs w:val="18"/>
          <w:lang w:val="fr-FR"/>
        </w:rPr>
      </w:pPr>
      <w:r w:rsidRPr="00E57552">
        <w:rPr>
          <w:rFonts w:asciiTheme="majorHAnsi" w:hAnsiTheme="majorHAnsi" w:cs="Lucida Sans Unicode"/>
          <w:bCs/>
          <w:szCs w:val="18"/>
          <w:u w:val="single"/>
          <w:lang w:val="fr-FR"/>
        </w:rPr>
        <w:t>Excursions </w:t>
      </w:r>
      <w:r>
        <w:rPr>
          <w:rFonts w:asciiTheme="majorHAnsi" w:hAnsiTheme="majorHAnsi" w:cs="Lucida Sans Unicode"/>
          <w:bCs/>
          <w:szCs w:val="18"/>
          <w:lang w:val="fr-FR"/>
        </w:rPr>
        <w:t xml:space="preserve">: </w:t>
      </w:r>
      <w:r>
        <w:rPr>
          <w:rStyle w:val="lev"/>
          <w:rFonts w:asciiTheme="majorHAnsi" w:hAnsiTheme="majorHAnsi"/>
          <w:b w:val="0"/>
        </w:rPr>
        <w:t>en</w:t>
      </w:r>
      <w:r w:rsidRPr="001E25E0">
        <w:rPr>
          <w:rStyle w:val="lev"/>
          <w:rFonts w:asciiTheme="majorHAnsi" w:hAnsiTheme="majorHAnsi"/>
          <w:b w:val="0"/>
        </w:rPr>
        <w:t xml:space="preserve"> </w:t>
      </w:r>
      <w:proofErr w:type="spellStart"/>
      <w:r w:rsidRPr="001E25E0">
        <w:rPr>
          <w:rStyle w:val="lev"/>
          <w:rFonts w:asciiTheme="majorHAnsi" w:hAnsiTheme="majorHAnsi"/>
          <w:b w:val="0"/>
        </w:rPr>
        <w:t>collaboration</w:t>
      </w:r>
      <w:proofErr w:type="spellEnd"/>
      <w:r w:rsidRPr="001E25E0">
        <w:rPr>
          <w:rStyle w:val="lev"/>
          <w:rFonts w:asciiTheme="majorHAnsi" w:hAnsiTheme="majorHAnsi"/>
          <w:b w:val="0"/>
        </w:rPr>
        <w:t xml:space="preserve"> </w:t>
      </w:r>
      <w:proofErr w:type="spellStart"/>
      <w:r w:rsidRPr="001E25E0">
        <w:rPr>
          <w:rStyle w:val="lev"/>
          <w:rFonts w:asciiTheme="majorHAnsi" w:hAnsiTheme="majorHAnsi"/>
          <w:b w:val="0"/>
        </w:rPr>
        <w:t>avec</w:t>
      </w:r>
      <w:proofErr w:type="spellEnd"/>
      <w:r w:rsidRPr="001E25E0">
        <w:rPr>
          <w:rStyle w:val="lev"/>
          <w:rFonts w:asciiTheme="majorHAnsi" w:hAnsiTheme="majorHAnsi"/>
          <w:b w:val="0"/>
        </w:rPr>
        <w:t xml:space="preserve"> des </w:t>
      </w:r>
      <w:proofErr w:type="spellStart"/>
      <w:r w:rsidRPr="001E25E0">
        <w:rPr>
          <w:rStyle w:val="lev"/>
          <w:rFonts w:asciiTheme="majorHAnsi" w:hAnsiTheme="majorHAnsi"/>
          <w:b w:val="0"/>
        </w:rPr>
        <w:t>associations</w:t>
      </w:r>
      <w:proofErr w:type="spellEnd"/>
      <w:r>
        <w:rPr>
          <w:rStyle w:val="lev"/>
          <w:rFonts w:asciiTheme="majorHAnsi" w:hAnsiTheme="majorHAnsi"/>
          <w:b w:val="0"/>
        </w:rPr>
        <w:t xml:space="preserve">, Ecrin propose des </w:t>
      </w:r>
      <w:proofErr w:type="spellStart"/>
      <w:r>
        <w:rPr>
          <w:rStyle w:val="lev"/>
          <w:rFonts w:asciiTheme="majorHAnsi" w:hAnsiTheme="majorHAnsi"/>
          <w:b w:val="0"/>
        </w:rPr>
        <w:t>excursions</w:t>
      </w:r>
      <w:proofErr w:type="spellEnd"/>
      <w:r>
        <w:rPr>
          <w:rStyle w:val="lev"/>
          <w:rFonts w:asciiTheme="majorHAnsi" w:hAnsiTheme="majorHAnsi"/>
          <w:b w:val="0"/>
        </w:rPr>
        <w:t xml:space="preserve"> </w:t>
      </w:r>
      <w:proofErr w:type="spellStart"/>
      <w:r>
        <w:rPr>
          <w:rStyle w:val="lev"/>
          <w:rFonts w:asciiTheme="majorHAnsi" w:hAnsiTheme="majorHAnsi"/>
          <w:b w:val="0"/>
        </w:rPr>
        <w:t>qui</w:t>
      </w:r>
      <w:proofErr w:type="spellEnd"/>
      <w:r>
        <w:rPr>
          <w:rStyle w:val="lev"/>
          <w:rFonts w:asciiTheme="majorHAnsi" w:hAnsiTheme="majorHAnsi"/>
          <w:b w:val="0"/>
        </w:rPr>
        <w:t xml:space="preserve"> </w:t>
      </w:r>
      <w:proofErr w:type="spellStart"/>
      <w:r>
        <w:rPr>
          <w:rStyle w:val="lev"/>
          <w:rFonts w:asciiTheme="majorHAnsi" w:hAnsiTheme="majorHAnsi"/>
          <w:b w:val="0"/>
        </w:rPr>
        <w:t>permettent</w:t>
      </w:r>
      <w:proofErr w:type="spellEnd"/>
      <w:r>
        <w:rPr>
          <w:rStyle w:val="lev"/>
          <w:rFonts w:asciiTheme="majorHAnsi" w:hAnsiTheme="majorHAnsi"/>
          <w:b w:val="0"/>
        </w:rPr>
        <w:t xml:space="preserve"> des </w:t>
      </w:r>
      <w:proofErr w:type="spellStart"/>
      <w:r>
        <w:rPr>
          <w:rStyle w:val="lev"/>
          <w:rFonts w:asciiTheme="majorHAnsi" w:hAnsiTheme="majorHAnsi"/>
          <w:b w:val="0"/>
        </w:rPr>
        <w:t>découvertes</w:t>
      </w:r>
      <w:proofErr w:type="spellEnd"/>
      <w:r>
        <w:rPr>
          <w:rStyle w:val="lev"/>
          <w:rFonts w:asciiTheme="majorHAnsi" w:hAnsiTheme="majorHAnsi"/>
          <w:b w:val="0"/>
        </w:rPr>
        <w:t xml:space="preserve"> </w:t>
      </w:r>
      <w:proofErr w:type="spellStart"/>
      <w:r>
        <w:rPr>
          <w:rStyle w:val="lev"/>
          <w:rFonts w:asciiTheme="majorHAnsi" w:hAnsiTheme="majorHAnsi"/>
          <w:b w:val="0"/>
        </w:rPr>
        <w:t>articulées</w:t>
      </w:r>
      <w:proofErr w:type="spellEnd"/>
      <w:r>
        <w:rPr>
          <w:rStyle w:val="lev"/>
          <w:rFonts w:asciiTheme="majorHAnsi" w:hAnsiTheme="majorHAnsi"/>
          <w:b w:val="0"/>
        </w:rPr>
        <w:t xml:space="preserve"> sur </w:t>
      </w:r>
      <w:proofErr w:type="spellStart"/>
      <w:r>
        <w:rPr>
          <w:rStyle w:val="lev"/>
          <w:rFonts w:asciiTheme="majorHAnsi" w:hAnsiTheme="majorHAnsi"/>
          <w:b w:val="0"/>
        </w:rPr>
        <w:t>trois</w:t>
      </w:r>
      <w:proofErr w:type="spellEnd"/>
      <w:r>
        <w:rPr>
          <w:rStyle w:val="lev"/>
          <w:rFonts w:asciiTheme="majorHAnsi" w:hAnsiTheme="majorHAnsi"/>
          <w:b w:val="0"/>
        </w:rPr>
        <w:t xml:space="preserve"> </w:t>
      </w:r>
      <w:proofErr w:type="spellStart"/>
      <w:r>
        <w:rPr>
          <w:rStyle w:val="lev"/>
          <w:rFonts w:asciiTheme="majorHAnsi" w:hAnsiTheme="majorHAnsi"/>
          <w:b w:val="0"/>
        </w:rPr>
        <w:t>axes</w:t>
      </w:r>
      <w:proofErr w:type="spellEnd"/>
      <w:r>
        <w:rPr>
          <w:rStyle w:val="lev"/>
          <w:rFonts w:asciiTheme="majorHAnsi" w:hAnsiTheme="majorHAnsi"/>
          <w:b w:val="0"/>
        </w:rPr>
        <w:t xml:space="preserve"> : nature, </w:t>
      </w:r>
      <w:proofErr w:type="spellStart"/>
      <w:r>
        <w:rPr>
          <w:rStyle w:val="lev"/>
          <w:rFonts w:asciiTheme="majorHAnsi" w:hAnsiTheme="majorHAnsi"/>
          <w:b w:val="0"/>
        </w:rPr>
        <w:t>patrimoine</w:t>
      </w:r>
      <w:proofErr w:type="spellEnd"/>
      <w:r>
        <w:rPr>
          <w:rStyle w:val="lev"/>
          <w:rFonts w:asciiTheme="majorHAnsi" w:hAnsiTheme="majorHAnsi"/>
          <w:b w:val="0"/>
        </w:rPr>
        <w:t xml:space="preserve"> et arts </w:t>
      </w:r>
      <w:proofErr w:type="spellStart"/>
      <w:r>
        <w:rPr>
          <w:rStyle w:val="lev"/>
          <w:rFonts w:asciiTheme="majorHAnsi" w:hAnsiTheme="majorHAnsi"/>
          <w:b w:val="0"/>
        </w:rPr>
        <w:t>plastiques</w:t>
      </w:r>
      <w:proofErr w:type="spellEnd"/>
      <w:r>
        <w:rPr>
          <w:rStyle w:val="lev"/>
          <w:rFonts w:asciiTheme="majorHAnsi" w:hAnsiTheme="majorHAnsi"/>
          <w:b w:val="0"/>
        </w:rPr>
        <w:t>.</w:t>
      </w:r>
    </w:p>
    <w:p w:rsidR="00E9107A" w:rsidRDefault="00345D5F" w:rsidP="001100B7">
      <w:pPr>
        <w:rPr>
          <w:rStyle w:val="lev"/>
          <w:rFonts w:ascii="Helv" w:hAnsi="Helv" w:cs="Times New Roman"/>
          <w:sz w:val="20"/>
          <w:szCs w:val="20"/>
          <w:lang w:val="nl-NL"/>
        </w:rPr>
      </w:pPr>
      <w:r>
        <w:rPr>
          <w:rStyle w:val="lev"/>
          <w:rFonts w:asciiTheme="majorHAnsi" w:hAnsiTheme="majorHAnsi"/>
          <w:i/>
          <w:sz w:val="20"/>
        </w:rPr>
        <w:br w:type="page"/>
      </w:r>
      <w:r w:rsidR="00292C49" w:rsidRPr="001E25E0">
        <w:rPr>
          <w:rStyle w:val="lev"/>
          <w:rFonts w:asciiTheme="majorHAnsi" w:hAnsiTheme="majorHAnsi"/>
          <w:i/>
          <w:sz w:val="20"/>
        </w:rPr>
        <w:t>Littérature</w:t>
      </w:r>
    </w:p>
    <w:p w:rsidR="00292C49" w:rsidRPr="001E25E0" w:rsidRDefault="00F67139" w:rsidP="001100B7">
      <w:pPr>
        <w:rPr>
          <w:rStyle w:val="lev"/>
        </w:rPr>
      </w:pPr>
      <w:r w:rsidRPr="00F67139">
        <w:rPr>
          <w:rFonts w:asciiTheme="majorHAnsi" w:hAnsiTheme="majorHAnsi"/>
          <w:bCs/>
          <w:noProof/>
          <w:szCs w:val="18"/>
          <w:u w:val="single"/>
          <w:lang w:eastAsia="fr-FR"/>
        </w:rPr>
        <w:pict>
          <v:shape id="_x0000_s1055" type="#_x0000_t202" style="position:absolute;margin-left:296.65pt;margin-top:-9.35pt;width:2in;height:108pt;z-index:251679744;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1584960" cy="1188720"/>
                        <wp:effectExtent l="25400" t="0" r="0" b="0"/>
                        <wp:docPr id="82" name="Image 81" descr="littér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ttérature.JPG"/>
                                <pic:cNvPicPr/>
                              </pic:nvPicPr>
                              <pic:blipFill>
                                <a:blip r:embed="rId26"/>
                                <a:stretch>
                                  <a:fillRect/>
                                </a:stretch>
                              </pic:blipFill>
                              <pic:spPr>
                                <a:xfrm>
                                  <a:off x="0" y="0"/>
                                  <a:ext cx="1584960" cy="1188720"/>
                                </a:xfrm>
                                <a:prstGeom prst="rect">
                                  <a:avLst/>
                                </a:prstGeom>
                              </pic:spPr>
                            </pic:pic>
                          </a:graphicData>
                        </a:graphic>
                      </wp:inline>
                    </w:drawing>
                  </w:r>
                </w:p>
              </w:txbxContent>
            </v:textbox>
            <w10:wrap type="tight"/>
          </v:shape>
        </w:pict>
      </w:r>
    </w:p>
    <w:p w:rsidR="00176694" w:rsidRDefault="00C62987" w:rsidP="00292C49">
      <w:pPr>
        <w:rPr>
          <w:rFonts w:asciiTheme="majorHAnsi" w:hAnsiTheme="majorHAnsi"/>
          <w:sz w:val="20"/>
          <w:szCs w:val="18"/>
        </w:rPr>
      </w:pPr>
      <w:r>
        <w:rPr>
          <w:rStyle w:val="lev"/>
          <w:rFonts w:asciiTheme="majorHAnsi" w:hAnsiTheme="majorHAnsi"/>
          <w:b w:val="0"/>
          <w:sz w:val="20"/>
          <w:szCs w:val="18"/>
          <w:u w:val="single"/>
        </w:rPr>
        <w:t>« </w:t>
      </w:r>
      <w:r w:rsidR="00292C49" w:rsidRPr="001E25E0">
        <w:rPr>
          <w:rStyle w:val="lev"/>
          <w:rFonts w:asciiTheme="majorHAnsi" w:hAnsiTheme="majorHAnsi"/>
          <w:b w:val="0"/>
          <w:sz w:val="20"/>
          <w:szCs w:val="18"/>
          <w:u w:val="single"/>
        </w:rPr>
        <w:t>Ecrin se livre</w:t>
      </w:r>
      <w:r>
        <w:rPr>
          <w:rStyle w:val="lev"/>
          <w:rFonts w:asciiTheme="majorHAnsi" w:hAnsiTheme="majorHAnsi"/>
          <w:b w:val="0"/>
          <w:sz w:val="20"/>
          <w:szCs w:val="18"/>
          <w:u w:val="single"/>
        </w:rPr>
        <w:t> »</w:t>
      </w:r>
      <w:r w:rsidR="00E9107A">
        <w:rPr>
          <w:rStyle w:val="lev"/>
          <w:rFonts w:asciiTheme="majorHAnsi" w:hAnsiTheme="majorHAnsi"/>
          <w:b w:val="0"/>
          <w:sz w:val="20"/>
          <w:szCs w:val="18"/>
        </w:rPr>
        <w:t> permet</w:t>
      </w:r>
      <w:r w:rsidR="00292C49" w:rsidRPr="00E9107A">
        <w:rPr>
          <w:rStyle w:val="lev"/>
          <w:rFonts w:asciiTheme="majorHAnsi" w:hAnsiTheme="majorHAnsi"/>
          <w:b w:val="0"/>
          <w:sz w:val="20"/>
          <w:szCs w:val="18"/>
        </w:rPr>
        <w:t xml:space="preserve"> des rencontres autour de la lecture</w:t>
      </w:r>
      <w:r w:rsidR="00E9107A">
        <w:rPr>
          <w:rStyle w:val="lev"/>
          <w:rFonts w:asciiTheme="majorHAnsi" w:hAnsiTheme="majorHAnsi"/>
          <w:b w:val="0"/>
          <w:sz w:val="20"/>
          <w:szCs w:val="18"/>
        </w:rPr>
        <w:t>.</w:t>
      </w:r>
      <w:r w:rsidR="00292C49" w:rsidRPr="00E9107A">
        <w:rPr>
          <w:rStyle w:val="lev"/>
          <w:rFonts w:asciiTheme="majorHAnsi" w:hAnsiTheme="majorHAnsi"/>
          <w:b w:val="0"/>
          <w:sz w:val="20"/>
          <w:szCs w:val="18"/>
        </w:rPr>
        <w:t> </w:t>
      </w:r>
      <w:r>
        <w:rPr>
          <w:rStyle w:val="lev"/>
          <w:rFonts w:asciiTheme="majorHAnsi" w:hAnsiTheme="majorHAnsi"/>
          <w:b w:val="0"/>
          <w:sz w:val="20"/>
          <w:szCs w:val="18"/>
        </w:rPr>
        <w:t xml:space="preserve"> D</w:t>
      </w:r>
      <w:r w:rsidR="00292C49" w:rsidRPr="001E25E0">
        <w:rPr>
          <w:rFonts w:asciiTheme="majorHAnsi" w:hAnsiTheme="majorHAnsi"/>
          <w:sz w:val="20"/>
          <w:szCs w:val="18"/>
        </w:rPr>
        <w:t>es moments de rencontres conviviales autour de la lecture, tous genres confondus, où chacun est invité à parler de ses lectures, de ses coups de cœur en toute simplicité.</w:t>
      </w:r>
      <w:r w:rsidR="008F058A">
        <w:rPr>
          <w:rFonts w:asciiTheme="majorHAnsi" w:hAnsiTheme="majorHAnsi"/>
          <w:sz w:val="20"/>
          <w:szCs w:val="18"/>
        </w:rPr>
        <w:t xml:space="preserve">  </w:t>
      </w:r>
      <w:r w:rsidR="00292C49" w:rsidRPr="001E25E0">
        <w:rPr>
          <w:rFonts w:asciiTheme="majorHAnsi" w:hAnsiTheme="majorHAnsi"/>
          <w:sz w:val="20"/>
          <w:szCs w:val="18"/>
        </w:rPr>
        <w:t>L’activité se passe dans un lieu public, accessible à tous</w:t>
      </w:r>
      <w:r w:rsidR="00176694">
        <w:rPr>
          <w:rFonts w:asciiTheme="majorHAnsi" w:hAnsiTheme="majorHAnsi"/>
          <w:sz w:val="20"/>
          <w:szCs w:val="18"/>
        </w:rPr>
        <w:t>.</w:t>
      </w:r>
    </w:p>
    <w:p w:rsidR="00292C49" w:rsidRPr="00176694" w:rsidRDefault="00176694" w:rsidP="00292C49">
      <w:pPr>
        <w:rPr>
          <w:rFonts w:asciiTheme="majorHAnsi" w:hAnsiTheme="majorHAnsi"/>
          <w:bCs/>
          <w:sz w:val="20"/>
          <w:szCs w:val="18"/>
        </w:rPr>
      </w:pPr>
      <w:r>
        <w:rPr>
          <w:rFonts w:asciiTheme="majorHAnsi" w:hAnsiTheme="majorHAnsi"/>
          <w:sz w:val="20"/>
          <w:szCs w:val="18"/>
        </w:rPr>
        <w:t>Ce projet permet aussi des rencontres autour de l’écriture, notamme</w:t>
      </w:r>
      <w:r w:rsidR="008F058A">
        <w:rPr>
          <w:rFonts w:asciiTheme="majorHAnsi" w:hAnsiTheme="majorHAnsi"/>
          <w:sz w:val="20"/>
          <w:szCs w:val="18"/>
        </w:rPr>
        <w:t>n</w:t>
      </w:r>
      <w:r>
        <w:rPr>
          <w:rFonts w:asciiTheme="majorHAnsi" w:hAnsiTheme="majorHAnsi"/>
          <w:sz w:val="20"/>
          <w:szCs w:val="18"/>
        </w:rPr>
        <w:t>t en invitant des auteurs à partager leur passion.</w:t>
      </w:r>
    </w:p>
    <w:p w:rsidR="00292C49" w:rsidRPr="001E25E0" w:rsidRDefault="00292C49" w:rsidP="00292C49">
      <w:pPr>
        <w:rPr>
          <w:rStyle w:val="lev"/>
        </w:rPr>
      </w:pPr>
    </w:p>
    <w:p w:rsidR="00734204" w:rsidRPr="001E25E0" w:rsidRDefault="00176694" w:rsidP="00734204">
      <w:pPr>
        <w:jc w:val="both"/>
        <w:rPr>
          <w:rStyle w:val="lev"/>
        </w:rPr>
      </w:pPr>
      <w:r>
        <w:rPr>
          <w:rStyle w:val="lev"/>
          <w:rFonts w:asciiTheme="majorHAnsi" w:hAnsiTheme="majorHAnsi"/>
          <w:b w:val="0"/>
          <w:sz w:val="20"/>
          <w:szCs w:val="18"/>
          <w:u w:val="single"/>
        </w:rPr>
        <w:t>Bibliothèque de jeunesse, l</w:t>
      </w:r>
      <w:r w:rsidR="00292C49" w:rsidRPr="001E25E0">
        <w:rPr>
          <w:rStyle w:val="lev"/>
          <w:rFonts w:asciiTheme="majorHAnsi" w:hAnsiTheme="majorHAnsi"/>
          <w:b w:val="0"/>
          <w:sz w:val="20"/>
          <w:szCs w:val="18"/>
          <w:u w:val="single"/>
        </w:rPr>
        <w:t xml:space="preserve">a </w:t>
      </w:r>
      <w:proofErr w:type="spellStart"/>
      <w:r w:rsidR="00292C49" w:rsidRPr="001E25E0">
        <w:rPr>
          <w:rStyle w:val="lev"/>
          <w:rFonts w:asciiTheme="majorHAnsi" w:hAnsiTheme="majorHAnsi"/>
          <w:b w:val="0"/>
          <w:sz w:val="20"/>
          <w:szCs w:val="18"/>
          <w:u w:val="single"/>
        </w:rPr>
        <w:t>Marmothèque</w:t>
      </w:r>
      <w:proofErr w:type="spellEnd"/>
      <w:r w:rsidR="00734204" w:rsidRPr="001E25E0">
        <w:rPr>
          <w:rStyle w:val="lev"/>
          <w:rFonts w:asciiTheme="majorHAnsi" w:hAnsiTheme="majorHAnsi"/>
          <w:b w:val="0"/>
          <w:sz w:val="20"/>
          <w:szCs w:val="18"/>
          <w:u w:val="single"/>
        </w:rPr>
        <w:t> </w:t>
      </w:r>
      <w:r w:rsidR="00734204" w:rsidRPr="001E25E0">
        <w:rPr>
          <w:rStyle w:val="lev"/>
          <w:rFonts w:asciiTheme="majorHAnsi" w:hAnsiTheme="majorHAnsi"/>
          <w:i/>
          <w:sz w:val="20"/>
          <w:szCs w:val="18"/>
        </w:rPr>
        <w:t xml:space="preserve">: </w:t>
      </w:r>
      <w:r>
        <w:rPr>
          <w:rStyle w:val="lev"/>
          <w:rFonts w:asciiTheme="majorHAnsi" w:hAnsiTheme="majorHAnsi"/>
          <w:b w:val="0"/>
          <w:sz w:val="20"/>
          <w:szCs w:val="18"/>
        </w:rPr>
        <w:t>cette</w:t>
      </w:r>
      <w:r w:rsidR="00734204" w:rsidRPr="001E25E0">
        <w:rPr>
          <w:rStyle w:val="lev"/>
          <w:rFonts w:asciiTheme="majorHAnsi" w:hAnsiTheme="majorHAnsi"/>
          <w:b w:val="0"/>
          <w:sz w:val="20"/>
          <w:szCs w:val="18"/>
        </w:rPr>
        <w:t xml:space="preserve"> bibliot</w:t>
      </w:r>
      <w:r>
        <w:rPr>
          <w:rStyle w:val="lev"/>
          <w:rFonts w:asciiTheme="majorHAnsi" w:hAnsiTheme="majorHAnsi"/>
          <w:b w:val="0"/>
          <w:sz w:val="20"/>
          <w:szCs w:val="18"/>
        </w:rPr>
        <w:t>hèque enfantine</w:t>
      </w:r>
      <w:r w:rsidR="00734204" w:rsidRPr="001E25E0">
        <w:rPr>
          <w:rStyle w:val="lev"/>
          <w:rFonts w:asciiTheme="majorHAnsi" w:hAnsiTheme="majorHAnsi"/>
          <w:b w:val="0"/>
          <w:sz w:val="20"/>
          <w:szCs w:val="18"/>
        </w:rPr>
        <w:t xml:space="preserve"> s'adresse aux enfants âgés de 1 à 12 ans. C’est un espace à la fois relationnel et culturel, qui permet à l’enfant, dès son plus jeune âge et en présence de ses parents, d’avoir accès à la lecture et à l’écoute de contes par l’intermédiaire du livre.</w:t>
      </w:r>
    </w:p>
    <w:p w:rsidR="00734204" w:rsidRPr="001E25E0" w:rsidRDefault="00734204" w:rsidP="00734204">
      <w:pPr>
        <w:jc w:val="both"/>
        <w:rPr>
          <w:rStyle w:val="lev"/>
        </w:rPr>
      </w:pPr>
      <w:r w:rsidRPr="001E25E0">
        <w:rPr>
          <w:rStyle w:val="lev"/>
          <w:rFonts w:asciiTheme="majorHAnsi" w:hAnsiTheme="majorHAnsi"/>
          <w:b w:val="0"/>
          <w:sz w:val="20"/>
          <w:szCs w:val="18"/>
        </w:rPr>
        <w:t>C’est un espace</w:t>
      </w:r>
      <w:r w:rsidR="00C62987">
        <w:rPr>
          <w:rStyle w:val="lev"/>
          <w:rFonts w:asciiTheme="majorHAnsi" w:hAnsiTheme="majorHAnsi"/>
          <w:b w:val="0"/>
          <w:sz w:val="20"/>
          <w:szCs w:val="18"/>
        </w:rPr>
        <w:t xml:space="preserve"> convivial spécialement aménagé</w:t>
      </w:r>
      <w:r w:rsidRPr="001E25E0">
        <w:rPr>
          <w:rStyle w:val="lev"/>
          <w:rFonts w:asciiTheme="majorHAnsi" w:hAnsiTheme="majorHAnsi"/>
          <w:b w:val="0"/>
          <w:sz w:val="20"/>
          <w:szCs w:val="18"/>
        </w:rPr>
        <w:t xml:space="preserve"> pour accueillir des jeunes enfants, où ils peuvent en toute liberté manipuler les livres,  faire leur choix parmi un panel de livres des plus variés et  emprunter des livres de qualité.</w:t>
      </w:r>
    </w:p>
    <w:p w:rsidR="00734204" w:rsidRPr="001E25E0" w:rsidRDefault="00734204" w:rsidP="00292C49">
      <w:pPr>
        <w:rPr>
          <w:rFonts w:asciiTheme="majorHAnsi" w:hAnsiTheme="majorHAnsi"/>
          <w:b/>
          <w:i/>
          <w:sz w:val="20"/>
          <w:szCs w:val="18"/>
        </w:rPr>
      </w:pPr>
    </w:p>
    <w:p w:rsidR="00734204" w:rsidRPr="001E25E0" w:rsidRDefault="00734204" w:rsidP="00734204">
      <w:pPr>
        <w:rPr>
          <w:rFonts w:asciiTheme="majorHAnsi" w:hAnsiTheme="majorHAnsi"/>
          <w:sz w:val="20"/>
          <w:szCs w:val="18"/>
        </w:rPr>
      </w:pPr>
      <w:r w:rsidRPr="001E25E0">
        <w:rPr>
          <w:rFonts w:asciiTheme="majorHAnsi" w:hAnsiTheme="majorHAnsi"/>
          <w:sz w:val="20"/>
          <w:szCs w:val="18"/>
          <w:u w:val="single"/>
        </w:rPr>
        <w:t>Ludothèque </w:t>
      </w:r>
      <w:r w:rsidRPr="001E25E0">
        <w:rPr>
          <w:rFonts w:asciiTheme="majorHAnsi" w:hAnsiTheme="majorHAnsi"/>
          <w:b/>
          <w:i/>
          <w:sz w:val="20"/>
          <w:szCs w:val="18"/>
        </w:rPr>
        <w:t xml:space="preserve">: </w:t>
      </w:r>
      <w:r w:rsidRPr="001E25E0">
        <w:rPr>
          <w:rFonts w:asciiTheme="majorHAnsi" w:hAnsiTheme="majorHAnsi"/>
          <w:sz w:val="20"/>
          <w:szCs w:val="18"/>
        </w:rPr>
        <w:t>La Ludothèque met à disposition plus de 250 jeux de société pour tous les âges.</w:t>
      </w:r>
    </w:p>
    <w:p w:rsidR="00734204" w:rsidRPr="001E25E0" w:rsidRDefault="00734204" w:rsidP="00734204">
      <w:pPr>
        <w:rPr>
          <w:rFonts w:asciiTheme="majorHAnsi" w:hAnsiTheme="majorHAnsi"/>
          <w:sz w:val="20"/>
          <w:szCs w:val="18"/>
        </w:rPr>
      </w:pPr>
      <w:r w:rsidRPr="001E25E0">
        <w:rPr>
          <w:rFonts w:asciiTheme="majorHAnsi" w:hAnsiTheme="majorHAnsi"/>
          <w:sz w:val="20"/>
          <w:szCs w:val="18"/>
        </w:rPr>
        <w:t>Ouverte à tous, la Ludothèque, se définit comme un espace culturel, une institution socio-éducative</w:t>
      </w:r>
      <w:r w:rsidR="008F058A">
        <w:rPr>
          <w:rFonts w:asciiTheme="majorHAnsi" w:hAnsiTheme="majorHAnsi"/>
          <w:sz w:val="20"/>
          <w:szCs w:val="18"/>
        </w:rPr>
        <w:t>,</w:t>
      </w:r>
      <w:r w:rsidRPr="001E25E0">
        <w:rPr>
          <w:rFonts w:asciiTheme="majorHAnsi" w:hAnsiTheme="majorHAnsi"/>
          <w:sz w:val="20"/>
          <w:szCs w:val="18"/>
        </w:rPr>
        <w:t xml:space="preserve"> un lieu d’animation autour du jeu et du jouet, un lieu de rencontres et d’échanges, elle offre la possibilité de jouer sur place et d’emprunter des jeux de société, des jeux éducatifs, des jeux de construction,…</w:t>
      </w:r>
    </w:p>
    <w:p w:rsidR="00734204" w:rsidRPr="001E25E0" w:rsidRDefault="00734204" w:rsidP="00292C49">
      <w:pPr>
        <w:rPr>
          <w:rFonts w:asciiTheme="majorHAnsi" w:hAnsiTheme="majorHAnsi" w:cs="Calibri"/>
          <w:color w:val="000000"/>
          <w:sz w:val="20"/>
        </w:rPr>
      </w:pPr>
    </w:p>
    <w:p w:rsidR="00714541" w:rsidRPr="001E25E0" w:rsidRDefault="00734204" w:rsidP="00292C49">
      <w:pPr>
        <w:rPr>
          <w:rStyle w:val="lev"/>
        </w:rPr>
      </w:pPr>
      <w:r w:rsidRPr="001E25E0">
        <w:rPr>
          <w:rStyle w:val="lev"/>
          <w:rFonts w:asciiTheme="majorHAnsi" w:hAnsiTheme="majorHAnsi"/>
          <w:i/>
          <w:sz w:val="20"/>
        </w:rPr>
        <w:t>Nature &amp; Patrimoine</w:t>
      </w:r>
    </w:p>
    <w:p w:rsidR="00734204" w:rsidRPr="001E25E0" w:rsidRDefault="00734204" w:rsidP="00292C49">
      <w:pPr>
        <w:rPr>
          <w:rStyle w:val="lev"/>
        </w:rPr>
      </w:pPr>
    </w:p>
    <w:p w:rsidR="00714541" w:rsidRPr="001E25E0" w:rsidRDefault="00734204" w:rsidP="00292C49">
      <w:pPr>
        <w:rPr>
          <w:rStyle w:val="lev"/>
        </w:rPr>
      </w:pPr>
      <w:r w:rsidRPr="001E25E0">
        <w:rPr>
          <w:rStyle w:val="lev"/>
          <w:rFonts w:asciiTheme="majorHAnsi" w:hAnsiTheme="majorHAnsi"/>
          <w:b w:val="0"/>
          <w:sz w:val="20"/>
          <w:szCs w:val="20"/>
          <w:u w:val="single"/>
        </w:rPr>
        <w:t>Excursion</w:t>
      </w:r>
      <w:r w:rsidR="00176694">
        <w:rPr>
          <w:rStyle w:val="lev"/>
          <w:rFonts w:asciiTheme="majorHAnsi" w:hAnsiTheme="majorHAnsi"/>
          <w:b w:val="0"/>
          <w:sz w:val="20"/>
          <w:szCs w:val="20"/>
          <w:u w:val="single"/>
        </w:rPr>
        <w:t>s</w:t>
      </w:r>
      <w:r w:rsidR="009271D7" w:rsidRPr="001E25E0">
        <w:rPr>
          <w:rStyle w:val="lev"/>
          <w:rFonts w:asciiTheme="majorHAnsi" w:hAnsiTheme="majorHAnsi"/>
          <w:b w:val="0"/>
          <w:sz w:val="20"/>
          <w:szCs w:val="20"/>
          <w:u w:val="single"/>
        </w:rPr>
        <w:t> </w:t>
      </w:r>
      <w:r w:rsidR="009271D7" w:rsidRPr="001E25E0">
        <w:rPr>
          <w:rStyle w:val="lev"/>
          <w:rFonts w:asciiTheme="majorHAnsi" w:hAnsiTheme="majorHAnsi"/>
          <w:b w:val="0"/>
          <w:sz w:val="20"/>
          <w:szCs w:val="20"/>
        </w:rPr>
        <w:t xml:space="preserve">: </w:t>
      </w:r>
      <w:r w:rsidR="00E57552">
        <w:rPr>
          <w:rStyle w:val="lev"/>
          <w:rFonts w:asciiTheme="majorHAnsi" w:hAnsiTheme="majorHAnsi"/>
          <w:b w:val="0"/>
          <w:sz w:val="20"/>
          <w:szCs w:val="20"/>
        </w:rPr>
        <w:t>en</w:t>
      </w:r>
      <w:r w:rsidR="009271D7" w:rsidRPr="001E25E0">
        <w:rPr>
          <w:rStyle w:val="lev"/>
          <w:rFonts w:asciiTheme="majorHAnsi" w:hAnsiTheme="majorHAnsi"/>
          <w:b w:val="0"/>
          <w:sz w:val="20"/>
          <w:szCs w:val="20"/>
        </w:rPr>
        <w:t xml:space="preserve"> collaboration avec des associations</w:t>
      </w:r>
      <w:r w:rsidR="00E57552">
        <w:rPr>
          <w:rStyle w:val="lev"/>
          <w:rFonts w:asciiTheme="majorHAnsi" w:hAnsiTheme="majorHAnsi"/>
          <w:b w:val="0"/>
          <w:sz w:val="20"/>
          <w:szCs w:val="20"/>
        </w:rPr>
        <w:t>, Ecrin propose des excursions qui permettent des découvertes articulées sur trois axes : nature, patrimoine et arts plastiques.</w:t>
      </w:r>
    </w:p>
    <w:p w:rsidR="00734204" w:rsidRPr="001E25E0" w:rsidRDefault="00734204" w:rsidP="00292C49">
      <w:pPr>
        <w:rPr>
          <w:rStyle w:val="lev"/>
        </w:rPr>
      </w:pPr>
    </w:p>
    <w:p w:rsidR="00734204" w:rsidRPr="00176694" w:rsidRDefault="00734204" w:rsidP="00292C49">
      <w:pPr>
        <w:rPr>
          <w:rStyle w:val="lev"/>
        </w:rPr>
      </w:pPr>
      <w:r w:rsidRPr="001E25E0">
        <w:rPr>
          <w:rStyle w:val="lev"/>
          <w:rFonts w:asciiTheme="majorHAnsi" w:hAnsiTheme="majorHAnsi"/>
          <w:b w:val="0"/>
          <w:sz w:val="20"/>
          <w:szCs w:val="20"/>
          <w:u w:val="single"/>
        </w:rPr>
        <w:t>Balade</w:t>
      </w:r>
      <w:r w:rsidR="009271D7" w:rsidRPr="001E25E0">
        <w:rPr>
          <w:rStyle w:val="lev"/>
          <w:rFonts w:asciiTheme="majorHAnsi" w:hAnsiTheme="majorHAnsi"/>
          <w:b w:val="0"/>
          <w:sz w:val="20"/>
          <w:szCs w:val="20"/>
          <w:u w:val="single"/>
        </w:rPr>
        <w:t>s</w:t>
      </w:r>
      <w:r w:rsidRPr="001E25E0">
        <w:rPr>
          <w:rStyle w:val="lev"/>
          <w:rFonts w:asciiTheme="majorHAnsi" w:hAnsiTheme="majorHAnsi"/>
          <w:b w:val="0"/>
          <w:sz w:val="20"/>
          <w:szCs w:val="20"/>
          <w:u w:val="single"/>
        </w:rPr>
        <w:t xml:space="preserve"> </w:t>
      </w:r>
      <w:r w:rsidR="008F058A">
        <w:rPr>
          <w:rStyle w:val="lev"/>
          <w:rFonts w:asciiTheme="majorHAnsi" w:hAnsiTheme="majorHAnsi"/>
          <w:b w:val="0"/>
          <w:sz w:val="20"/>
          <w:szCs w:val="20"/>
          <w:u w:val="single"/>
        </w:rPr>
        <w:t xml:space="preserve"> </w:t>
      </w:r>
      <w:r w:rsidR="009271D7" w:rsidRPr="001E25E0">
        <w:rPr>
          <w:rStyle w:val="lev"/>
          <w:rFonts w:asciiTheme="majorHAnsi" w:hAnsiTheme="majorHAnsi"/>
          <w:b w:val="0"/>
          <w:sz w:val="20"/>
          <w:szCs w:val="20"/>
          <w:u w:val="single"/>
        </w:rPr>
        <w:t>à thème </w:t>
      </w:r>
      <w:r w:rsidR="00CA790D">
        <w:rPr>
          <w:rStyle w:val="lev"/>
          <w:rFonts w:asciiTheme="majorHAnsi" w:hAnsiTheme="majorHAnsi"/>
          <w:b w:val="0"/>
          <w:sz w:val="20"/>
          <w:szCs w:val="20"/>
          <w:u w:val="single"/>
        </w:rPr>
        <w:t xml:space="preserve"> dans l’entité</w:t>
      </w:r>
      <w:r w:rsidR="009271D7" w:rsidRPr="00176694">
        <w:rPr>
          <w:rStyle w:val="lev"/>
          <w:rFonts w:asciiTheme="majorHAnsi" w:hAnsiTheme="majorHAnsi"/>
          <w:b w:val="0"/>
          <w:sz w:val="20"/>
          <w:szCs w:val="20"/>
        </w:rPr>
        <w:t>:</w:t>
      </w:r>
      <w:r w:rsidR="00176694" w:rsidRPr="00176694">
        <w:rPr>
          <w:rStyle w:val="lev"/>
          <w:rFonts w:asciiTheme="majorHAnsi" w:hAnsiTheme="majorHAnsi"/>
          <w:b w:val="0"/>
          <w:sz w:val="20"/>
          <w:szCs w:val="20"/>
        </w:rPr>
        <w:t xml:space="preserve"> initiées par la commission et en collaboration avec les association</w:t>
      </w:r>
      <w:r w:rsidR="008F058A">
        <w:rPr>
          <w:rStyle w:val="lev"/>
          <w:rFonts w:asciiTheme="majorHAnsi" w:hAnsiTheme="majorHAnsi"/>
          <w:b w:val="0"/>
          <w:sz w:val="20"/>
          <w:szCs w:val="20"/>
        </w:rPr>
        <w:t>s</w:t>
      </w:r>
    </w:p>
    <w:p w:rsidR="00734204" w:rsidRPr="001E25E0" w:rsidRDefault="00F67139" w:rsidP="00292C49">
      <w:pPr>
        <w:rPr>
          <w:rStyle w:val="lev"/>
        </w:rPr>
      </w:pPr>
      <w:r w:rsidRPr="00F67139">
        <w:rPr>
          <w:rFonts w:asciiTheme="majorHAnsi" w:hAnsiTheme="majorHAnsi"/>
          <w:bCs/>
          <w:noProof/>
          <w:sz w:val="20"/>
          <w:szCs w:val="20"/>
          <w:u w:val="single"/>
          <w:lang w:eastAsia="fr-FR"/>
        </w:rPr>
        <w:pict>
          <v:shape id="_x0000_s1056" type="#_x0000_t202" style="position:absolute;margin-left:270pt;margin-top:11.15pt;width:198pt;height:2in;z-index:251680768;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256836" cy="1509395"/>
                        <wp:effectExtent l="25400" t="0" r="3764" b="0"/>
                        <wp:docPr id="83" name="Image 82" descr="cercles_massif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ercles_massifs.jpg"/>
                                <pic:cNvPicPr/>
                              </pic:nvPicPr>
                              <pic:blipFill>
                                <a:blip r:embed="rId27"/>
                                <a:stretch>
                                  <a:fillRect/>
                                </a:stretch>
                              </pic:blipFill>
                              <pic:spPr>
                                <a:xfrm>
                                  <a:off x="0" y="0"/>
                                  <a:ext cx="2263285" cy="1513708"/>
                                </a:xfrm>
                                <a:prstGeom prst="rect">
                                  <a:avLst/>
                                </a:prstGeom>
                              </pic:spPr>
                            </pic:pic>
                          </a:graphicData>
                        </a:graphic>
                      </wp:inline>
                    </w:drawing>
                  </w:r>
                </w:p>
              </w:txbxContent>
            </v:textbox>
            <w10:wrap type="tight"/>
          </v:shape>
        </w:pict>
      </w:r>
    </w:p>
    <w:p w:rsidR="00734204" w:rsidRPr="001E4FD4" w:rsidRDefault="00176694" w:rsidP="00734204">
      <w:pPr>
        <w:spacing w:after="120"/>
        <w:jc w:val="both"/>
        <w:rPr>
          <w:rStyle w:val="lev"/>
          <w:b w:val="0"/>
          <w:bCs w:val="0"/>
        </w:rPr>
      </w:pPr>
      <w:r>
        <w:rPr>
          <w:rStyle w:val="lev"/>
          <w:rFonts w:asciiTheme="majorHAnsi" w:hAnsiTheme="majorHAnsi"/>
          <w:b w:val="0"/>
          <w:sz w:val="20"/>
          <w:szCs w:val="20"/>
          <w:u w:val="single"/>
        </w:rPr>
        <w:t>F</w:t>
      </w:r>
      <w:r w:rsidR="00734204" w:rsidRPr="001E25E0">
        <w:rPr>
          <w:rStyle w:val="lev"/>
          <w:rFonts w:asciiTheme="majorHAnsi" w:hAnsiTheme="majorHAnsi"/>
          <w:b w:val="0"/>
          <w:sz w:val="20"/>
          <w:szCs w:val="20"/>
          <w:u w:val="single"/>
        </w:rPr>
        <w:t>iches de balade</w:t>
      </w:r>
      <w:r w:rsidR="00C62987">
        <w:rPr>
          <w:rStyle w:val="lev"/>
          <w:rFonts w:asciiTheme="majorHAnsi" w:hAnsiTheme="majorHAnsi"/>
          <w:b w:val="0"/>
          <w:sz w:val="20"/>
          <w:szCs w:val="20"/>
          <w:u w:val="single"/>
        </w:rPr>
        <w:t>s</w:t>
      </w:r>
      <w:r w:rsidR="00734204" w:rsidRPr="001E25E0">
        <w:rPr>
          <w:rStyle w:val="lev"/>
          <w:rFonts w:asciiTheme="majorHAnsi" w:hAnsiTheme="majorHAnsi"/>
          <w:b w:val="0"/>
          <w:sz w:val="20"/>
          <w:szCs w:val="20"/>
          <w:u w:val="single"/>
        </w:rPr>
        <w:t> :</w:t>
      </w:r>
      <w:r w:rsidR="00734204" w:rsidRPr="008F058A">
        <w:rPr>
          <w:rStyle w:val="lev"/>
          <w:rFonts w:asciiTheme="majorHAnsi" w:hAnsiTheme="majorHAnsi"/>
          <w:sz w:val="20"/>
          <w:szCs w:val="20"/>
        </w:rPr>
        <w:t xml:space="preserve"> </w:t>
      </w:r>
      <w:r w:rsidR="00734204" w:rsidRPr="00CA790D">
        <w:rPr>
          <w:rFonts w:asciiTheme="majorHAnsi" w:hAnsiTheme="majorHAnsi"/>
          <w:sz w:val="20"/>
        </w:rPr>
        <w:t xml:space="preserve">Ce projet se veut plus qu'un simple guide reprenant quelques itinéraires de balades: il veut aussi transmettre </w:t>
      </w:r>
      <w:r w:rsidR="00CA790D" w:rsidRPr="00CA790D">
        <w:rPr>
          <w:rFonts w:asciiTheme="majorHAnsi" w:hAnsiTheme="majorHAnsi"/>
          <w:sz w:val="20"/>
        </w:rPr>
        <w:t>et</w:t>
      </w:r>
      <w:r w:rsidR="00734204" w:rsidRPr="00CA790D">
        <w:rPr>
          <w:rFonts w:asciiTheme="majorHAnsi" w:hAnsiTheme="majorHAnsi"/>
          <w:sz w:val="20"/>
        </w:rPr>
        <w:t xml:space="preserve"> susciter l'intérêt des habitants de cette commune de la Hesbaye namuroise pour leur terre, leur nature, leur histoire ; il veut partager des savoirs accumulés par les habitants.</w:t>
      </w:r>
    </w:p>
    <w:p w:rsidR="00714541" w:rsidRPr="001E4FD4" w:rsidRDefault="00734204" w:rsidP="00734204">
      <w:pPr>
        <w:rPr>
          <w:rStyle w:val="lev"/>
        </w:rPr>
      </w:pPr>
      <w:r w:rsidRPr="001E4FD4">
        <w:rPr>
          <w:rStyle w:val="lev"/>
          <w:rFonts w:asciiTheme="majorHAnsi" w:hAnsiTheme="majorHAnsi"/>
          <w:b w:val="0"/>
          <w:sz w:val="20"/>
          <w:szCs w:val="20"/>
          <w:u w:val="single"/>
        </w:rPr>
        <w:t>L’i</w:t>
      </w:r>
      <w:r w:rsidR="00CA790D">
        <w:rPr>
          <w:rStyle w:val="lev"/>
          <w:rFonts w:asciiTheme="majorHAnsi" w:hAnsiTheme="majorHAnsi"/>
          <w:b w:val="0"/>
          <w:sz w:val="20"/>
          <w:szCs w:val="20"/>
          <w:u w:val="single"/>
        </w:rPr>
        <w:t>ntégration</w:t>
      </w:r>
      <w:r w:rsidRPr="001E4FD4">
        <w:rPr>
          <w:rStyle w:val="lev"/>
          <w:rFonts w:asciiTheme="majorHAnsi" w:hAnsiTheme="majorHAnsi"/>
          <w:b w:val="0"/>
          <w:sz w:val="20"/>
          <w:szCs w:val="20"/>
          <w:u w:val="single"/>
        </w:rPr>
        <w:t xml:space="preserve"> du Centre culturel dans les projets nature et patrimoine d’autres acteurs du territoire : </w:t>
      </w:r>
    </w:p>
    <w:p w:rsidR="00734204" w:rsidRPr="00CA790D" w:rsidRDefault="009271D7" w:rsidP="00CA790D">
      <w:pPr>
        <w:rPr>
          <w:rFonts w:asciiTheme="majorHAnsi" w:hAnsiTheme="majorHAnsi"/>
          <w:sz w:val="20"/>
        </w:rPr>
      </w:pPr>
      <w:r w:rsidRPr="00CA790D">
        <w:rPr>
          <w:rFonts w:asciiTheme="majorHAnsi" w:hAnsiTheme="majorHAnsi"/>
          <w:sz w:val="20"/>
        </w:rPr>
        <w:t>E</w:t>
      </w:r>
      <w:r w:rsidR="00714541" w:rsidRPr="00CA790D">
        <w:rPr>
          <w:rFonts w:asciiTheme="majorHAnsi" w:hAnsiTheme="majorHAnsi"/>
          <w:sz w:val="20"/>
        </w:rPr>
        <w:t>xemple</w:t>
      </w:r>
      <w:r w:rsidRPr="00CA790D">
        <w:rPr>
          <w:rFonts w:asciiTheme="majorHAnsi" w:hAnsiTheme="majorHAnsi"/>
          <w:sz w:val="20"/>
        </w:rPr>
        <w:t>s</w:t>
      </w:r>
      <w:r w:rsidR="00714541" w:rsidRPr="00CA790D">
        <w:rPr>
          <w:rFonts w:asciiTheme="majorHAnsi" w:hAnsiTheme="majorHAnsi"/>
          <w:sz w:val="20"/>
        </w:rPr>
        <w:t xml:space="preserve"> : </w:t>
      </w:r>
      <w:r w:rsidR="00734204" w:rsidRPr="00CA790D">
        <w:rPr>
          <w:rFonts w:asciiTheme="majorHAnsi" w:hAnsiTheme="majorHAnsi"/>
          <w:sz w:val="20"/>
        </w:rPr>
        <w:t>enquête sur le patrimoine culturel de la Province de Namur ; La fête de l’environnement de la commune d’Eghezée</w:t>
      </w:r>
      <w:r w:rsidR="00CA790D">
        <w:rPr>
          <w:rFonts w:asciiTheme="majorHAnsi" w:hAnsiTheme="majorHAnsi"/>
          <w:sz w:val="20"/>
        </w:rPr>
        <w:t xml:space="preserve"> ; </w:t>
      </w:r>
      <w:proofErr w:type="spellStart"/>
      <w:r w:rsidR="00CA790D">
        <w:rPr>
          <w:rFonts w:asciiTheme="majorHAnsi" w:hAnsiTheme="majorHAnsi"/>
          <w:sz w:val="20"/>
        </w:rPr>
        <w:t>Archéo</w:t>
      </w:r>
      <w:proofErr w:type="spellEnd"/>
      <w:r w:rsidR="00CA790D">
        <w:rPr>
          <w:rFonts w:asciiTheme="majorHAnsi" w:hAnsiTheme="majorHAnsi"/>
          <w:sz w:val="20"/>
        </w:rPr>
        <w:t xml:space="preserve"> 2014, les journées du Patrimoine.</w:t>
      </w:r>
    </w:p>
    <w:p w:rsidR="00734204" w:rsidRPr="001E25E0" w:rsidRDefault="00734204" w:rsidP="00734204">
      <w:pPr>
        <w:rPr>
          <w:rFonts w:asciiTheme="majorHAnsi" w:hAnsiTheme="majorHAnsi" w:cs="Arial"/>
          <w:b/>
          <w:sz w:val="20"/>
          <w:szCs w:val="18"/>
          <w:shd w:val="clear" w:color="auto" w:fill="F5F5F5"/>
          <w:lang w:val="fr-BE"/>
        </w:rPr>
      </w:pPr>
    </w:p>
    <w:p w:rsidR="009271D7" w:rsidRPr="001E25E0" w:rsidRDefault="008F058A" w:rsidP="00292C49">
      <w:pPr>
        <w:rPr>
          <w:rFonts w:asciiTheme="majorHAnsi" w:hAnsiTheme="majorHAnsi"/>
          <w:b/>
          <w:i/>
          <w:sz w:val="20"/>
        </w:rPr>
      </w:pPr>
      <w:r>
        <w:rPr>
          <w:rFonts w:asciiTheme="majorHAnsi" w:hAnsiTheme="majorHAnsi"/>
          <w:b/>
          <w:i/>
          <w:sz w:val="20"/>
        </w:rPr>
        <w:t>S</w:t>
      </w:r>
      <w:r w:rsidR="00734204" w:rsidRPr="001E25E0">
        <w:rPr>
          <w:rFonts w:asciiTheme="majorHAnsi" w:hAnsiTheme="majorHAnsi"/>
          <w:b/>
          <w:i/>
          <w:sz w:val="20"/>
        </w:rPr>
        <w:t>outien à la création artistique</w:t>
      </w:r>
    </w:p>
    <w:p w:rsidR="00734204" w:rsidRPr="001E25E0" w:rsidRDefault="00734204" w:rsidP="00292C49">
      <w:pPr>
        <w:rPr>
          <w:rStyle w:val="lev"/>
        </w:rPr>
      </w:pPr>
    </w:p>
    <w:p w:rsidR="00734204" w:rsidRPr="001E25E0" w:rsidRDefault="00734204" w:rsidP="00734204">
      <w:pPr>
        <w:outlineLvl w:val="0"/>
        <w:rPr>
          <w:rFonts w:asciiTheme="majorHAnsi" w:hAnsiTheme="majorHAnsi"/>
          <w:sz w:val="20"/>
        </w:rPr>
      </w:pPr>
      <w:r w:rsidRPr="001E25E0">
        <w:rPr>
          <w:rFonts w:asciiTheme="majorHAnsi" w:hAnsiTheme="majorHAnsi"/>
          <w:sz w:val="20"/>
        </w:rPr>
        <w:t>Ecrin</w:t>
      </w:r>
      <w:r w:rsidR="00176694">
        <w:rPr>
          <w:rFonts w:asciiTheme="majorHAnsi" w:hAnsiTheme="majorHAnsi"/>
          <w:sz w:val="20"/>
        </w:rPr>
        <w:t xml:space="preserve"> a la chance de disposer</w:t>
      </w:r>
      <w:r w:rsidR="00345D5F">
        <w:rPr>
          <w:rFonts w:asciiTheme="majorHAnsi" w:hAnsiTheme="majorHAnsi"/>
          <w:sz w:val="20"/>
        </w:rPr>
        <w:t xml:space="preserve"> </w:t>
      </w:r>
      <w:r w:rsidR="00345D5F" w:rsidRPr="001E25E0">
        <w:rPr>
          <w:rFonts w:asciiTheme="majorHAnsi" w:hAnsiTheme="majorHAnsi"/>
          <w:sz w:val="20"/>
        </w:rPr>
        <w:t>en son sein</w:t>
      </w:r>
      <w:r w:rsidR="00176694">
        <w:rPr>
          <w:rFonts w:asciiTheme="majorHAnsi" w:hAnsiTheme="majorHAnsi"/>
          <w:sz w:val="20"/>
        </w:rPr>
        <w:t xml:space="preserve"> du </w:t>
      </w:r>
      <w:r w:rsidR="00176694" w:rsidRPr="00176694">
        <w:rPr>
          <w:rFonts w:asciiTheme="majorHAnsi" w:hAnsiTheme="majorHAnsi"/>
          <w:sz w:val="20"/>
          <w:u w:val="single"/>
        </w:rPr>
        <w:t>CE</w:t>
      </w:r>
      <w:r w:rsidRPr="00176694">
        <w:rPr>
          <w:rFonts w:asciiTheme="majorHAnsi" w:hAnsiTheme="majorHAnsi"/>
          <w:sz w:val="20"/>
          <w:u w:val="single"/>
        </w:rPr>
        <w:t>C</w:t>
      </w:r>
      <w:r w:rsidR="00176694" w:rsidRPr="00176694">
        <w:rPr>
          <w:rFonts w:asciiTheme="majorHAnsi" w:hAnsiTheme="majorHAnsi"/>
          <w:sz w:val="20"/>
          <w:u w:val="single"/>
        </w:rPr>
        <w:t xml:space="preserve"> Terre Franche</w:t>
      </w:r>
      <w:r w:rsidRPr="001E25E0">
        <w:rPr>
          <w:rFonts w:asciiTheme="majorHAnsi" w:hAnsiTheme="majorHAnsi"/>
          <w:sz w:val="20"/>
        </w:rPr>
        <w:t xml:space="preserve">, ce qui offre </w:t>
      </w:r>
      <w:r w:rsidR="00C62987">
        <w:rPr>
          <w:rFonts w:asciiTheme="majorHAnsi" w:hAnsiTheme="majorHAnsi"/>
          <w:sz w:val="20"/>
        </w:rPr>
        <w:t>de nombreuses</w:t>
      </w:r>
      <w:r w:rsidRPr="001E25E0">
        <w:rPr>
          <w:rFonts w:asciiTheme="majorHAnsi" w:hAnsiTheme="majorHAnsi"/>
          <w:sz w:val="20"/>
        </w:rPr>
        <w:t xml:space="preserve"> possibilités d’intégration </w:t>
      </w:r>
      <w:r w:rsidR="00C62987">
        <w:rPr>
          <w:rFonts w:asciiTheme="majorHAnsi" w:hAnsiTheme="majorHAnsi"/>
          <w:sz w:val="20"/>
        </w:rPr>
        <w:t>de</w:t>
      </w:r>
      <w:r w:rsidR="00176694">
        <w:rPr>
          <w:rFonts w:asciiTheme="majorHAnsi" w:hAnsiTheme="majorHAnsi"/>
          <w:sz w:val="20"/>
        </w:rPr>
        <w:t xml:space="preserve"> projets et de coopérations entre les deux structures</w:t>
      </w:r>
      <w:r w:rsidRPr="001E25E0">
        <w:rPr>
          <w:rFonts w:asciiTheme="majorHAnsi" w:hAnsiTheme="majorHAnsi"/>
          <w:sz w:val="20"/>
        </w:rPr>
        <w:t xml:space="preserve">. </w:t>
      </w:r>
    </w:p>
    <w:p w:rsidR="009271D7" w:rsidRPr="001E25E0" w:rsidRDefault="00176694" w:rsidP="00734204">
      <w:pPr>
        <w:outlineLvl w:val="0"/>
        <w:rPr>
          <w:rFonts w:asciiTheme="majorHAnsi" w:hAnsiTheme="majorHAnsi"/>
          <w:sz w:val="20"/>
        </w:rPr>
      </w:pPr>
      <w:r>
        <w:rPr>
          <w:rFonts w:asciiTheme="majorHAnsi" w:hAnsiTheme="majorHAnsi"/>
          <w:sz w:val="20"/>
        </w:rPr>
        <w:t>Les ateliers du CE</w:t>
      </w:r>
      <w:r w:rsidR="00734204" w:rsidRPr="001E25E0">
        <w:rPr>
          <w:rFonts w:asciiTheme="majorHAnsi" w:hAnsiTheme="majorHAnsi"/>
          <w:sz w:val="20"/>
        </w:rPr>
        <w:t>C développent des activités liées à la préparation d’événements, mais aussi dans le cadr</w:t>
      </w:r>
      <w:r>
        <w:rPr>
          <w:rFonts w:asciiTheme="majorHAnsi" w:hAnsiTheme="majorHAnsi"/>
          <w:sz w:val="20"/>
        </w:rPr>
        <w:t>e de proj</w:t>
      </w:r>
      <w:r w:rsidR="00C62987">
        <w:rPr>
          <w:rFonts w:asciiTheme="majorHAnsi" w:hAnsiTheme="majorHAnsi"/>
          <w:sz w:val="20"/>
        </w:rPr>
        <w:t>ets de sensibilisation en réso</w:t>
      </w:r>
      <w:r>
        <w:rPr>
          <w:rFonts w:asciiTheme="majorHAnsi" w:hAnsiTheme="majorHAnsi"/>
          <w:sz w:val="20"/>
        </w:rPr>
        <w:t>nance avec les propositions de la saison Ecrin.</w:t>
      </w:r>
    </w:p>
    <w:p w:rsidR="00734204" w:rsidRPr="001E25E0" w:rsidRDefault="00734204" w:rsidP="00292C49">
      <w:pPr>
        <w:rPr>
          <w:rFonts w:asciiTheme="majorHAnsi" w:hAnsiTheme="majorHAnsi"/>
          <w:b/>
          <w:sz w:val="20"/>
          <w:szCs w:val="20"/>
          <w:u w:val="single"/>
        </w:rPr>
      </w:pPr>
    </w:p>
    <w:p w:rsidR="00CA790D" w:rsidRDefault="00734204" w:rsidP="00176694">
      <w:pPr>
        <w:rPr>
          <w:rFonts w:asciiTheme="majorHAnsi" w:hAnsiTheme="majorHAnsi" w:cs="Calibri"/>
          <w:color w:val="000000"/>
          <w:sz w:val="20"/>
        </w:rPr>
      </w:pPr>
      <w:r w:rsidRPr="001E25E0">
        <w:rPr>
          <w:rFonts w:asciiTheme="majorHAnsi" w:hAnsiTheme="majorHAnsi"/>
          <w:sz w:val="20"/>
          <w:szCs w:val="20"/>
          <w:u w:val="single"/>
        </w:rPr>
        <w:t xml:space="preserve">Soutien à la création </w:t>
      </w:r>
      <w:r w:rsidRPr="001E25E0">
        <w:rPr>
          <w:rStyle w:val="lev"/>
          <w:rFonts w:asciiTheme="majorHAnsi" w:hAnsiTheme="majorHAnsi"/>
          <w:b w:val="0"/>
          <w:sz w:val="20"/>
          <w:szCs w:val="20"/>
          <w:u w:val="single"/>
        </w:rPr>
        <w:t>professionnelle en arts de la scène</w:t>
      </w:r>
      <w:r w:rsidR="009271D7" w:rsidRPr="001E25E0">
        <w:rPr>
          <w:rStyle w:val="lev"/>
          <w:rFonts w:asciiTheme="majorHAnsi" w:hAnsiTheme="majorHAnsi"/>
          <w:b w:val="0"/>
          <w:sz w:val="20"/>
          <w:szCs w:val="20"/>
          <w:u w:val="single"/>
        </w:rPr>
        <w:t> </w:t>
      </w:r>
      <w:r w:rsidR="009271D7" w:rsidRPr="00176694">
        <w:rPr>
          <w:rStyle w:val="lev"/>
          <w:rFonts w:asciiTheme="majorHAnsi" w:hAnsiTheme="majorHAnsi"/>
          <w:b w:val="0"/>
          <w:sz w:val="20"/>
          <w:szCs w:val="20"/>
        </w:rPr>
        <w:t>:</w:t>
      </w:r>
      <w:r w:rsidR="00176694" w:rsidRPr="00176694">
        <w:rPr>
          <w:rStyle w:val="lev"/>
          <w:rFonts w:asciiTheme="majorHAnsi" w:hAnsiTheme="majorHAnsi"/>
          <w:b w:val="0"/>
          <w:sz w:val="20"/>
          <w:szCs w:val="20"/>
        </w:rPr>
        <w:t xml:space="preserve"> plusieurs c</w:t>
      </w:r>
      <w:r w:rsidRPr="00176694">
        <w:rPr>
          <w:rStyle w:val="lev"/>
          <w:rFonts w:asciiTheme="majorHAnsi" w:hAnsiTheme="majorHAnsi"/>
          <w:b w:val="0"/>
          <w:sz w:val="20"/>
          <w:szCs w:val="16"/>
        </w:rPr>
        <w:t xml:space="preserve">ompagnies </w:t>
      </w:r>
      <w:r w:rsidR="00176694" w:rsidRPr="00176694">
        <w:rPr>
          <w:rStyle w:val="lev"/>
          <w:rFonts w:asciiTheme="majorHAnsi" w:hAnsiTheme="majorHAnsi"/>
          <w:b w:val="0"/>
          <w:sz w:val="20"/>
          <w:szCs w:val="16"/>
        </w:rPr>
        <w:t xml:space="preserve">sont </w:t>
      </w:r>
      <w:r w:rsidRPr="00176694">
        <w:rPr>
          <w:rStyle w:val="lev"/>
          <w:rFonts w:asciiTheme="majorHAnsi" w:hAnsiTheme="majorHAnsi"/>
          <w:b w:val="0"/>
          <w:sz w:val="20"/>
          <w:szCs w:val="16"/>
        </w:rPr>
        <w:t xml:space="preserve">accueillies </w:t>
      </w:r>
      <w:r w:rsidR="00176694" w:rsidRPr="00176694">
        <w:rPr>
          <w:rStyle w:val="lev"/>
          <w:rFonts w:asciiTheme="majorHAnsi" w:hAnsiTheme="majorHAnsi"/>
          <w:b w:val="0"/>
          <w:sz w:val="20"/>
          <w:szCs w:val="16"/>
        </w:rPr>
        <w:t xml:space="preserve">chaque année </w:t>
      </w:r>
      <w:r w:rsidRPr="00176694">
        <w:rPr>
          <w:rStyle w:val="lev"/>
          <w:rFonts w:asciiTheme="majorHAnsi" w:hAnsiTheme="majorHAnsi"/>
          <w:b w:val="0"/>
          <w:sz w:val="20"/>
          <w:szCs w:val="16"/>
        </w:rPr>
        <w:t xml:space="preserve">en résidence et pour </w:t>
      </w:r>
      <w:r w:rsidR="00176694" w:rsidRPr="00176694">
        <w:rPr>
          <w:rStyle w:val="lev"/>
          <w:rFonts w:asciiTheme="majorHAnsi" w:hAnsiTheme="majorHAnsi"/>
          <w:b w:val="0"/>
          <w:sz w:val="20"/>
          <w:szCs w:val="16"/>
        </w:rPr>
        <w:t xml:space="preserve">des </w:t>
      </w:r>
      <w:r w:rsidRPr="00176694">
        <w:rPr>
          <w:rStyle w:val="lev"/>
          <w:rFonts w:asciiTheme="majorHAnsi" w:hAnsiTheme="majorHAnsi"/>
          <w:b w:val="0"/>
          <w:sz w:val="20"/>
          <w:szCs w:val="16"/>
        </w:rPr>
        <w:t>bancs d’essai</w:t>
      </w:r>
      <w:r w:rsidR="00176694" w:rsidRPr="00176694">
        <w:rPr>
          <w:rStyle w:val="lev"/>
          <w:rFonts w:asciiTheme="majorHAnsi" w:hAnsiTheme="majorHAnsi"/>
          <w:b w:val="0"/>
          <w:sz w:val="20"/>
          <w:szCs w:val="16"/>
        </w:rPr>
        <w:t>.  L</w:t>
      </w:r>
      <w:r w:rsidRPr="00176694">
        <w:rPr>
          <w:rFonts w:asciiTheme="majorHAnsi" w:hAnsiTheme="majorHAnsi" w:cs="Calibri"/>
          <w:color w:val="000000"/>
          <w:sz w:val="20"/>
        </w:rPr>
        <w:t>es captations musiques</w:t>
      </w:r>
      <w:r w:rsidR="00176694" w:rsidRPr="00176694">
        <w:rPr>
          <w:rFonts w:asciiTheme="majorHAnsi" w:hAnsiTheme="majorHAnsi" w:cs="Calibri"/>
          <w:color w:val="000000"/>
          <w:sz w:val="20"/>
        </w:rPr>
        <w:t xml:space="preserve"> concourent également au soutien d’artistes.</w:t>
      </w:r>
    </w:p>
    <w:p w:rsidR="00CA790D" w:rsidRDefault="00CA790D" w:rsidP="00176694">
      <w:pPr>
        <w:rPr>
          <w:rFonts w:asciiTheme="majorHAnsi" w:hAnsiTheme="majorHAnsi" w:cs="Calibri"/>
          <w:color w:val="000000"/>
          <w:sz w:val="20"/>
        </w:rPr>
      </w:pPr>
    </w:p>
    <w:p w:rsidR="00734204" w:rsidRPr="00176694" w:rsidRDefault="00CA790D" w:rsidP="00176694">
      <w:pPr>
        <w:rPr>
          <w:b/>
          <w:bCs/>
          <w:sz w:val="20"/>
        </w:rPr>
      </w:pPr>
      <w:r w:rsidRPr="00CA790D">
        <w:rPr>
          <w:rFonts w:asciiTheme="majorHAnsi" w:hAnsiTheme="majorHAnsi" w:cs="Calibri"/>
          <w:color w:val="000000"/>
          <w:sz w:val="20"/>
          <w:u w:val="single"/>
        </w:rPr>
        <w:t>Soutien en arts plastiques </w:t>
      </w:r>
      <w:r>
        <w:rPr>
          <w:rFonts w:asciiTheme="majorHAnsi" w:hAnsiTheme="majorHAnsi" w:cs="Calibri"/>
          <w:color w:val="000000"/>
          <w:sz w:val="20"/>
        </w:rPr>
        <w:t>: les projets développés par Ecrin contribuent souvent à l’émergence de créations.</w:t>
      </w:r>
    </w:p>
    <w:p w:rsidR="00734204" w:rsidRPr="001E25E0" w:rsidRDefault="00734204" w:rsidP="00292C49">
      <w:pPr>
        <w:rPr>
          <w:rFonts w:asciiTheme="majorHAnsi" w:hAnsiTheme="majorHAnsi" w:cs="Calibri"/>
          <w:color w:val="000000"/>
          <w:sz w:val="20"/>
        </w:rPr>
      </w:pPr>
    </w:p>
    <w:p w:rsidR="009271D7" w:rsidRPr="001E25E0" w:rsidRDefault="00734204" w:rsidP="00292C49">
      <w:pPr>
        <w:rPr>
          <w:rStyle w:val="lev"/>
        </w:rPr>
      </w:pPr>
      <w:r w:rsidRPr="001E25E0">
        <w:rPr>
          <w:rStyle w:val="lev"/>
          <w:rFonts w:asciiTheme="majorHAnsi" w:hAnsiTheme="majorHAnsi"/>
          <w:i/>
          <w:sz w:val="20"/>
        </w:rPr>
        <w:t>Soutien à la vie associative</w:t>
      </w:r>
    </w:p>
    <w:p w:rsidR="00734204" w:rsidRPr="001E25E0" w:rsidRDefault="00734204" w:rsidP="00292C49">
      <w:pPr>
        <w:rPr>
          <w:rStyle w:val="lev"/>
        </w:rPr>
      </w:pPr>
    </w:p>
    <w:p w:rsidR="00734204" w:rsidRPr="000F5F5C" w:rsidRDefault="00734204" w:rsidP="00734204">
      <w:pPr>
        <w:pStyle w:val="NormalWeb"/>
        <w:spacing w:before="2" w:after="2"/>
        <w:jc w:val="both"/>
        <w:rPr>
          <w:rFonts w:asciiTheme="majorHAnsi" w:hAnsiTheme="majorHAnsi"/>
          <w:szCs w:val="18"/>
          <w:lang w:val="fr-BE"/>
        </w:rPr>
      </w:pPr>
      <w:r w:rsidRPr="000F5F5C">
        <w:rPr>
          <w:rFonts w:asciiTheme="majorHAnsi" w:hAnsiTheme="majorHAnsi"/>
          <w:szCs w:val="18"/>
          <w:lang w:val="fr-BE"/>
        </w:rPr>
        <w:t>Ce travail s’effectue, notamment, à travers les activités pa</w:t>
      </w:r>
      <w:r w:rsidR="00CA790D">
        <w:rPr>
          <w:rFonts w:asciiTheme="majorHAnsi" w:hAnsiTheme="majorHAnsi"/>
          <w:szCs w:val="18"/>
          <w:lang w:val="fr-BE"/>
        </w:rPr>
        <w:t>rticipatives décentralisées</w:t>
      </w:r>
      <w:r w:rsidRPr="000F5F5C">
        <w:rPr>
          <w:rFonts w:asciiTheme="majorHAnsi" w:hAnsiTheme="majorHAnsi"/>
          <w:szCs w:val="18"/>
          <w:lang w:val="fr-BE"/>
        </w:rPr>
        <w:t xml:space="preserve"> ou no</w:t>
      </w:r>
      <w:r w:rsidR="00C62987">
        <w:rPr>
          <w:rFonts w:asciiTheme="majorHAnsi" w:hAnsiTheme="majorHAnsi"/>
          <w:szCs w:val="18"/>
          <w:lang w:val="fr-BE"/>
        </w:rPr>
        <w:t>n, telles que « Le village aux A</w:t>
      </w:r>
      <w:r w:rsidRPr="000F5F5C">
        <w:rPr>
          <w:rFonts w:asciiTheme="majorHAnsi" w:hAnsiTheme="majorHAnsi"/>
          <w:szCs w:val="18"/>
          <w:lang w:val="fr-BE"/>
        </w:rPr>
        <w:t xml:space="preserve">rtistes », les balades ou les projets Nature et Patrimoine, l’accueil du groupe Amnesty </w:t>
      </w:r>
      <w:r w:rsidR="00A42F75">
        <w:rPr>
          <w:rFonts w:asciiTheme="majorHAnsi" w:hAnsiTheme="majorHAnsi"/>
          <w:szCs w:val="18"/>
          <w:lang w:val="fr-BE"/>
        </w:rPr>
        <w:t xml:space="preserve">International </w:t>
      </w:r>
      <w:r w:rsidRPr="000F5F5C">
        <w:rPr>
          <w:rFonts w:asciiTheme="majorHAnsi" w:hAnsiTheme="majorHAnsi"/>
          <w:szCs w:val="18"/>
          <w:lang w:val="fr-BE"/>
        </w:rPr>
        <w:t xml:space="preserve">lors de certains spectacles thématiques, la fête villageoise de </w:t>
      </w:r>
      <w:proofErr w:type="spellStart"/>
      <w:r w:rsidRPr="000F5F5C">
        <w:rPr>
          <w:rFonts w:asciiTheme="majorHAnsi" w:hAnsiTheme="majorHAnsi"/>
          <w:szCs w:val="18"/>
          <w:lang w:val="fr-BE"/>
        </w:rPr>
        <w:t>Mehaigne</w:t>
      </w:r>
      <w:proofErr w:type="spellEnd"/>
      <w:r w:rsidRPr="000F5F5C">
        <w:rPr>
          <w:rFonts w:asciiTheme="majorHAnsi" w:hAnsiTheme="majorHAnsi"/>
          <w:szCs w:val="18"/>
          <w:lang w:val="fr-BE"/>
        </w:rPr>
        <w:t>, des conférences avec le groupe « Femmes en milieu rural », …</w:t>
      </w:r>
    </w:p>
    <w:p w:rsidR="009271D7" w:rsidRPr="00D149AA" w:rsidRDefault="00734204" w:rsidP="009271D7">
      <w:pPr>
        <w:pStyle w:val="NormalWeb"/>
        <w:spacing w:before="2" w:after="2"/>
        <w:jc w:val="both"/>
        <w:rPr>
          <w:rStyle w:val="lev"/>
          <w:lang w:val="fr-BE"/>
        </w:rPr>
      </w:pPr>
      <w:r w:rsidRPr="000F5F5C">
        <w:rPr>
          <w:rStyle w:val="lev"/>
          <w:rFonts w:asciiTheme="majorHAnsi" w:hAnsiTheme="majorHAnsi"/>
          <w:b w:val="0"/>
          <w:lang w:val="fr-BE"/>
        </w:rPr>
        <w:t>Soutien technique et logistique aux associations</w:t>
      </w:r>
      <w:r w:rsidR="009271D7" w:rsidRPr="000F5F5C">
        <w:rPr>
          <w:rStyle w:val="lev"/>
          <w:rFonts w:asciiTheme="majorHAnsi" w:hAnsiTheme="majorHAnsi"/>
          <w:b w:val="0"/>
          <w:lang w:val="fr-BE"/>
        </w:rPr>
        <w:t>: prêt de matériel, mise à disposition de régisseurs.</w:t>
      </w:r>
    </w:p>
    <w:p w:rsidR="00734204" w:rsidRPr="000F5F5C" w:rsidRDefault="009271D7" w:rsidP="009271D7">
      <w:pPr>
        <w:pStyle w:val="NormalWeb"/>
        <w:spacing w:before="2" w:after="2"/>
        <w:jc w:val="both"/>
        <w:rPr>
          <w:rFonts w:asciiTheme="majorHAnsi" w:hAnsiTheme="majorHAnsi"/>
          <w:b/>
          <w:bCs/>
          <w:lang w:val="fr-BE"/>
        </w:rPr>
      </w:pPr>
      <w:r w:rsidRPr="000F5F5C">
        <w:rPr>
          <w:rStyle w:val="lev"/>
          <w:rFonts w:asciiTheme="majorHAnsi" w:hAnsiTheme="majorHAnsi"/>
          <w:b w:val="0"/>
          <w:lang w:val="fr-BE"/>
        </w:rPr>
        <w:t>Gestion du bâtiment du centre culturel: l’équipe Ecrin gère le planning d’occupation et l’organisation du bâtiment avec le soutien de la Commune.</w:t>
      </w:r>
    </w:p>
    <w:p w:rsidR="007700BB" w:rsidRDefault="007700BB" w:rsidP="001100B7">
      <w:pPr>
        <w:rPr>
          <w:rFonts w:asciiTheme="majorHAnsi" w:hAnsiTheme="majorHAnsi" w:cs="Calibri"/>
          <w:b/>
          <w:i/>
          <w:color w:val="000000"/>
          <w:sz w:val="20"/>
        </w:rPr>
      </w:pPr>
    </w:p>
    <w:p w:rsidR="007700BB" w:rsidRDefault="007700BB" w:rsidP="001100B7">
      <w:pPr>
        <w:rPr>
          <w:rFonts w:asciiTheme="majorHAnsi" w:hAnsiTheme="majorHAnsi" w:cs="Calibri"/>
          <w:b/>
          <w:i/>
          <w:color w:val="000000"/>
          <w:sz w:val="20"/>
        </w:rPr>
      </w:pPr>
    </w:p>
    <w:p w:rsidR="00097ABE" w:rsidRPr="001E25E0" w:rsidRDefault="00097ABE" w:rsidP="001100B7">
      <w:pPr>
        <w:rPr>
          <w:rFonts w:asciiTheme="majorHAnsi" w:hAnsiTheme="majorHAnsi" w:cs="Calibri"/>
          <w:b/>
          <w:i/>
          <w:color w:val="000000"/>
          <w:sz w:val="20"/>
        </w:rPr>
      </w:pPr>
      <w:r w:rsidRPr="001E25E0">
        <w:rPr>
          <w:rFonts w:asciiTheme="majorHAnsi" w:hAnsiTheme="majorHAnsi" w:cs="Calibri"/>
          <w:b/>
          <w:i/>
          <w:color w:val="000000"/>
          <w:sz w:val="20"/>
        </w:rPr>
        <w:t>Activités non récur</w:t>
      </w:r>
      <w:r w:rsidR="00C62987">
        <w:rPr>
          <w:rFonts w:asciiTheme="majorHAnsi" w:hAnsiTheme="majorHAnsi" w:cs="Calibri"/>
          <w:b/>
          <w:i/>
          <w:color w:val="000000"/>
          <w:sz w:val="20"/>
        </w:rPr>
        <w:t>r</w:t>
      </w:r>
      <w:r w:rsidRPr="001E25E0">
        <w:rPr>
          <w:rFonts w:asciiTheme="majorHAnsi" w:hAnsiTheme="majorHAnsi" w:cs="Calibri"/>
          <w:b/>
          <w:i/>
          <w:color w:val="000000"/>
          <w:sz w:val="20"/>
        </w:rPr>
        <w:t>ente</w:t>
      </w:r>
      <w:r w:rsidR="008F058A">
        <w:rPr>
          <w:rFonts w:asciiTheme="majorHAnsi" w:hAnsiTheme="majorHAnsi" w:cs="Calibri"/>
          <w:b/>
          <w:i/>
          <w:color w:val="000000"/>
          <w:sz w:val="20"/>
        </w:rPr>
        <w:t>s</w:t>
      </w:r>
    </w:p>
    <w:p w:rsidR="001E4FD4" w:rsidRDefault="00F67139" w:rsidP="001100B7">
      <w:pPr>
        <w:rPr>
          <w:rFonts w:asciiTheme="majorHAnsi" w:hAnsiTheme="majorHAnsi" w:cs="Calibri"/>
          <w:color w:val="000000"/>
          <w:sz w:val="20"/>
        </w:rPr>
      </w:pPr>
      <w:r w:rsidRPr="00F67139">
        <w:rPr>
          <w:rFonts w:asciiTheme="majorHAnsi" w:hAnsiTheme="majorHAnsi" w:cs="Calibri"/>
          <w:noProof/>
          <w:color w:val="000000"/>
          <w:sz w:val="20"/>
          <w:lang w:eastAsia="fr-FR"/>
        </w:rPr>
        <w:pict>
          <v:shape id="_x0000_s1057" type="#_x0000_t202" style="position:absolute;margin-left:0;margin-top:9.75pt;width:198pt;height:140.05pt;z-index:251681792;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249594" cy="1687195"/>
                        <wp:effectExtent l="25400" t="0" r="11006" b="0"/>
                        <wp:docPr id="84" name="Image 83" descr="tabernacu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rnaculum.JPG"/>
                                <pic:cNvPicPr/>
                              </pic:nvPicPr>
                              <pic:blipFill>
                                <a:blip r:embed="rId28"/>
                                <a:stretch>
                                  <a:fillRect/>
                                </a:stretch>
                              </pic:blipFill>
                              <pic:spPr>
                                <a:xfrm>
                                  <a:off x="0" y="0"/>
                                  <a:ext cx="2267930" cy="1700947"/>
                                </a:xfrm>
                                <a:prstGeom prst="rect">
                                  <a:avLst/>
                                </a:prstGeom>
                              </pic:spPr>
                            </pic:pic>
                          </a:graphicData>
                        </a:graphic>
                      </wp:inline>
                    </w:drawing>
                  </w:r>
                </w:p>
              </w:txbxContent>
            </v:textbox>
            <w10:wrap type="tight"/>
          </v:shape>
        </w:pict>
      </w:r>
    </w:p>
    <w:p w:rsidR="006B4E1D" w:rsidRPr="001E25E0" w:rsidRDefault="009271D7" w:rsidP="001100B7">
      <w:pPr>
        <w:rPr>
          <w:rFonts w:asciiTheme="majorHAnsi" w:hAnsiTheme="majorHAnsi" w:cs="Calibri"/>
          <w:color w:val="000000"/>
          <w:sz w:val="20"/>
        </w:rPr>
      </w:pPr>
      <w:r w:rsidRPr="001E25E0">
        <w:rPr>
          <w:rFonts w:asciiTheme="majorHAnsi" w:hAnsiTheme="majorHAnsi" w:cs="Calibri"/>
          <w:color w:val="000000"/>
          <w:sz w:val="20"/>
        </w:rPr>
        <w:t>Régulièrement Ecrin est sollicité par des partenaires ou simplement par l’actuali</w:t>
      </w:r>
      <w:r w:rsidR="001E4FD4">
        <w:rPr>
          <w:rFonts w:asciiTheme="majorHAnsi" w:hAnsiTheme="majorHAnsi" w:cs="Calibri"/>
          <w:color w:val="000000"/>
          <w:sz w:val="20"/>
        </w:rPr>
        <w:t xml:space="preserve">té pour organiser des événements </w:t>
      </w:r>
      <w:r w:rsidRPr="001E25E0">
        <w:rPr>
          <w:rFonts w:asciiTheme="majorHAnsi" w:hAnsiTheme="majorHAnsi" w:cs="Calibri"/>
          <w:color w:val="000000"/>
          <w:sz w:val="20"/>
        </w:rPr>
        <w:t>ou des</w:t>
      </w:r>
      <w:r w:rsidR="001E4FD4">
        <w:rPr>
          <w:rFonts w:asciiTheme="majorHAnsi" w:hAnsiTheme="majorHAnsi" w:cs="Calibri"/>
          <w:color w:val="000000"/>
          <w:sz w:val="20"/>
        </w:rPr>
        <w:t xml:space="preserve"> animations particulières, par exemple le</w:t>
      </w:r>
      <w:r w:rsidR="00C62987">
        <w:rPr>
          <w:rFonts w:asciiTheme="majorHAnsi" w:hAnsiTheme="majorHAnsi" w:cs="Calibri"/>
          <w:color w:val="000000"/>
          <w:sz w:val="20"/>
        </w:rPr>
        <w:t xml:space="preserve"> Festival de Théâtre A</w:t>
      </w:r>
      <w:r w:rsidRPr="001E25E0">
        <w:rPr>
          <w:rFonts w:asciiTheme="majorHAnsi" w:hAnsiTheme="majorHAnsi" w:cs="Calibri"/>
          <w:color w:val="000000"/>
          <w:sz w:val="20"/>
        </w:rPr>
        <w:t>ction en 2015.</w:t>
      </w: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180245" w:rsidRDefault="00180245" w:rsidP="001100B7">
      <w:pPr>
        <w:rPr>
          <w:rFonts w:asciiTheme="majorHAnsi" w:hAnsiTheme="majorHAnsi" w:cs="Calibri"/>
          <w:color w:val="000000"/>
          <w:sz w:val="20"/>
        </w:rPr>
      </w:pPr>
    </w:p>
    <w:p w:rsidR="00734204" w:rsidRPr="001E25E0" w:rsidRDefault="00734204" w:rsidP="001100B7">
      <w:pPr>
        <w:rPr>
          <w:rFonts w:asciiTheme="majorHAnsi" w:hAnsiTheme="majorHAnsi" w:cs="Calibri"/>
          <w:color w:val="000000"/>
          <w:sz w:val="20"/>
        </w:rPr>
      </w:pPr>
    </w:p>
    <w:p w:rsidR="00734204" w:rsidRPr="001E25E0" w:rsidRDefault="00734204" w:rsidP="001100B7">
      <w:pPr>
        <w:rPr>
          <w:rFonts w:asciiTheme="majorHAnsi" w:hAnsiTheme="majorHAnsi" w:cs="Calibri"/>
          <w:b/>
          <w:i/>
          <w:color w:val="000000"/>
          <w:sz w:val="20"/>
        </w:rPr>
      </w:pPr>
      <w:r w:rsidRPr="001E25E0">
        <w:rPr>
          <w:rFonts w:asciiTheme="majorHAnsi" w:hAnsiTheme="majorHAnsi" w:cs="Calibri"/>
          <w:b/>
          <w:i/>
          <w:color w:val="000000"/>
          <w:sz w:val="20"/>
        </w:rPr>
        <w:t xml:space="preserve">Coopération avec des </w:t>
      </w:r>
      <w:r w:rsidR="009271D7" w:rsidRPr="001E25E0">
        <w:rPr>
          <w:rFonts w:asciiTheme="majorHAnsi" w:hAnsiTheme="majorHAnsi" w:cs="Calibri"/>
          <w:b/>
          <w:i/>
          <w:color w:val="000000"/>
          <w:sz w:val="20"/>
        </w:rPr>
        <w:t xml:space="preserve">réseaux et des </w:t>
      </w:r>
      <w:r w:rsidRPr="001E25E0">
        <w:rPr>
          <w:rFonts w:asciiTheme="majorHAnsi" w:hAnsiTheme="majorHAnsi" w:cs="Calibri"/>
          <w:b/>
          <w:i/>
          <w:color w:val="000000"/>
          <w:sz w:val="20"/>
        </w:rPr>
        <w:t>opérateurs reconnus</w:t>
      </w:r>
    </w:p>
    <w:p w:rsidR="001E4FD4" w:rsidRDefault="001E4FD4" w:rsidP="00AC51F2">
      <w:pPr>
        <w:rPr>
          <w:rFonts w:asciiTheme="majorHAnsi" w:hAnsiTheme="majorHAnsi"/>
          <w:sz w:val="20"/>
          <w:szCs w:val="20"/>
          <w:u w:val="single"/>
        </w:rPr>
      </w:pPr>
    </w:p>
    <w:p w:rsidR="001E4FD4" w:rsidRDefault="001E4FD4" w:rsidP="00AC51F2">
      <w:pPr>
        <w:rPr>
          <w:rFonts w:asciiTheme="majorHAnsi" w:hAnsiTheme="majorHAnsi"/>
          <w:b/>
          <w:sz w:val="20"/>
          <w:szCs w:val="20"/>
          <w:u w:val="single"/>
        </w:rPr>
      </w:pPr>
      <w:r>
        <w:rPr>
          <w:rFonts w:asciiTheme="majorHAnsi" w:hAnsiTheme="majorHAnsi"/>
          <w:sz w:val="20"/>
          <w:szCs w:val="20"/>
          <w:u w:val="single"/>
        </w:rPr>
        <w:t>Asspropro</w:t>
      </w:r>
    </w:p>
    <w:p w:rsidR="00AC51F2" w:rsidRPr="001E25E0" w:rsidRDefault="00AC51F2" w:rsidP="00AC51F2">
      <w:pPr>
        <w:rPr>
          <w:rFonts w:asciiTheme="majorHAnsi" w:hAnsiTheme="majorHAnsi"/>
          <w:sz w:val="20"/>
          <w:szCs w:val="18"/>
        </w:rPr>
      </w:pPr>
      <w:r w:rsidRPr="001E25E0">
        <w:rPr>
          <w:rFonts w:asciiTheme="majorHAnsi" w:hAnsiTheme="majorHAnsi"/>
          <w:sz w:val="20"/>
          <w:szCs w:val="18"/>
        </w:rPr>
        <w:t>Benoit Raoult</w:t>
      </w:r>
      <w:r w:rsidR="001E4FD4">
        <w:rPr>
          <w:rFonts w:asciiTheme="majorHAnsi" w:hAnsiTheme="majorHAnsi"/>
          <w:sz w:val="20"/>
          <w:szCs w:val="18"/>
        </w:rPr>
        <w:t xml:space="preserve"> est trésorier au CA et a représenté </w:t>
      </w:r>
      <w:r w:rsidRPr="001E25E0">
        <w:rPr>
          <w:rFonts w:asciiTheme="majorHAnsi" w:hAnsiTheme="majorHAnsi"/>
          <w:sz w:val="20"/>
          <w:szCs w:val="18"/>
        </w:rPr>
        <w:t xml:space="preserve">Asspropro dans la plateforme </w:t>
      </w:r>
      <w:proofErr w:type="spellStart"/>
      <w:r w:rsidRPr="001E25E0">
        <w:rPr>
          <w:rFonts w:asciiTheme="majorHAnsi" w:hAnsiTheme="majorHAnsi"/>
          <w:sz w:val="20"/>
          <w:szCs w:val="18"/>
        </w:rPr>
        <w:t>socio-culturel</w:t>
      </w:r>
      <w:r w:rsidR="00D85009">
        <w:rPr>
          <w:rFonts w:asciiTheme="majorHAnsi" w:hAnsiTheme="majorHAnsi"/>
          <w:sz w:val="20"/>
          <w:szCs w:val="18"/>
        </w:rPr>
        <w:t>le</w:t>
      </w:r>
      <w:proofErr w:type="spellEnd"/>
      <w:r w:rsidRPr="001E25E0">
        <w:rPr>
          <w:rFonts w:asciiTheme="majorHAnsi" w:hAnsiTheme="majorHAnsi"/>
          <w:sz w:val="20"/>
          <w:szCs w:val="18"/>
        </w:rPr>
        <w:t xml:space="preserve"> </w:t>
      </w:r>
      <w:r w:rsidR="001E4FD4">
        <w:rPr>
          <w:rFonts w:asciiTheme="majorHAnsi" w:hAnsiTheme="majorHAnsi"/>
          <w:sz w:val="20"/>
          <w:szCs w:val="18"/>
        </w:rPr>
        <w:t>qui défend</w:t>
      </w:r>
      <w:r w:rsidRPr="001E25E0">
        <w:rPr>
          <w:rFonts w:asciiTheme="majorHAnsi" w:hAnsiTheme="majorHAnsi"/>
          <w:sz w:val="20"/>
          <w:szCs w:val="18"/>
        </w:rPr>
        <w:t xml:space="preserve"> le secteur auprès de la Minist</w:t>
      </w:r>
      <w:r w:rsidR="00762B49" w:rsidRPr="001E25E0">
        <w:rPr>
          <w:rFonts w:asciiTheme="majorHAnsi" w:hAnsiTheme="majorHAnsi"/>
          <w:sz w:val="20"/>
          <w:szCs w:val="18"/>
        </w:rPr>
        <w:t>re</w:t>
      </w:r>
      <w:r w:rsidRPr="001E25E0">
        <w:rPr>
          <w:rFonts w:asciiTheme="majorHAnsi" w:hAnsiTheme="majorHAnsi"/>
          <w:sz w:val="20"/>
          <w:szCs w:val="18"/>
        </w:rPr>
        <w:t>.</w:t>
      </w:r>
    </w:p>
    <w:p w:rsidR="001E4FD4" w:rsidRDefault="00AC51F2" w:rsidP="00AC51F2">
      <w:pPr>
        <w:rPr>
          <w:rFonts w:asciiTheme="majorHAnsi" w:hAnsiTheme="majorHAnsi"/>
          <w:sz w:val="20"/>
          <w:szCs w:val="18"/>
        </w:rPr>
      </w:pPr>
      <w:r w:rsidRPr="001E25E0">
        <w:rPr>
          <w:rFonts w:asciiTheme="majorHAnsi" w:hAnsiTheme="majorHAnsi"/>
          <w:sz w:val="20"/>
          <w:szCs w:val="18"/>
        </w:rPr>
        <w:t>Marie-Jeanne Honnof</w:t>
      </w:r>
      <w:r w:rsidR="001E4FD4">
        <w:rPr>
          <w:rFonts w:asciiTheme="majorHAnsi" w:hAnsiTheme="majorHAnsi"/>
          <w:sz w:val="20"/>
          <w:szCs w:val="18"/>
        </w:rPr>
        <w:t xml:space="preserve"> fai</w:t>
      </w:r>
      <w:r w:rsidR="00D85009">
        <w:rPr>
          <w:rFonts w:asciiTheme="majorHAnsi" w:hAnsiTheme="majorHAnsi"/>
          <w:sz w:val="20"/>
          <w:szCs w:val="18"/>
        </w:rPr>
        <w:t xml:space="preserve">t partie de la commission jeune </w:t>
      </w:r>
      <w:r w:rsidR="001E4FD4">
        <w:rPr>
          <w:rFonts w:asciiTheme="majorHAnsi" w:hAnsiTheme="majorHAnsi"/>
          <w:sz w:val="20"/>
          <w:szCs w:val="18"/>
        </w:rPr>
        <w:t>public.</w:t>
      </w:r>
    </w:p>
    <w:p w:rsidR="009271D7" w:rsidRPr="001E25E0" w:rsidRDefault="001E4FD4" w:rsidP="00AC51F2">
      <w:pPr>
        <w:rPr>
          <w:rFonts w:asciiTheme="majorHAnsi" w:hAnsiTheme="majorHAnsi"/>
          <w:sz w:val="20"/>
          <w:szCs w:val="18"/>
        </w:rPr>
      </w:pPr>
      <w:r>
        <w:rPr>
          <w:rFonts w:asciiTheme="majorHAnsi" w:hAnsiTheme="majorHAnsi"/>
          <w:sz w:val="20"/>
          <w:szCs w:val="18"/>
        </w:rPr>
        <w:t>Ecrin a</w:t>
      </w:r>
      <w:r w:rsidR="00AC51F2" w:rsidRPr="001E25E0">
        <w:rPr>
          <w:rFonts w:asciiTheme="majorHAnsi" w:hAnsiTheme="majorHAnsi"/>
          <w:sz w:val="20"/>
          <w:szCs w:val="18"/>
        </w:rPr>
        <w:t>ccueil</w:t>
      </w:r>
      <w:r>
        <w:rPr>
          <w:rFonts w:asciiTheme="majorHAnsi" w:hAnsiTheme="majorHAnsi"/>
          <w:sz w:val="20"/>
          <w:szCs w:val="18"/>
        </w:rPr>
        <w:t>le</w:t>
      </w:r>
      <w:r w:rsidR="00AC51F2" w:rsidRPr="001E25E0">
        <w:rPr>
          <w:rFonts w:asciiTheme="majorHAnsi" w:hAnsiTheme="majorHAnsi"/>
          <w:sz w:val="20"/>
          <w:szCs w:val="18"/>
        </w:rPr>
        <w:t xml:space="preserve"> des réunions (AG, CA, réunions des diffuseurs, les à propos, …)</w:t>
      </w:r>
    </w:p>
    <w:p w:rsidR="00AC51F2" w:rsidRPr="001E25E0" w:rsidRDefault="00AC51F2" w:rsidP="00AC51F2">
      <w:pPr>
        <w:rPr>
          <w:rFonts w:asciiTheme="majorHAnsi" w:hAnsiTheme="majorHAnsi"/>
          <w:sz w:val="20"/>
          <w:szCs w:val="18"/>
        </w:rPr>
      </w:pPr>
    </w:p>
    <w:p w:rsidR="009271D7" w:rsidRPr="001E25E0" w:rsidRDefault="00AC51F2" w:rsidP="001100B7">
      <w:pPr>
        <w:rPr>
          <w:rFonts w:asciiTheme="majorHAnsi" w:hAnsiTheme="majorHAnsi"/>
          <w:sz w:val="20"/>
          <w:szCs w:val="20"/>
          <w:u w:val="single"/>
        </w:rPr>
      </w:pPr>
      <w:r w:rsidRPr="001E25E0">
        <w:rPr>
          <w:rFonts w:asciiTheme="majorHAnsi" w:hAnsiTheme="majorHAnsi"/>
          <w:sz w:val="20"/>
          <w:szCs w:val="20"/>
          <w:u w:val="single"/>
        </w:rPr>
        <w:t>Action régionale de Namur </w:t>
      </w:r>
    </w:p>
    <w:p w:rsidR="001E4FD4" w:rsidRDefault="001E4FD4" w:rsidP="001100B7">
      <w:pPr>
        <w:rPr>
          <w:rFonts w:asciiTheme="majorHAnsi" w:hAnsiTheme="majorHAnsi" w:cs="Calibri"/>
          <w:color w:val="000000"/>
          <w:sz w:val="20"/>
        </w:rPr>
      </w:pPr>
      <w:r>
        <w:rPr>
          <w:rFonts w:asciiTheme="majorHAnsi" w:hAnsiTheme="majorHAnsi" w:cs="Calibri"/>
          <w:color w:val="000000"/>
          <w:sz w:val="20"/>
        </w:rPr>
        <w:t>Ecrin a participé activement à ce réseau  et notamment à la mise sur pied du pool de matériel.</w:t>
      </w:r>
    </w:p>
    <w:p w:rsidR="00734204" w:rsidRPr="001E25E0" w:rsidRDefault="00734204" w:rsidP="001100B7">
      <w:pPr>
        <w:rPr>
          <w:rFonts w:asciiTheme="majorHAnsi" w:hAnsiTheme="majorHAnsi" w:cs="Calibri"/>
          <w:color w:val="000000"/>
          <w:sz w:val="20"/>
        </w:rPr>
      </w:pPr>
    </w:p>
    <w:p w:rsidR="00AC51F2" w:rsidRPr="000F5F5C" w:rsidRDefault="00AC51F2" w:rsidP="00AC51F2">
      <w:pPr>
        <w:pStyle w:val="NormalWeb"/>
        <w:spacing w:before="2" w:after="2"/>
        <w:ind w:left="1516" w:hanging="1516"/>
        <w:rPr>
          <w:rFonts w:asciiTheme="majorHAnsi" w:hAnsiTheme="majorHAnsi"/>
          <w:u w:val="single"/>
          <w:lang w:val="fr-BE"/>
        </w:rPr>
      </w:pPr>
      <w:r w:rsidRPr="000F5F5C">
        <w:rPr>
          <w:rFonts w:asciiTheme="majorHAnsi" w:hAnsiTheme="majorHAnsi"/>
          <w:u w:val="single"/>
          <w:lang w:val="fr-BE"/>
        </w:rPr>
        <w:t>Conseil interdisciplinaire des arts de la scène de la CFWB</w:t>
      </w:r>
      <w:r w:rsidR="001E4FD4" w:rsidRPr="000F5F5C">
        <w:rPr>
          <w:rFonts w:asciiTheme="majorHAnsi" w:hAnsiTheme="majorHAnsi"/>
          <w:u w:val="single"/>
          <w:lang w:val="fr-BE"/>
        </w:rPr>
        <w:t xml:space="preserve"> </w:t>
      </w:r>
      <w:r w:rsidR="00D85009">
        <w:rPr>
          <w:rFonts w:asciiTheme="majorHAnsi" w:hAnsiTheme="majorHAnsi"/>
          <w:u w:val="single"/>
          <w:lang w:val="fr-BE"/>
        </w:rPr>
        <w:t xml:space="preserve"> </w:t>
      </w:r>
      <w:r w:rsidRPr="000F5F5C">
        <w:rPr>
          <w:rFonts w:asciiTheme="majorHAnsi" w:hAnsiTheme="majorHAnsi"/>
          <w:u w:val="single"/>
          <w:lang w:val="fr-BE"/>
        </w:rPr>
        <w:t>(CIAS) </w:t>
      </w:r>
    </w:p>
    <w:p w:rsidR="009271D7" w:rsidRPr="000F5F5C" w:rsidRDefault="00AC51F2" w:rsidP="00AC51F2">
      <w:pPr>
        <w:pStyle w:val="NormalWeb"/>
        <w:spacing w:before="2" w:after="2"/>
        <w:rPr>
          <w:rFonts w:asciiTheme="majorHAnsi" w:hAnsiTheme="majorHAnsi"/>
          <w:szCs w:val="18"/>
          <w:lang w:val="fr-BE"/>
        </w:rPr>
      </w:pPr>
      <w:r w:rsidRPr="000F5F5C">
        <w:rPr>
          <w:rFonts w:asciiTheme="majorHAnsi" w:hAnsiTheme="majorHAnsi"/>
          <w:szCs w:val="18"/>
          <w:lang w:val="fr-BE"/>
        </w:rPr>
        <w:t>Raoult Benoît y représente les diffuseurs via Asspropro (ORUA)</w:t>
      </w:r>
    </w:p>
    <w:p w:rsidR="00AC51F2" w:rsidRPr="000F5F5C" w:rsidRDefault="00AC51F2" w:rsidP="00AC51F2">
      <w:pPr>
        <w:pStyle w:val="NormalWeb"/>
        <w:spacing w:before="2" w:after="2"/>
        <w:rPr>
          <w:rFonts w:asciiTheme="majorHAnsi" w:hAnsiTheme="majorHAnsi"/>
          <w:szCs w:val="18"/>
          <w:lang w:val="fr-BE"/>
        </w:rPr>
      </w:pPr>
    </w:p>
    <w:p w:rsidR="00AC51F2" w:rsidRPr="000F5F5C" w:rsidRDefault="00AC51F2" w:rsidP="00AC51F2">
      <w:pPr>
        <w:pStyle w:val="NormalWeb"/>
        <w:spacing w:before="2" w:after="2"/>
        <w:ind w:left="1516" w:hanging="1516"/>
        <w:rPr>
          <w:rFonts w:asciiTheme="majorHAnsi" w:hAnsiTheme="majorHAnsi"/>
          <w:u w:val="single"/>
          <w:lang w:val="fr-BE"/>
        </w:rPr>
      </w:pPr>
      <w:r w:rsidRPr="000F5F5C">
        <w:rPr>
          <w:rFonts w:asciiTheme="majorHAnsi" w:hAnsiTheme="majorHAnsi"/>
          <w:u w:val="single"/>
          <w:lang w:val="fr-BE"/>
        </w:rPr>
        <w:t>Quadrature du cercle</w:t>
      </w:r>
    </w:p>
    <w:p w:rsidR="00AC51F2" w:rsidRPr="000F5F5C" w:rsidRDefault="00AC51F2" w:rsidP="00AC51F2">
      <w:pPr>
        <w:pStyle w:val="NormalWeb"/>
        <w:spacing w:before="2" w:after="2"/>
        <w:rPr>
          <w:rFonts w:asciiTheme="majorHAnsi" w:hAnsiTheme="majorHAnsi"/>
          <w:lang w:val="fr-BE"/>
        </w:rPr>
      </w:pPr>
      <w:r w:rsidRPr="000F5F5C">
        <w:rPr>
          <w:rFonts w:asciiTheme="majorHAnsi" w:hAnsiTheme="majorHAnsi"/>
          <w:lang w:val="fr-BE"/>
        </w:rPr>
        <w:t>Ecrin a rejoint ce réseau qui regroupe les personnes chargées de la programmation cinéma au sein de différentes associations culturelles en FWB.</w:t>
      </w:r>
    </w:p>
    <w:p w:rsidR="009271D7" w:rsidRPr="000F5F5C" w:rsidRDefault="009271D7" w:rsidP="00AC51F2">
      <w:pPr>
        <w:pStyle w:val="NormalWeb"/>
        <w:spacing w:before="2" w:after="2"/>
        <w:ind w:left="1516" w:hanging="1516"/>
        <w:rPr>
          <w:rFonts w:asciiTheme="majorHAnsi" w:hAnsiTheme="majorHAnsi"/>
          <w:b/>
          <w:u w:val="single"/>
          <w:lang w:val="fr-BE"/>
        </w:rPr>
      </w:pPr>
    </w:p>
    <w:p w:rsidR="00AC51F2" w:rsidRPr="000F5F5C" w:rsidRDefault="00AC51F2" w:rsidP="00AC51F2">
      <w:pPr>
        <w:pStyle w:val="NormalWeb"/>
        <w:spacing w:before="2" w:after="2"/>
        <w:ind w:left="1516" w:hanging="1516"/>
        <w:rPr>
          <w:rFonts w:asciiTheme="majorHAnsi" w:hAnsiTheme="majorHAnsi"/>
          <w:u w:val="single"/>
          <w:lang w:val="fr-BE"/>
        </w:rPr>
      </w:pPr>
      <w:r w:rsidRPr="000F5F5C">
        <w:rPr>
          <w:rFonts w:asciiTheme="majorHAnsi" w:hAnsiTheme="majorHAnsi"/>
          <w:u w:val="single"/>
          <w:lang w:val="fr-BE"/>
        </w:rPr>
        <w:t>Académie Delvaux </w:t>
      </w:r>
    </w:p>
    <w:p w:rsidR="00AC51F2" w:rsidRPr="000F5F5C" w:rsidRDefault="00AC51F2" w:rsidP="00AC51F2">
      <w:pPr>
        <w:pStyle w:val="NormalWeb"/>
        <w:spacing w:before="2" w:after="2"/>
        <w:rPr>
          <w:rFonts w:asciiTheme="majorHAnsi" w:hAnsiTheme="majorHAnsi"/>
          <w:szCs w:val="18"/>
          <w:lang w:val="fr-BE"/>
        </w:rPr>
      </w:pPr>
      <w:r w:rsidRPr="000F5F5C">
        <w:rPr>
          <w:rFonts w:asciiTheme="majorHAnsi" w:hAnsiTheme="majorHAnsi"/>
          <w:szCs w:val="18"/>
          <w:lang w:val="fr-BE"/>
        </w:rPr>
        <w:t>Ecrin est membre de l’Académie Delv</w:t>
      </w:r>
      <w:r w:rsidR="00A42F75">
        <w:rPr>
          <w:rFonts w:asciiTheme="majorHAnsi" w:hAnsiTheme="majorHAnsi"/>
          <w:szCs w:val="18"/>
          <w:lang w:val="fr-BE"/>
        </w:rPr>
        <w:t>aux, organisatrice des Magritte</w:t>
      </w:r>
      <w:r w:rsidRPr="000F5F5C">
        <w:rPr>
          <w:rFonts w:asciiTheme="majorHAnsi" w:hAnsiTheme="majorHAnsi"/>
          <w:szCs w:val="18"/>
          <w:lang w:val="fr-BE"/>
        </w:rPr>
        <w:t xml:space="preserve"> du Cinéma.</w:t>
      </w:r>
    </w:p>
    <w:p w:rsidR="009271D7" w:rsidRPr="000F5F5C" w:rsidRDefault="009271D7" w:rsidP="00AC51F2">
      <w:pPr>
        <w:pStyle w:val="NormalWeb"/>
        <w:spacing w:before="2" w:after="2"/>
        <w:ind w:left="1516" w:hanging="1516"/>
        <w:rPr>
          <w:rFonts w:asciiTheme="majorHAnsi" w:hAnsiTheme="majorHAnsi"/>
          <w:b/>
          <w:u w:val="single"/>
          <w:lang w:val="fr-BE"/>
        </w:rPr>
      </w:pPr>
    </w:p>
    <w:p w:rsidR="00AC51F2" w:rsidRPr="000F5F5C" w:rsidRDefault="00AC51F2" w:rsidP="00AC51F2">
      <w:pPr>
        <w:pStyle w:val="NormalWeb"/>
        <w:spacing w:before="2" w:after="2"/>
        <w:ind w:left="1516" w:hanging="1516"/>
        <w:rPr>
          <w:rFonts w:asciiTheme="majorHAnsi" w:hAnsiTheme="majorHAnsi"/>
          <w:u w:val="single"/>
          <w:lang w:val="fr-BE"/>
        </w:rPr>
      </w:pPr>
      <w:r w:rsidRPr="000F5F5C">
        <w:rPr>
          <w:rFonts w:asciiTheme="majorHAnsi" w:hAnsiTheme="majorHAnsi"/>
          <w:u w:val="single"/>
          <w:lang w:val="fr-BE"/>
        </w:rPr>
        <w:t>Jeunesses Musicales</w:t>
      </w:r>
    </w:p>
    <w:p w:rsidR="009271D7" w:rsidRPr="000F5F5C" w:rsidRDefault="00AC51F2" w:rsidP="00AC51F2">
      <w:pPr>
        <w:pStyle w:val="NormalWeb"/>
        <w:spacing w:before="2" w:after="2"/>
        <w:rPr>
          <w:rFonts w:asciiTheme="majorHAnsi" w:hAnsiTheme="majorHAnsi"/>
          <w:szCs w:val="18"/>
          <w:lang w:val="fr-BE"/>
        </w:rPr>
      </w:pPr>
      <w:r w:rsidRPr="000F5F5C">
        <w:rPr>
          <w:rFonts w:asciiTheme="majorHAnsi" w:hAnsiTheme="majorHAnsi"/>
          <w:szCs w:val="18"/>
          <w:lang w:val="fr-BE"/>
        </w:rPr>
        <w:t>Ecrin offre le prix d’une captation de concert à un lauréat</w:t>
      </w:r>
      <w:r w:rsidR="00FC22BF" w:rsidRPr="000F5F5C">
        <w:rPr>
          <w:rFonts w:asciiTheme="majorHAnsi" w:hAnsiTheme="majorHAnsi"/>
          <w:szCs w:val="18"/>
          <w:lang w:val="fr-BE"/>
        </w:rPr>
        <w:t xml:space="preserve"> du concours Imagine</w:t>
      </w:r>
      <w:r w:rsidRPr="000F5F5C">
        <w:rPr>
          <w:rFonts w:asciiTheme="majorHAnsi" w:hAnsiTheme="majorHAnsi"/>
          <w:szCs w:val="18"/>
          <w:lang w:val="fr-BE"/>
        </w:rPr>
        <w:t>.</w:t>
      </w:r>
    </w:p>
    <w:p w:rsidR="00AC51F2" w:rsidRPr="000F5F5C" w:rsidRDefault="00AC51F2" w:rsidP="00AC51F2">
      <w:pPr>
        <w:pStyle w:val="NormalWeb"/>
        <w:spacing w:before="2" w:after="2"/>
        <w:rPr>
          <w:rFonts w:asciiTheme="majorHAnsi" w:hAnsiTheme="majorHAnsi"/>
          <w:szCs w:val="18"/>
          <w:lang w:val="fr-BE"/>
        </w:rPr>
      </w:pPr>
    </w:p>
    <w:p w:rsidR="00AC51F2" w:rsidRPr="000F5F5C" w:rsidRDefault="00AC51F2" w:rsidP="00AC51F2">
      <w:pPr>
        <w:pStyle w:val="NormalWeb"/>
        <w:spacing w:before="2" w:after="2"/>
        <w:ind w:left="1516" w:hanging="1516"/>
        <w:rPr>
          <w:rFonts w:asciiTheme="majorHAnsi" w:hAnsiTheme="majorHAnsi"/>
          <w:u w:val="single"/>
          <w:lang w:val="fr-BE"/>
        </w:rPr>
      </w:pPr>
      <w:r w:rsidRPr="000F5F5C">
        <w:rPr>
          <w:rFonts w:asciiTheme="majorHAnsi" w:hAnsiTheme="majorHAnsi"/>
          <w:u w:val="single"/>
          <w:lang w:val="fr-BE"/>
        </w:rPr>
        <w:t>Ferme de la Dîme</w:t>
      </w:r>
    </w:p>
    <w:p w:rsidR="00AC51F2" w:rsidRPr="000F5F5C" w:rsidRDefault="00AC51F2" w:rsidP="00AC51F2">
      <w:pPr>
        <w:pStyle w:val="NormalWeb"/>
        <w:spacing w:before="2" w:after="2"/>
        <w:rPr>
          <w:rFonts w:asciiTheme="majorHAnsi" w:hAnsiTheme="majorHAnsi"/>
          <w:szCs w:val="18"/>
          <w:lang w:val="fr-BE"/>
        </w:rPr>
      </w:pPr>
      <w:r w:rsidRPr="000F5F5C">
        <w:rPr>
          <w:rFonts w:asciiTheme="majorHAnsi" w:hAnsiTheme="majorHAnsi"/>
          <w:szCs w:val="18"/>
          <w:lang w:val="fr-BE"/>
        </w:rPr>
        <w:t xml:space="preserve">B. Raoult y </w:t>
      </w:r>
      <w:r w:rsidR="009271D7" w:rsidRPr="000F5F5C">
        <w:rPr>
          <w:rFonts w:asciiTheme="majorHAnsi" w:hAnsiTheme="majorHAnsi"/>
          <w:szCs w:val="18"/>
          <w:lang w:val="fr-BE"/>
        </w:rPr>
        <w:t>a été</w:t>
      </w:r>
      <w:r w:rsidRPr="000F5F5C">
        <w:rPr>
          <w:rFonts w:asciiTheme="majorHAnsi" w:hAnsiTheme="majorHAnsi"/>
          <w:szCs w:val="18"/>
          <w:lang w:val="fr-BE"/>
        </w:rPr>
        <w:t xml:space="preserve"> trésorier du CA</w:t>
      </w:r>
      <w:r w:rsidR="009271D7" w:rsidRPr="000F5F5C">
        <w:rPr>
          <w:rFonts w:asciiTheme="majorHAnsi" w:hAnsiTheme="majorHAnsi"/>
          <w:szCs w:val="18"/>
          <w:lang w:val="fr-BE"/>
        </w:rPr>
        <w:t xml:space="preserve">, et </w:t>
      </w:r>
      <w:r w:rsidR="00FC22BF" w:rsidRPr="000F5F5C">
        <w:rPr>
          <w:rFonts w:asciiTheme="majorHAnsi" w:hAnsiTheme="majorHAnsi"/>
          <w:szCs w:val="18"/>
          <w:lang w:val="fr-BE"/>
        </w:rPr>
        <w:t>y est actuellement membre de l’AG</w:t>
      </w:r>
      <w:r w:rsidRPr="000F5F5C">
        <w:rPr>
          <w:rFonts w:asciiTheme="majorHAnsi" w:hAnsiTheme="majorHAnsi"/>
          <w:szCs w:val="18"/>
          <w:lang w:val="fr-BE"/>
        </w:rPr>
        <w:t>.</w:t>
      </w:r>
    </w:p>
    <w:p w:rsidR="00FC22BF" w:rsidRPr="000F5F5C" w:rsidRDefault="00FC22BF" w:rsidP="00AC51F2">
      <w:pPr>
        <w:pStyle w:val="NormalWeb"/>
        <w:spacing w:before="2" w:after="2"/>
        <w:rPr>
          <w:rFonts w:asciiTheme="majorHAnsi" w:hAnsiTheme="majorHAnsi"/>
          <w:b/>
          <w:szCs w:val="18"/>
          <w:u w:val="single"/>
          <w:lang w:val="fr-BE"/>
        </w:rPr>
      </w:pPr>
    </w:p>
    <w:p w:rsidR="00AC51F2" w:rsidRPr="000F5F5C" w:rsidRDefault="00AC51F2" w:rsidP="00AC51F2">
      <w:pPr>
        <w:pStyle w:val="NormalWeb"/>
        <w:spacing w:before="2" w:after="2"/>
        <w:rPr>
          <w:rFonts w:asciiTheme="majorHAnsi" w:hAnsiTheme="majorHAnsi"/>
          <w:szCs w:val="18"/>
          <w:u w:val="single"/>
          <w:lang w:val="fr-BE"/>
        </w:rPr>
      </w:pPr>
      <w:r w:rsidRPr="000F5F5C">
        <w:rPr>
          <w:rFonts w:asciiTheme="majorHAnsi" w:hAnsiTheme="majorHAnsi"/>
          <w:szCs w:val="18"/>
          <w:u w:val="single"/>
          <w:lang w:val="fr-BE"/>
        </w:rPr>
        <w:t>Théâtre de Namur</w:t>
      </w:r>
    </w:p>
    <w:p w:rsidR="00FC22BF" w:rsidRPr="000F5F5C" w:rsidRDefault="00AC51F2" w:rsidP="00AC51F2">
      <w:pPr>
        <w:pStyle w:val="NormalWeb"/>
        <w:spacing w:before="2" w:after="2"/>
        <w:rPr>
          <w:rFonts w:asciiTheme="majorHAnsi" w:hAnsiTheme="majorHAnsi"/>
          <w:szCs w:val="18"/>
          <w:lang w:val="fr-BE"/>
        </w:rPr>
      </w:pPr>
      <w:r w:rsidRPr="000F5F5C">
        <w:rPr>
          <w:rFonts w:asciiTheme="majorHAnsi" w:hAnsiTheme="majorHAnsi"/>
          <w:szCs w:val="18"/>
          <w:lang w:val="fr-BE"/>
        </w:rPr>
        <w:t>Benoît Raoult y est administrateur</w:t>
      </w:r>
    </w:p>
    <w:p w:rsidR="00AC51F2" w:rsidRPr="000F5F5C" w:rsidRDefault="00AC51F2" w:rsidP="00AC51F2">
      <w:pPr>
        <w:pStyle w:val="NormalWeb"/>
        <w:spacing w:before="2" w:after="2"/>
        <w:rPr>
          <w:rFonts w:asciiTheme="majorHAnsi" w:hAnsiTheme="majorHAnsi"/>
          <w:szCs w:val="18"/>
          <w:lang w:val="fr-BE"/>
        </w:rPr>
      </w:pPr>
    </w:p>
    <w:p w:rsidR="00AC51F2" w:rsidRPr="000F5F5C" w:rsidRDefault="00AC51F2" w:rsidP="00AC51F2">
      <w:pPr>
        <w:pStyle w:val="NormalWeb"/>
        <w:spacing w:before="2" w:after="2"/>
        <w:ind w:left="1516" w:hanging="1516"/>
        <w:rPr>
          <w:rFonts w:asciiTheme="majorHAnsi" w:hAnsiTheme="majorHAnsi"/>
          <w:u w:val="single"/>
          <w:lang w:val="fr-BE"/>
        </w:rPr>
      </w:pPr>
      <w:r w:rsidRPr="000F5F5C">
        <w:rPr>
          <w:rFonts w:asciiTheme="majorHAnsi" w:hAnsiTheme="majorHAnsi"/>
          <w:u w:val="single"/>
          <w:lang w:val="fr-BE"/>
        </w:rPr>
        <w:t>Conseil Consultatif de la Solidarité Internationale</w:t>
      </w:r>
    </w:p>
    <w:p w:rsidR="00AC51F2" w:rsidRPr="000F5F5C" w:rsidRDefault="00AC51F2" w:rsidP="00AC51F2">
      <w:pPr>
        <w:pStyle w:val="NormalWeb"/>
        <w:spacing w:before="2" w:after="2"/>
        <w:rPr>
          <w:rFonts w:asciiTheme="majorHAnsi" w:hAnsiTheme="majorHAnsi"/>
          <w:szCs w:val="18"/>
          <w:lang w:val="fr-BE"/>
        </w:rPr>
      </w:pPr>
      <w:r w:rsidRPr="000F5F5C">
        <w:rPr>
          <w:rFonts w:asciiTheme="majorHAnsi" w:hAnsiTheme="majorHAnsi"/>
          <w:szCs w:val="18"/>
          <w:lang w:val="fr-BE"/>
        </w:rPr>
        <w:t>Marie Jeanne Honnof et Karine Godard assistent (en alternance) aux réunions du CCSI.  Plusieurs projets sont organisés en partenariat, notamment dans le cadre de l</w:t>
      </w:r>
      <w:r w:rsidR="00D85009">
        <w:rPr>
          <w:rFonts w:asciiTheme="majorHAnsi" w:hAnsiTheme="majorHAnsi"/>
          <w:szCs w:val="18"/>
          <w:lang w:val="fr-BE"/>
        </w:rPr>
        <w:t>a Semaine du Commerce Equitable</w:t>
      </w:r>
      <w:r w:rsidRPr="000F5F5C">
        <w:rPr>
          <w:rFonts w:asciiTheme="majorHAnsi" w:hAnsiTheme="majorHAnsi"/>
          <w:szCs w:val="18"/>
          <w:lang w:val="fr-BE"/>
        </w:rPr>
        <w:t xml:space="preserve"> et de la Semaine de la Solidarité Internationale.</w:t>
      </w:r>
    </w:p>
    <w:p w:rsidR="00FC22BF" w:rsidRPr="001E25E0" w:rsidRDefault="00FC22BF" w:rsidP="001100B7">
      <w:pPr>
        <w:rPr>
          <w:rFonts w:asciiTheme="majorHAnsi" w:hAnsiTheme="majorHAnsi" w:cs="Calibri"/>
          <w:color w:val="000000"/>
          <w:sz w:val="20"/>
        </w:rPr>
      </w:pPr>
    </w:p>
    <w:p w:rsidR="00FC22BF" w:rsidRPr="001E25E0" w:rsidRDefault="00FC22BF" w:rsidP="001100B7">
      <w:pPr>
        <w:rPr>
          <w:rFonts w:asciiTheme="majorHAnsi" w:hAnsiTheme="majorHAnsi" w:cs="Calibri"/>
          <w:color w:val="000000"/>
          <w:sz w:val="20"/>
          <w:u w:val="single"/>
        </w:rPr>
      </w:pPr>
      <w:r w:rsidRPr="001E25E0">
        <w:rPr>
          <w:rFonts w:asciiTheme="majorHAnsi" w:hAnsiTheme="majorHAnsi" w:cs="Calibri"/>
          <w:color w:val="000000"/>
          <w:sz w:val="20"/>
          <w:u w:val="single"/>
        </w:rPr>
        <w:t>Canal C</w:t>
      </w:r>
    </w:p>
    <w:p w:rsidR="00FC22BF" w:rsidRPr="001E25E0" w:rsidRDefault="00FC22BF" w:rsidP="001100B7">
      <w:pPr>
        <w:rPr>
          <w:rFonts w:asciiTheme="majorHAnsi" w:hAnsiTheme="majorHAnsi" w:cs="Calibri"/>
          <w:color w:val="000000"/>
          <w:sz w:val="20"/>
        </w:rPr>
      </w:pPr>
      <w:r w:rsidRPr="001E25E0">
        <w:rPr>
          <w:rFonts w:asciiTheme="majorHAnsi" w:hAnsiTheme="majorHAnsi" w:cs="Calibri"/>
          <w:color w:val="000000"/>
          <w:sz w:val="20"/>
        </w:rPr>
        <w:t>Organisation du projet Captations Musiques</w:t>
      </w:r>
      <w:r w:rsidR="001E4FD4">
        <w:rPr>
          <w:rFonts w:asciiTheme="majorHAnsi" w:hAnsiTheme="majorHAnsi" w:cs="Calibri"/>
          <w:color w:val="000000"/>
          <w:sz w:val="20"/>
        </w:rPr>
        <w:t>.</w:t>
      </w:r>
    </w:p>
    <w:p w:rsidR="00FC22BF" w:rsidRPr="001E25E0" w:rsidRDefault="00FC22BF" w:rsidP="001100B7">
      <w:pPr>
        <w:rPr>
          <w:rFonts w:asciiTheme="majorHAnsi" w:hAnsiTheme="majorHAnsi" w:cs="Calibri"/>
          <w:color w:val="000000"/>
          <w:sz w:val="20"/>
        </w:rPr>
      </w:pPr>
    </w:p>
    <w:p w:rsidR="00FC22BF" w:rsidRPr="001E25E0" w:rsidRDefault="00FC22BF" w:rsidP="001100B7">
      <w:pPr>
        <w:rPr>
          <w:rFonts w:asciiTheme="majorHAnsi" w:hAnsiTheme="majorHAnsi" w:cs="Calibri"/>
          <w:color w:val="000000"/>
          <w:sz w:val="20"/>
          <w:u w:val="single"/>
        </w:rPr>
      </w:pPr>
      <w:r w:rsidRPr="001E25E0">
        <w:rPr>
          <w:rFonts w:asciiTheme="majorHAnsi" w:hAnsiTheme="majorHAnsi" w:cs="Calibri"/>
          <w:color w:val="000000"/>
          <w:sz w:val="20"/>
          <w:u w:val="single"/>
        </w:rPr>
        <w:t>Province de Namur</w:t>
      </w:r>
    </w:p>
    <w:p w:rsidR="00FC22BF" w:rsidRPr="001E25E0" w:rsidRDefault="00D1490F" w:rsidP="001100B7">
      <w:pPr>
        <w:rPr>
          <w:rFonts w:asciiTheme="majorHAnsi" w:hAnsiTheme="majorHAnsi" w:cs="Calibri"/>
          <w:color w:val="000000"/>
          <w:sz w:val="20"/>
        </w:rPr>
      </w:pPr>
      <w:r>
        <w:rPr>
          <w:rFonts w:asciiTheme="majorHAnsi" w:hAnsiTheme="majorHAnsi" w:cs="Calibri"/>
          <w:color w:val="000000"/>
          <w:sz w:val="20"/>
        </w:rPr>
        <w:t>Co</w:t>
      </w:r>
      <w:r w:rsidR="001E07C4">
        <w:rPr>
          <w:rFonts w:asciiTheme="majorHAnsi" w:hAnsiTheme="majorHAnsi" w:cs="Calibri"/>
          <w:color w:val="000000"/>
          <w:sz w:val="20"/>
        </w:rPr>
        <w:t>-</w:t>
      </w:r>
      <w:r>
        <w:rPr>
          <w:rFonts w:asciiTheme="majorHAnsi" w:hAnsiTheme="majorHAnsi" w:cs="Calibri"/>
          <w:color w:val="000000"/>
          <w:sz w:val="20"/>
        </w:rPr>
        <w:t>p</w:t>
      </w:r>
      <w:r w:rsidR="00FC22BF" w:rsidRPr="001E25E0">
        <w:rPr>
          <w:rFonts w:asciiTheme="majorHAnsi" w:hAnsiTheme="majorHAnsi" w:cs="Calibri"/>
          <w:color w:val="000000"/>
          <w:sz w:val="20"/>
        </w:rPr>
        <w:t>rogrammation de concerts</w:t>
      </w:r>
      <w:r w:rsidR="001E4FD4">
        <w:rPr>
          <w:rFonts w:asciiTheme="majorHAnsi" w:hAnsiTheme="majorHAnsi" w:cs="Calibri"/>
          <w:color w:val="000000"/>
          <w:sz w:val="20"/>
        </w:rPr>
        <w:t>.</w:t>
      </w:r>
    </w:p>
    <w:p w:rsidR="00FC22BF" w:rsidRPr="00B12114" w:rsidRDefault="00FC22BF" w:rsidP="001100B7">
      <w:pPr>
        <w:rPr>
          <w:rFonts w:asciiTheme="majorHAnsi" w:hAnsiTheme="majorHAnsi" w:cs="Calibri"/>
          <w:color w:val="000000"/>
        </w:rPr>
      </w:pPr>
    </w:p>
    <w:p w:rsidR="00C339A5" w:rsidRPr="00B12114" w:rsidRDefault="00C339A5" w:rsidP="001100B7">
      <w:pPr>
        <w:rPr>
          <w:rFonts w:asciiTheme="majorHAnsi" w:hAnsiTheme="majorHAnsi" w:cs="Calibri"/>
          <w:color w:val="000000"/>
        </w:rPr>
      </w:pPr>
    </w:p>
    <w:p w:rsidR="001100B7" w:rsidRPr="001E4FD4" w:rsidRDefault="00F67139" w:rsidP="001100B7">
      <w:pPr>
        <w:rPr>
          <w:rFonts w:asciiTheme="majorHAnsi" w:hAnsiTheme="majorHAnsi"/>
          <w:b/>
        </w:rPr>
      </w:pPr>
      <w:r w:rsidRPr="00F67139">
        <w:rPr>
          <w:rFonts w:asciiTheme="majorHAnsi" w:hAnsiTheme="majorHAnsi" w:cs="Calibri"/>
          <w:b/>
          <w:noProof/>
          <w:color w:val="000000"/>
          <w:lang w:eastAsia="fr-FR"/>
        </w:rPr>
        <w:pict>
          <v:shape id="_x0000_s1058" type="#_x0000_t202" style="position:absolute;margin-left:270pt;margin-top:10.05pt;width:198pt;height:108pt;z-index:251682816;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1707727" cy="1280795"/>
                        <wp:effectExtent l="25400" t="0" r="0" b="0"/>
                        <wp:docPr id="85" name="Image 84" descr="autoév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toéval.JPG"/>
                                <pic:cNvPicPr/>
                              </pic:nvPicPr>
                              <pic:blipFill>
                                <a:blip r:embed="rId29"/>
                                <a:stretch>
                                  <a:fillRect/>
                                </a:stretch>
                              </pic:blipFill>
                              <pic:spPr>
                                <a:xfrm>
                                  <a:off x="0" y="0"/>
                                  <a:ext cx="1715671" cy="1286753"/>
                                </a:xfrm>
                                <a:prstGeom prst="rect">
                                  <a:avLst/>
                                </a:prstGeom>
                              </pic:spPr>
                            </pic:pic>
                          </a:graphicData>
                        </a:graphic>
                      </wp:inline>
                    </w:drawing>
                  </w:r>
                </w:p>
              </w:txbxContent>
            </v:textbox>
            <w10:wrap type="tight"/>
          </v:shape>
        </w:pict>
      </w:r>
      <w:r w:rsidR="001E4FD4" w:rsidRPr="001E4FD4">
        <w:rPr>
          <w:rFonts w:asciiTheme="majorHAnsi" w:hAnsiTheme="majorHAnsi" w:cs="Calibri"/>
          <w:b/>
          <w:color w:val="000000"/>
        </w:rPr>
        <w:t>2</w:t>
      </w:r>
      <w:r w:rsidR="00D55612" w:rsidRPr="001E4FD4">
        <w:rPr>
          <w:rFonts w:asciiTheme="majorHAnsi" w:hAnsiTheme="majorHAnsi" w:cs="Calibri"/>
          <w:b/>
          <w:color w:val="000000"/>
        </w:rPr>
        <w:t xml:space="preserve">.1.3. </w:t>
      </w:r>
      <w:r w:rsidR="001100B7" w:rsidRPr="001E4FD4">
        <w:rPr>
          <w:rFonts w:asciiTheme="majorHAnsi" w:hAnsiTheme="majorHAnsi"/>
          <w:b/>
        </w:rPr>
        <w:t>Autoévaluation en équipe</w:t>
      </w:r>
    </w:p>
    <w:p w:rsidR="001100B7" w:rsidRPr="00B12114" w:rsidRDefault="001100B7" w:rsidP="001100B7">
      <w:pPr>
        <w:rPr>
          <w:rFonts w:asciiTheme="majorHAnsi" w:hAnsiTheme="majorHAnsi"/>
          <w:b/>
        </w:rPr>
      </w:pPr>
    </w:p>
    <w:p w:rsidR="001100B7" w:rsidRPr="00B12114" w:rsidRDefault="001100B7" w:rsidP="001100B7">
      <w:pPr>
        <w:rPr>
          <w:rFonts w:asciiTheme="majorHAnsi" w:hAnsiTheme="majorHAnsi"/>
          <w:b/>
        </w:rPr>
      </w:pPr>
    </w:p>
    <w:p w:rsidR="00CC2546" w:rsidRPr="00B12114" w:rsidRDefault="00CC2546">
      <w:pPr>
        <w:rPr>
          <w:rFonts w:asciiTheme="majorHAnsi" w:hAnsiTheme="majorHAnsi"/>
          <w:sz w:val="20"/>
        </w:rPr>
      </w:pPr>
      <w:r w:rsidRPr="00B12114">
        <w:rPr>
          <w:rFonts w:asciiTheme="majorHAnsi" w:hAnsiTheme="majorHAnsi"/>
          <w:sz w:val="20"/>
        </w:rPr>
        <w:t>Evaluation de la pertinence et de l’efficacité de l’action menée de 2008 à 2017</w:t>
      </w:r>
    </w:p>
    <w:p w:rsidR="00CE1106" w:rsidRPr="00B12114" w:rsidRDefault="00CE1106">
      <w:pPr>
        <w:rPr>
          <w:rFonts w:asciiTheme="majorHAnsi" w:hAnsiTheme="majorHAnsi"/>
          <w:sz w:val="20"/>
        </w:rPr>
      </w:pPr>
    </w:p>
    <w:p w:rsidR="00CE1106" w:rsidRPr="00B12114" w:rsidRDefault="00CE1106">
      <w:pPr>
        <w:rPr>
          <w:rFonts w:asciiTheme="majorHAnsi" w:hAnsiTheme="majorHAnsi"/>
          <w:sz w:val="20"/>
        </w:rPr>
      </w:pPr>
    </w:p>
    <w:p w:rsidR="00CE1106" w:rsidRPr="001E4FD4" w:rsidRDefault="00CE1106" w:rsidP="00CE1106">
      <w:pPr>
        <w:rPr>
          <w:rFonts w:asciiTheme="majorHAnsi" w:hAnsiTheme="majorHAnsi"/>
          <w:b/>
          <w:sz w:val="20"/>
        </w:rPr>
      </w:pPr>
      <w:r w:rsidRPr="001E4FD4">
        <w:rPr>
          <w:rFonts w:asciiTheme="majorHAnsi" w:hAnsiTheme="majorHAnsi"/>
          <w:b/>
          <w:sz w:val="20"/>
        </w:rPr>
        <w:t>2.1.3.</w:t>
      </w:r>
      <w:r w:rsidR="001E4FD4" w:rsidRPr="001E4FD4">
        <w:rPr>
          <w:rFonts w:asciiTheme="majorHAnsi" w:hAnsiTheme="majorHAnsi"/>
          <w:b/>
          <w:sz w:val="20"/>
        </w:rPr>
        <w:t>1.</w:t>
      </w:r>
      <w:r w:rsidRPr="001E4FD4">
        <w:rPr>
          <w:rFonts w:asciiTheme="majorHAnsi" w:hAnsiTheme="majorHAnsi"/>
          <w:b/>
          <w:sz w:val="20"/>
        </w:rPr>
        <w:t xml:space="preserve"> Formulation</w:t>
      </w:r>
      <w:r w:rsidR="00CA790D">
        <w:rPr>
          <w:rFonts w:asciiTheme="majorHAnsi" w:hAnsiTheme="majorHAnsi"/>
          <w:b/>
          <w:sz w:val="20"/>
        </w:rPr>
        <w:t xml:space="preserve"> a poste</w:t>
      </w:r>
      <w:r w:rsidR="004C24F8" w:rsidRPr="001E4FD4">
        <w:rPr>
          <w:rFonts w:asciiTheme="majorHAnsi" w:hAnsiTheme="majorHAnsi"/>
          <w:b/>
          <w:sz w:val="20"/>
        </w:rPr>
        <w:t>riori</w:t>
      </w:r>
      <w:r w:rsidRPr="001E4FD4">
        <w:rPr>
          <w:rFonts w:asciiTheme="majorHAnsi" w:hAnsiTheme="majorHAnsi"/>
          <w:b/>
          <w:sz w:val="20"/>
        </w:rPr>
        <w:t xml:space="preserve"> des enjeux de 2008</w:t>
      </w:r>
    </w:p>
    <w:p w:rsidR="00E13818" w:rsidRPr="00B12114" w:rsidRDefault="00E13818" w:rsidP="00CE1106">
      <w:pPr>
        <w:autoSpaceDE w:val="0"/>
        <w:autoSpaceDN w:val="0"/>
        <w:adjustRightInd w:val="0"/>
        <w:rPr>
          <w:rFonts w:asciiTheme="majorHAnsi" w:eastAsia="ヒラギノ角ゴ Pro W3" w:hAnsiTheme="majorHAnsi" w:cs="Calibri"/>
          <w:b/>
          <w:kern w:val="24"/>
          <w:sz w:val="20"/>
          <w:szCs w:val="32"/>
        </w:rPr>
      </w:pPr>
    </w:p>
    <w:p w:rsidR="00FC5332" w:rsidRPr="00B12114" w:rsidRDefault="00E13818" w:rsidP="00CE1106">
      <w:pPr>
        <w:autoSpaceDE w:val="0"/>
        <w:autoSpaceDN w:val="0"/>
        <w:adjustRightInd w:val="0"/>
        <w:rPr>
          <w:rFonts w:asciiTheme="majorHAnsi" w:eastAsia="ヒラギノ角ゴ Pro W3" w:hAnsiTheme="majorHAnsi" w:cs="Calibri"/>
          <w:kern w:val="24"/>
          <w:sz w:val="20"/>
          <w:szCs w:val="32"/>
        </w:rPr>
      </w:pPr>
      <w:r w:rsidRPr="00B12114">
        <w:rPr>
          <w:rFonts w:asciiTheme="majorHAnsi" w:eastAsia="ヒラギノ角ゴ Pro W3" w:hAnsiTheme="majorHAnsi" w:cs="Calibri"/>
          <w:kern w:val="24"/>
          <w:sz w:val="20"/>
          <w:szCs w:val="32"/>
        </w:rPr>
        <w:t xml:space="preserve">L’ancien décret découpait l’action des Centres culturels en </w:t>
      </w:r>
      <w:r w:rsidR="00FC5332" w:rsidRPr="00B12114">
        <w:rPr>
          <w:rFonts w:asciiTheme="majorHAnsi" w:eastAsia="ヒラギノ角ゴ Pro W3" w:hAnsiTheme="majorHAnsi" w:cs="Calibri"/>
          <w:kern w:val="24"/>
          <w:sz w:val="20"/>
          <w:szCs w:val="32"/>
        </w:rPr>
        <w:t xml:space="preserve">quatre axes.  Le nouveau </w:t>
      </w:r>
      <w:r w:rsidR="004C24F8" w:rsidRPr="00B12114">
        <w:rPr>
          <w:rFonts w:asciiTheme="majorHAnsi" w:eastAsia="ヒラギノ角ゴ Pro W3" w:hAnsiTheme="majorHAnsi" w:cs="Calibri"/>
          <w:kern w:val="24"/>
          <w:sz w:val="20"/>
          <w:szCs w:val="32"/>
        </w:rPr>
        <w:t xml:space="preserve">décret </w:t>
      </w:r>
      <w:r w:rsidR="00FC5332" w:rsidRPr="00B12114">
        <w:rPr>
          <w:rFonts w:asciiTheme="majorHAnsi" w:eastAsia="ヒラギノ角ゴ Pro W3" w:hAnsiTheme="majorHAnsi" w:cs="Calibri"/>
          <w:kern w:val="24"/>
          <w:sz w:val="20"/>
          <w:szCs w:val="32"/>
        </w:rPr>
        <w:t>re</w:t>
      </w:r>
      <w:r w:rsidR="004C24F8" w:rsidRPr="00B12114">
        <w:rPr>
          <w:rFonts w:asciiTheme="majorHAnsi" w:eastAsia="ヒラギノ角ゴ Pro W3" w:hAnsiTheme="majorHAnsi" w:cs="Calibri"/>
          <w:kern w:val="24"/>
          <w:sz w:val="20"/>
          <w:szCs w:val="32"/>
        </w:rPr>
        <w:t>formule</w:t>
      </w:r>
      <w:r w:rsidR="00FC5332" w:rsidRPr="00B12114">
        <w:rPr>
          <w:rFonts w:asciiTheme="majorHAnsi" w:eastAsia="ヒラギノ角ゴ Pro W3" w:hAnsiTheme="majorHAnsi" w:cs="Calibri"/>
          <w:kern w:val="24"/>
          <w:sz w:val="20"/>
          <w:szCs w:val="32"/>
        </w:rPr>
        <w:t xml:space="preserve"> l’action des Centres culturels en termes d’enjeux et de droits culturels.  Pour se placer dans une boucle d’</w:t>
      </w:r>
      <w:r w:rsidR="00CA790D">
        <w:rPr>
          <w:rFonts w:asciiTheme="majorHAnsi" w:eastAsia="ヒラギノ角ゴ Pro W3" w:hAnsiTheme="majorHAnsi" w:cs="Calibri"/>
          <w:kern w:val="24"/>
          <w:sz w:val="20"/>
          <w:szCs w:val="32"/>
        </w:rPr>
        <w:t>auto-évaluation, il nous a paru nécessaire</w:t>
      </w:r>
      <w:r w:rsidR="00FC5332" w:rsidRPr="00B12114">
        <w:rPr>
          <w:rFonts w:asciiTheme="majorHAnsi" w:eastAsia="ヒラギノ角ゴ Pro W3" w:hAnsiTheme="majorHAnsi" w:cs="Calibri"/>
          <w:kern w:val="24"/>
          <w:sz w:val="20"/>
          <w:szCs w:val="32"/>
        </w:rPr>
        <w:t xml:space="preserve"> de pouvoir se rendre compte</w:t>
      </w:r>
      <w:r w:rsidR="00CA790D">
        <w:rPr>
          <w:rFonts w:asciiTheme="majorHAnsi" w:eastAsia="ヒラギノ角ゴ Pro W3" w:hAnsiTheme="majorHAnsi" w:cs="Calibri"/>
          <w:kern w:val="24"/>
          <w:sz w:val="20"/>
          <w:szCs w:val="32"/>
        </w:rPr>
        <w:t xml:space="preserve"> au-</w:t>
      </w:r>
      <w:r w:rsidR="00CA790D" w:rsidRPr="00B12114">
        <w:rPr>
          <w:rFonts w:asciiTheme="majorHAnsi" w:eastAsia="ヒラギノ角ゴ Pro W3" w:hAnsiTheme="majorHAnsi" w:cs="Calibri"/>
          <w:kern w:val="24"/>
          <w:sz w:val="20"/>
          <w:szCs w:val="32"/>
        </w:rPr>
        <w:t xml:space="preserve">delà des axes </w:t>
      </w:r>
      <w:proofErr w:type="spellStart"/>
      <w:r w:rsidR="00CA790D" w:rsidRPr="00B12114">
        <w:rPr>
          <w:rFonts w:asciiTheme="majorHAnsi" w:eastAsia="ヒラギノ角ゴ Pro W3" w:hAnsiTheme="majorHAnsi" w:cs="Calibri"/>
          <w:kern w:val="24"/>
          <w:sz w:val="20"/>
          <w:szCs w:val="32"/>
        </w:rPr>
        <w:t>décrétaux</w:t>
      </w:r>
      <w:proofErr w:type="spellEnd"/>
      <w:r w:rsidR="00CA790D">
        <w:rPr>
          <w:rFonts w:asciiTheme="majorHAnsi" w:eastAsia="ヒラギノ角ゴ Pro W3" w:hAnsiTheme="majorHAnsi" w:cs="Calibri"/>
          <w:kern w:val="24"/>
          <w:sz w:val="20"/>
          <w:szCs w:val="32"/>
        </w:rPr>
        <w:t>,</w:t>
      </w:r>
      <w:r w:rsidR="00FC5332" w:rsidRPr="00B12114">
        <w:rPr>
          <w:rFonts w:asciiTheme="majorHAnsi" w:eastAsia="ヒラギノ角ゴ Pro W3" w:hAnsiTheme="majorHAnsi" w:cs="Calibri"/>
          <w:kern w:val="24"/>
          <w:sz w:val="20"/>
          <w:szCs w:val="32"/>
        </w:rPr>
        <w:t xml:space="preserve"> des enjeux qui avaient guidé</w:t>
      </w:r>
      <w:r w:rsidR="00CA790D">
        <w:rPr>
          <w:rFonts w:asciiTheme="majorHAnsi" w:eastAsia="ヒラギノ角ゴ Pro W3" w:hAnsiTheme="majorHAnsi" w:cs="Calibri"/>
          <w:kern w:val="24"/>
          <w:sz w:val="20"/>
          <w:szCs w:val="32"/>
        </w:rPr>
        <w:t xml:space="preserve"> de façon implicite</w:t>
      </w:r>
      <w:r w:rsidR="00D85009">
        <w:rPr>
          <w:rFonts w:asciiTheme="majorHAnsi" w:eastAsia="ヒラギノ角ゴ Pro W3" w:hAnsiTheme="majorHAnsi" w:cs="Calibri"/>
          <w:kern w:val="24"/>
          <w:sz w:val="20"/>
          <w:szCs w:val="32"/>
        </w:rPr>
        <w:t xml:space="preserve"> l’action menée</w:t>
      </w:r>
      <w:r w:rsidR="00FC5332" w:rsidRPr="00B12114">
        <w:rPr>
          <w:rFonts w:asciiTheme="majorHAnsi" w:eastAsia="ヒラギノ角ゴ Pro W3" w:hAnsiTheme="majorHAnsi" w:cs="Calibri"/>
          <w:kern w:val="24"/>
          <w:sz w:val="20"/>
          <w:szCs w:val="32"/>
        </w:rPr>
        <w:t>.</w:t>
      </w:r>
    </w:p>
    <w:p w:rsidR="00FC5332" w:rsidRPr="00B12114" w:rsidRDefault="00FC5332" w:rsidP="00CE1106">
      <w:pPr>
        <w:autoSpaceDE w:val="0"/>
        <w:autoSpaceDN w:val="0"/>
        <w:adjustRightInd w:val="0"/>
        <w:rPr>
          <w:rFonts w:asciiTheme="majorHAnsi" w:eastAsia="ヒラギノ角ゴ Pro W3" w:hAnsiTheme="majorHAnsi" w:cs="Calibri"/>
          <w:kern w:val="24"/>
          <w:sz w:val="20"/>
          <w:szCs w:val="32"/>
        </w:rPr>
      </w:pPr>
    </w:p>
    <w:p w:rsidR="004C24F8" w:rsidRPr="00B12114" w:rsidRDefault="00FC5332" w:rsidP="00CE1106">
      <w:pPr>
        <w:autoSpaceDE w:val="0"/>
        <w:autoSpaceDN w:val="0"/>
        <w:adjustRightInd w:val="0"/>
        <w:rPr>
          <w:rFonts w:asciiTheme="majorHAnsi" w:eastAsia="ヒラギノ角ゴ Pro W3" w:hAnsiTheme="majorHAnsi" w:cs="Calibri"/>
          <w:kern w:val="24"/>
          <w:sz w:val="20"/>
          <w:szCs w:val="32"/>
        </w:rPr>
      </w:pPr>
      <w:r w:rsidRPr="00B12114">
        <w:rPr>
          <w:rFonts w:asciiTheme="majorHAnsi" w:eastAsia="ヒラギノ角ゴ Pro W3" w:hAnsiTheme="majorHAnsi" w:cs="Calibri"/>
          <w:kern w:val="24"/>
          <w:sz w:val="20"/>
          <w:szCs w:val="32"/>
        </w:rPr>
        <w:t>Nous avons donc fait un travail à rebrousse poil en déterminant quatre enjeux en fonction des débats qui nous av</w:t>
      </w:r>
      <w:r w:rsidR="00D85009">
        <w:rPr>
          <w:rFonts w:asciiTheme="majorHAnsi" w:eastAsia="ヒラギノ角ゴ Pro W3" w:hAnsiTheme="majorHAnsi" w:cs="Calibri"/>
          <w:kern w:val="24"/>
          <w:sz w:val="20"/>
          <w:szCs w:val="32"/>
        </w:rPr>
        <w:t>a</w:t>
      </w:r>
      <w:r w:rsidRPr="00B12114">
        <w:rPr>
          <w:rFonts w:asciiTheme="majorHAnsi" w:eastAsia="ヒラギノ角ゴ Pro W3" w:hAnsiTheme="majorHAnsi" w:cs="Calibri"/>
          <w:kern w:val="24"/>
          <w:sz w:val="20"/>
          <w:szCs w:val="32"/>
        </w:rPr>
        <w:t>ient occupés à l’époque de la rédaction du contrat-programme e</w:t>
      </w:r>
      <w:r w:rsidR="00A42F75">
        <w:rPr>
          <w:rFonts w:asciiTheme="majorHAnsi" w:eastAsia="ヒラギノ角ゴ Pro W3" w:hAnsiTheme="majorHAnsi" w:cs="Calibri"/>
          <w:kern w:val="24"/>
          <w:sz w:val="20"/>
          <w:szCs w:val="32"/>
        </w:rPr>
        <w:t>n 2007</w:t>
      </w:r>
      <w:r w:rsidR="00CA790D">
        <w:rPr>
          <w:rFonts w:asciiTheme="majorHAnsi" w:eastAsia="ヒラギノ角ゴ Pro W3" w:hAnsiTheme="majorHAnsi" w:cs="Calibri"/>
          <w:kern w:val="24"/>
          <w:sz w:val="20"/>
          <w:szCs w:val="32"/>
        </w:rPr>
        <w:t xml:space="preserve"> et d</w:t>
      </w:r>
      <w:r w:rsidRPr="00B12114">
        <w:rPr>
          <w:rFonts w:asciiTheme="majorHAnsi" w:eastAsia="ヒラギノ角ゴ Pro W3" w:hAnsiTheme="majorHAnsi" w:cs="Calibri"/>
          <w:kern w:val="24"/>
          <w:sz w:val="20"/>
          <w:szCs w:val="32"/>
        </w:rPr>
        <w:t xml:space="preserve">es orientations </w:t>
      </w:r>
      <w:r w:rsidR="00A42F75">
        <w:rPr>
          <w:rFonts w:asciiTheme="majorHAnsi" w:eastAsia="ヒラギノ角ゴ Pro W3" w:hAnsiTheme="majorHAnsi" w:cs="Calibri"/>
          <w:kern w:val="24"/>
          <w:sz w:val="20"/>
          <w:szCs w:val="32"/>
        </w:rPr>
        <w:t>prises</w:t>
      </w:r>
      <w:r w:rsidRPr="00B12114">
        <w:rPr>
          <w:rFonts w:asciiTheme="majorHAnsi" w:eastAsia="ヒラギノ角ゴ Pro W3" w:hAnsiTheme="majorHAnsi" w:cs="Calibri"/>
          <w:kern w:val="24"/>
          <w:sz w:val="20"/>
          <w:szCs w:val="32"/>
        </w:rPr>
        <w:t xml:space="preserve"> durant le contr</w:t>
      </w:r>
      <w:r w:rsidR="004C24F8" w:rsidRPr="00B12114">
        <w:rPr>
          <w:rFonts w:asciiTheme="majorHAnsi" w:eastAsia="ヒラギノ角ゴ Pro W3" w:hAnsiTheme="majorHAnsi" w:cs="Calibri"/>
          <w:kern w:val="24"/>
          <w:sz w:val="20"/>
          <w:szCs w:val="32"/>
        </w:rPr>
        <w:t xml:space="preserve">at-programme. </w:t>
      </w:r>
    </w:p>
    <w:p w:rsidR="004C24F8" w:rsidRPr="00B12114" w:rsidRDefault="004C24F8" w:rsidP="00CE1106">
      <w:pPr>
        <w:autoSpaceDE w:val="0"/>
        <w:autoSpaceDN w:val="0"/>
        <w:adjustRightInd w:val="0"/>
        <w:rPr>
          <w:rFonts w:asciiTheme="majorHAnsi" w:eastAsia="ヒラギノ角ゴ Pro W3" w:hAnsiTheme="majorHAnsi" w:cs="Calibri"/>
          <w:kern w:val="24"/>
          <w:sz w:val="20"/>
          <w:szCs w:val="32"/>
        </w:rPr>
      </w:pPr>
    </w:p>
    <w:p w:rsidR="004C24F8" w:rsidRPr="00B12114" w:rsidRDefault="004C24F8" w:rsidP="00CE1106">
      <w:pPr>
        <w:autoSpaceDE w:val="0"/>
        <w:autoSpaceDN w:val="0"/>
        <w:adjustRightInd w:val="0"/>
        <w:rPr>
          <w:rFonts w:asciiTheme="majorHAnsi" w:eastAsia="ヒラギノ角ゴ Pro W3" w:hAnsiTheme="majorHAnsi" w:cs="Calibri"/>
          <w:kern w:val="24"/>
          <w:sz w:val="20"/>
          <w:szCs w:val="32"/>
        </w:rPr>
      </w:pPr>
      <w:r w:rsidRPr="00B12114">
        <w:rPr>
          <w:rFonts w:asciiTheme="majorHAnsi" w:eastAsia="ヒラギノ角ゴ Pro W3" w:hAnsiTheme="majorHAnsi" w:cs="Calibri"/>
          <w:kern w:val="24"/>
          <w:sz w:val="20"/>
          <w:szCs w:val="32"/>
        </w:rPr>
        <w:t xml:space="preserve">Ce travail a été réalisé par l’équipe d’animation avec le soutien du président </w:t>
      </w:r>
      <w:r w:rsidR="00D85009">
        <w:rPr>
          <w:rFonts w:asciiTheme="majorHAnsi" w:eastAsia="ヒラギノ角ゴ Pro W3" w:hAnsiTheme="majorHAnsi" w:cs="Calibri"/>
          <w:kern w:val="24"/>
          <w:sz w:val="20"/>
          <w:szCs w:val="32"/>
        </w:rPr>
        <w:t>du Conseil culturel qui avait pa</w:t>
      </w:r>
      <w:r w:rsidRPr="00B12114">
        <w:rPr>
          <w:rFonts w:asciiTheme="majorHAnsi" w:eastAsia="ヒラギノ角ゴ Pro W3" w:hAnsiTheme="majorHAnsi" w:cs="Calibri"/>
          <w:kern w:val="24"/>
          <w:sz w:val="20"/>
          <w:szCs w:val="32"/>
        </w:rPr>
        <w:t>rticipé aux débats de l’époque, puis présenté en Conseil d’orientation.</w:t>
      </w:r>
    </w:p>
    <w:p w:rsidR="00CE1106" w:rsidRPr="00B12114" w:rsidRDefault="00CE1106" w:rsidP="00CE1106">
      <w:pPr>
        <w:autoSpaceDE w:val="0"/>
        <w:autoSpaceDN w:val="0"/>
        <w:adjustRightInd w:val="0"/>
        <w:rPr>
          <w:rFonts w:asciiTheme="majorHAnsi" w:eastAsia="ヒラギノ角ゴ Pro W3" w:hAnsiTheme="majorHAnsi" w:cs="Calibri"/>
          <w:kern w:val="24"/>
          <w:sz w:val="20"/>
          <w:szCs w:val="32"/>
        </w:rPr>
      </w:pPr>
    </w:p>
    <w:p w:rsidR="004C24F8" w:rsidRPr="00B12114" w:rsidRDefault="00A42F75" w:rsidP="004C24F8">
      <w:pPr>
        <w:rPr>
          <w:rFonts w:asciiTheme="majorHAnsi" w:hAnsiTheme="majorHAnsi"/>
          <w:sz w:val="20"/>
        </w:rPr>
      </w:pPr>
      <w:r>
        <w:rPr>
          <w:rFonts w:asciiTheme="majorHAnsi" w:hAnsiTheme="majorHAnsi"/>
          <w:sz w:val="20"/>
        </w:rPr>
        <w:t>Quatre enjeux-</w:t>
      </w:r>
      <w:r w:rsidR="004C24F8" w:rsidRPr="00B12114">
        <w:rPr>
          <w:rFonts w:asciiTheme="majorHAnsi" w:hAnsiTheme="majorHAnsi"/>
          <w:sz w:val="20"/>
        </w:rPr>
        <w:t>questionnement</w:t>
      </w:r>
      <w:r w:rsidR="00D85009">
        <w:rPr>
          <w:rFonts w:asciiTheme="majorHAnsi" w:hAnsiTheme="majorHAnsi"/>
          <w:sz w:val="20"/>
        </w:rPr>
        <w:t>s</w:t>
      </w:r>
      <w:r w:rsidR="004C24F8" w:rsidRPr="00B12114">
        <w:rPr>
          <w:rFonts w:asciiTheme="majorHAnsi" w:hAnsiTheme="majorHAnsi"/>
          <w:sz w:val="20"/>
        </w:rPr>
        <w:t xml:space="preserve"> ont donc été mis à jour</w:t>
      </w:r>
      <w:r w:rsidR="00CE1106" w:rsidRPr="00B12114">
        <w:rPr>
          <w:rFonts w:asciiTheme="majorHAnsi" w:hAnsiTheme="majorHAnsi"/>
          <w:sz w:val="20"/>
        </w:rPr>
        <w:t>:</w:t>
      </w:r>
    </w:p>
    <w:p w:rsidR="00CE1106" w:rsidRPr="00B12114" w:rsidRDefault="00CE1106" w:rsidP="004C24F8">
      <w:pPr>
        <w:rPr>
          <w:rFonts w:asciiTheme="majorHAnsi" w:hAnsiTheme="majorHAnsi"/>
          <w:sz w:val="20"/>
        </w:rPr>
      </w:pPr>
    </w:p>
    <w:p w:rsidR="004C24F8" w:rsidRPr="00B12114" w:rsidRDefault="004C24F8" w:rsidP="004C24F8">
      <w:pPr>
        <w:pStyle w:val="Paragraphedeliste"/>
        <w:ind w:left="1080"/>
        <w:rPr>
          <w:rFonts w:asciiTheme="majorHAnsi" w:hAnsiTheme="majorHAnsi"/>
          <w:sz w:val="20"/>
        </w:rPr>
      </w:pPr>
      <w:r w:rsidRPr="00B12114">
        <w:rPr>
          <w:rFonts w:asciiTheme="majorHAnsi" w:hAnsiTheme="majorHAnsi"/>
          <w:sz w:val="20"/>
        </w:rPr>
        <w:t xml:space="preserve">1. </w:t>
      </w:r>
      <w:r w:rsidR="00CE1106" w:rsidRPr="00B12114">
        <w:rPr>
          <w:rFonts w:asciiTheme="majorHAnsi" w:hAnsiTheme="majorHAnsi"/>
          <w:sz w:val="20"/>
        </w:rPr>
        <w:t xml:space="preserve">Comment faire pour que les habitants d'Eghezée s'approprient ensemble leur lieu de vie ? Autrement dit, comment </w:t>
      </w:r>
      <w:r w:rsidR="00CA790D">
        <w:rPr>
          <w:rFonts w:asciiTheme="majorHAnsi" w:hAnsiTheme="majorHAnsi"/>
          <w:sz w:val="20"/>
        </w:rPr>
        <w:t xml:space="preserve">faire pour que </w:t>
      </w:r>
      <w:r w:rsidR="00CE1106" w:rsidRPr="00B12114">
        <w:rPr>
          <w:rFonts w:asciiTheme="majorHAnsi" w:hAnsiTheme="majorHAnsi"/>
          <w:sz w:val="20"/>
        </w:rPr>
        <w:t xml:space="preserve">les </w:t>
      </w:r>
      <w:r w:rsidR="00A42F75">
        <w:rPr>
          <w:rFonts w:asciiTheme="majorHAnsi" w:hAnsiTheme="majorHAnsi"/>
          <w:sz w:val="20"/>
        </w:rPr>
        <w:t xml:space="preserve">« néo-ruraux » </w:t>
      </w:r>
      <w:r w:rsidR="00CE1106" w:rsidRPr="00B12114">
        <w:rPr>
          <w:rFonts w:asciiTheme="majorHAnsi" w:hAnsiTheme="majorHAnsi"/>
          <w:sz w:val="20"/>
        </w:rPr>
        <w:t>se sentent</w:t>
      </w:r>
      <w:r w:rsidR="00D85009">
        <w:rPr>
          <w:rFonts w:asciiTheme="majorHAnsi" w:hAnsiTheme="majorHAnsi"/>
          <w:sz w:val="20"/>
        </w:rPr>
        <w:t>-ils</w:t>
      </w:r>
      <w:r w:rsidR="00CE1106" w:rsidRPr="00B12114">
        <w:rPr>
          <w:rFonts w:asciiTheme="majorHAnsi" w:hAnsiTheme="majorHAnsi"/>
          <w:sz w:val="20"/>
        </w:rPr>
        <w:t xml:space="preserve"> "d'ici" ?</w:t>
      </w:r>
    </w:p>
    <w:p w:rsidR="00CE1106" w:rsidRPr="00B12114" w:rsidRDefault="00CE1106" w:rsidP="004C24F8">
      <w:pPr>
        <w:pStyle w:val="Paragraphedeliste"/>
        <w:ind w:left="1080"/>
        <w:rPr>
          <w:rFonts w:asciiTheme="majorHAnsi" w:hAnsiTheme="majorHAnsi"/>
          <w:sz w:val="20"/>
        </w:rPr>
      </w:pPr>
    </w:p>
    <w:p w:rsidR="004C24F8" w:rsidRPr="00B12114" w:rsidRDefault="004C24F8" w:rsidP="004C24F8">
      <w:pPr>
        <w:pStyle w:val="Paragraphedeliste"/>
        <w:ind w:left="1080"/>
        <w:rPr>
          <w:rFonts w:asciiTheme="majorHAnsi" w:hAnsiTheme="majorHAnsi"/>
          <w:sz w:val="20"/>
        </w:rPr>
      </w:pPr>
      <w:r w:rsidRPr="00B12114">
        <w:rPr>
          <w:rFonts w:asciiTheme="majorHAnsi" w:hAnsiTheme="majorHAnsi"/>
          <w:sz w:val="20"/>
        </w:rPr>
        <w:t xml:space="preserve">2. </w:t>
      </w:r>
      <w:r w:rsidR="00CE1106" w:rsidRPr="00B12114">
        <w:rPr>
          <w:rFonts w:asciiTheme="majorHAnsi" w:hAnsiTheme="majorHAnsi"/>
          <w:sz w:val="20"/>
        </w:rPr>
        <w:t>Comment susciter à Eghezée la curiosité artistique et culturelle ?</w:t>
      </w:r>
    </w:p>
    <w:p w:rsidR="00CE1106" w:rsidRPr="00B12114" w:rsidRDefault="00CE1106" w:rsidP="004C24F8">
      <w:pPr>
        <w:pStyle w:val="Paragraphedeliste"/>
        <w:ind w:left="1080"/>
        <w:rPr>
          <w:rFonts w:asciiTheme="majorHAnsi" w:hAnsiTheme="majorHAnsi"/>
          <w:sz w:val="20"/>
        </w:rPr>
      </w:pPr>
    </w:p>
    <w:p w:rsidR="004C24F8" w:rsidRPr="00B12114" w:rsidRDefault="004C24F8" w:rsidP="004C24F8">
      <w:pPr>
        <w:pStyle w:val="Paragraphedeliste"/>
        <w:ind w:left="1080"/>
        <w:rPr>
          <w:rFonts w:asciiTheme="majorHAnsi" w:hAnsiTheme="majorHAnsi"/>
          <w:sz w:val="20"/>
        </w:rPr>
      </w:pPr>
      <w:r w:rsidRPr="00B12114">
        <w:rPr>
          <w:rFonts w:asciiTheme="majorHAnsi" w:hAnsiTheme="majorHAnsi"/>
          <w:sz w:val="20"/>
        </w:rPr>
        <w:t xml:space="preserve">3. </w:t>
      </w:r>
      <w:r w:rsidR="00CE1106" w:rsidRPr="00B12114">
        <w:rPr>
          <w:rFonts w:asciiTheme="majorHAnsi" w:hAnsiTheme="majorHAnsi"/>
          <w:sz w:val="20"/>
        </w:rPr>
        <w:t>Comment faire en sorte que la culture soit perçue comme un moyen d’engagement ou de participation citoyen</w:t>
      </w:r>
      <w:r w:rsidR="00D85009">
        <w:rPr>
          <w:rFonts w:asciiTheme="majorHAnsi" w:hAnsiTheme="majorHAnsi"/>
          <w:sz w:val="20"/>
        </w:rPr>
        <w:t xml:space="preserve">ne </w:t>
      </w:r>
      <w:r w:rsidR="00CE1106" w:rsidRPr="00B12114">
        <w:rPr>
          <w:rFonts w:asciiTheme="majorHAnsi" w:hAnsiTheme="majorHAnsi"/>
          <w:sz w:val="20"/>
        </w:rPr>
        <w:t xml:space="preserve">? </w:t>
      </w:r>
    </w:p>
    <w:p w:rsidR="00CE1106" w:rsidRPr="00B12114" w:rsidRDefault="00CE1106" w:rsidP="004C24F8">
      <w:pPr>
        <w:pStyle w:val="Paragraphedeliste"/>
        <w:ind w:left="1080"/>
        <w:rPr>
          <w:rFonts w:asciiTheme="majorHAnsi" w:hAnsiTheme="majorHAnsi"/>
          <w:sz w:val="20"/>
        </w:rPr>
      </w:pPr>
    </w:p>
    <w:p w:rsidR="00CE1106" w:rsidRPr="00B12114" w:rsidRDefault="004C24F8" w:rsidP="004C24F8">
      <w:pPr>
        <w:pStyle w:val="Paragraphedeliste"/>
        <w:ind w:left="1080"/>
        <w:rPr>
          <w:rFonts w:asciiTheme="majorHAnsi" w:hAnsiTheme="majorHAnsi"/>
          <w:sz w:val="20"/>
        </w:rPr>
      </w:pPr>
      <w:r w:rsidRPr="00B12114">
        <w:rPr>
          <w:rFonts w:asciiTheme="majorHAnsi" w:hAnsiTheme="majorHAnsi"/>
          <w:sz w:val="20"/>
        </w:rPr>
        <w:t xml:space="preserve">4. </w:t>
      </w:r>
      <w:r w:rsidR="00CE1106" w:rsidRPr="00B12114">
        <w:rPr>
          <w:rFonts w:asciiTheme="majorHAnsi" w:hAnsiTheme="majorHAnsi"/>
          <w:sz w:val="20"/>
        </w:rPr>
        <w:t xml:space="preserve">Comment mobiliser des partenaires potentiels autour de projets communs ? </w:t>
      </w:r>
    </w:p>
    <w:p w:rsidR="00CE1106" w:rsidRPr="00B12114" w:rsidRDefault="00CE1106" w:rsidP="00CE1106">
      <w:pPr>
        <w:rPr>
          <w:rFonts w:asciiTheme="majorHAnsi" w:hAnsiTheme="majorHAnsi"/>
          <w:b/>
        </w:rPr>
      </w:pPr>
    </w:p>
    <w:p w:rsidR="00CE1106" w:rsidRPr="00B12114" w:rsidRDefault="00CE1106" w:rsidP="00CE1106">
      <w:pPr>
        <w:rPr>
          <w:rFonts w:asciiTheme="majorHAnsi" w:hAnsiTheme="majorHAnsi"/>
          <w:b/>
        </w:rPr>
      </w:pPr>
    </w:p>
    <w:p w:rsidR="00BF1DA7" w:rsidRPr="001E4FD4" w:rsidRDefault="001E4FD4" w:rsidP="00CE1106">
      <w:pPr>
        <w:rPr>
          <w:rFonts w:asciiTheme="majorHAnsi" w:hAnsiTheme="majorHAnsi"/>
          <w:sz w:val="20"/>
        </w:rPr>
      </w:pPr>
      <w:r w:rsidRPr="001E4FD4">
        <w:rPr>
          <w:rFonts w:asciiTheme="majorHAnsi" w:hAnsiTheme="majorHAnsi"/>
          <w:b/>
          <w:sz w:val="20"/>
        </w:rPr>
        <w:t>2.1.3</w:t>
      </w:r>
      <w:r w:rsidR="00CE1106" w:rsidRPr="001E4FD4">
        <w:rPr>
          <w:rFonts w:asciiTheme="majorHAnsi" w:hAnsiTheme="majorHAnsi"/>
          <w:b/>
          <w:sz w:val="20"/>
        </w:rPr>
        <w:t>.</w:t>
      </w:r>
      <w:r w:rsidRPr="001E4FD4">
        <w:rPr>
          <w:rFonts w:asciiTheme="majorHAnsi" w:hAnsiTheme="majorHAnsi"/>
          <w:b/>
          <w:sz w:val="20"/>
        </w:rPr>
        <w:t>2.</w:t>
      </w:r>
      <w:r w:rsidR="00CE1106" w:rsidRPr="001E4FD4">
        <w:rPr>
          <w:rFonts w:asciiTheme="majorHAnsi" w:hAnsiTheme="majorHAnsi"/>
          <w:b/>
          <w:sz w:val="20"/>
        </w:rPr>
        <w:t xml:space="preserve"> Evaluation par rapports aux enjeux de 2008</w:t>
      </w:r>
    </w:p>
    <w:p w:rsidR="004C24F8" w:rsidRPr="00B12114" w:rsidRDefault="004C24F8" w:rsidP="00BF1DA7">
      <w:pPr>
        <w:autoSpaceDE w:val="0"/>
        <w:autoSpaceDN w:val="0"/>
        <w:adjustRightInd w:val="0"/>
        <w:rPr>
          <w:rFonts w:asciiTheme="majorHAnsi" w:eastAsia="ヒラギノ角ゴ Pro W3" w:hAnsiTheme="majorHAnsi" w:cs="Calibri"/>
          <w:b/>
          <w:kern w:val="24"/>
          <w:sz w:val="20"/>
          <w:szCs w:val="32"/>
        </w:rPr>
      </w:pP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highlight w:val="cyan"/>
        </w:rPr>
      </w:pPr>
    </w:p>
    <w:p w:rsidR="00BF1DA7" w:rsidRPr="0081755B" w:rsidRDefault="001E4FD4" w:rsidP="00BF1DA7">
      <w:pPr>
        <w:autoSpaceDE w:val="0"/>
        <w:autoSpaceDN w:val="0"/>
        <w:adjustRightInd w:val="0"/>
        <w:rPr>
          <w:rFonts w:asciiTheme="majorHAnsi" w:eastAsia="ヒラギノ角ゴ Pro W3" w:hAnsiTheme="majorHAnsi" w:cs="Calibri"/>
          <w:b/>
          <w:i/>
          <w:kern w:val="24"/>
          <w:sz w:val="20"/>
          <w:szCs w:val="60"/>
        </w:rPr>
      </w:pPr>
      <w:r w:rsidRPr="0081755B">
        <w:rPr>
          <w:rFonts w:asciiTheme="majorHAnsi" w:eastAsia="ヒラギノ角ゴ Pro W3" w:hAnsiTheme="majorHAnsi" w:cs="Calibri"/>
          <w:b/>
          <w:i/>
          <w:kern w:val="24"/>
          <w:sz w:val="20"/>
          <w:szCs w:val="60"/>
        </w:rPr>
        <w:t>2.1.3.2</w:t>
      </w:r>
      <w:r w:rsidR="00272B61" w:rsidRPr="0081755B">
        <w:rPr>
          <w:rFonts w:asciiTheme="majorHAnsi" w:eastAsia="ヒラギノ角ゴ Pro W3" w:hAnsiTheme="majorHAnsi" w:cs="Calibri"/>
          <w:b/>
          <w:i/>
          <w:kern w:val="24"/>
          <w:sz w:val="20"/>
          <w:szCs w:val="60"/>
        </w:rPr>
        <w:t xml:space="preserve">.1. </w:t>
      </w:r>
      <w:r w:rsidR="00BF1DA7" w:rsidRPr="0081755B">
        <w:rPr>
          <w:rFonts w:asciiTheme="majorHAnsi" w:eastAsia="ヒラギノ角ゴ Pro W3" w:hAnsiTheme="majorHAnsi" w:cs="Calibri"/>
          <w:b/>
          <w:i/>
          <w:kern w:val="24"/>
          <w:sz w:val="20"/>
          <w:szCs w:val="60"/>
        </w:rPr>
        <w:t>Est-ce que nos actions pouvaient répondre aux questionnements de l’époque ?</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p>
    <w:p w:rsidR="00866EA5" w:rsidRPr="00B12114" w:rsidRDefault="00866EA5"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Oui, pour tout.</w:t>
      </w:r>
    </w:p>
    <w:p w:rsidR="00866EA5" w:rsidRPr="00B12114" w:rsidRDefault="00866EA5" w:rsidP="00BF1DA7">
      <w:pPr>
        <w:autoSpaceDE w:val="0"/>
        <w:autoSpaceDN w:val="0"/>
        <w:adjustRightInd w:val="0"/>
        <w:rPr>
          <w:rFonts w:asciiTheme="majorHAnsi" w:eastAsia="ヒラギノ角ゴ Pro W3" w:hAnsiTheme="majorHAnsi" w:cs="Calibri"/>
          <w:kern w:val="24"/>
          <w:sz w:val="20"/>
          <w:szCs w:val="60"/>
        </w:rPr>
      </w:pPr>
    </w:p>
    <w:p w:rsidR="00272B61" w:rsidRPr="00B12114" w:rsidRDefault="00866EA5" w:rsidP="00272B61">
      <w:pPr>
        <w:rPr>
          <w:rFonts w:asciiTheme="majorHAnsi" w:hAnsiTheme="majorHAnsi"/>
          <w:b/>
          <w:i/>
          <w:sz w:val="20"/>
        </w:rPr>
      </w:pPr>
      <w:r w:rsidRPr="00B12114">
        <w:rPr>
          <w:rFonts w:asciiTheme="majorHAnsi" w:hAnsiTheme="majorHAnsi"/>
          <w:b/>
          <w:i/>
          <w:sz w:val="20"/>
        </w:rPr>
        <w:t xml:space="preserve">1. Comment faire pour que les habitants d'Eghezée s'approprient ensemble leur lieu de vie ? Autrement dit, comment les </w:t>
      </w:r>
      <w:r w:rsidR="00A42F75">
        <w:rPr>
          <w:rFonts w:asciiTheme="majorHAnsi" w:hAnsiTheme="majorHAnsi"/>
          <w:b/>
          <w:i/>
          <w:sz w:val="20"/>
        </w:rPr>
        <w:t>« </w:t>
      </w:r>
      <w:r w:rsidRPr="00B12114">
        <w:rPr>
          <w:rFonts w:asciiTheme="majorHAnsi" w:hAnsiTheme="majorHAnsi"/>
          <w:b/>
          <w:i/>
          <w:sz w:val="20"/>
        </w:rPr>
        <w:t>néo-ruraux</w:t>
      </w:r>
      <w:r w:rsidR="00A42F75">
        <w:rPr>
          <w:rFonts w:asciiTheme="majorHAnsi" w:hAnsiTheme="majorHAnsi"/>
          <w:b/>
          <w:i/>
          <w:sz w:val="20"/>
        </w:rPr>
        <w:t> »</w:t>
      </w:r>
      <w:r w:rsidRPr="00B12114">
        <w:rPr>
          <w:rFonts w:asciiTheme="majorHAnsi" w:hAnsiTheme="majorHAnsi"/>
          <w:b/>
          <w:i/>
          <w:sz w:val="20"/>
        </w:rPr>
        <w:t xml:space="preserve"> se sentent</w:t>
      </w:r>
      <w:r w:rsidR="00D85009">
        <w:rPr>
          <w:rFonts w:asciiTheme="majorHAnsi" w:hAnsiTheme="majorHAnsi"/>
          <w:b/>
          <w:i/>
          <w:sz w:val="20"/>
        </w:rPr>
        <w:t>-ils</w:t>
      </w:r>
      <w:r w:rsidRPr="00B12114">
        <w:rPr>
          <w:rFonts w:asciiTheme="majorHAnsi" w:hAnsiTheme="majorHAnsi"/>
          <w:b/>
          <w:i/>
          <w:sz w:val="20"/>
        </w:rPr>
        <w:t xml:space="preserve"> "d'ici" ?</w:t>
      </w:r>
    </w:p>
    <w:p w:rsidR="00866EA5" w:rsidRPr="00B12114" w:rsidRDefault="00866EA5" w:rsidP="00272B61">
      <w:pPr>
        <w:rPr>
          <w:rFonts w:asciiTheme="majorHAnsi" w:hAnsiTheme="majorHAnsi"/>
          <w:b/>
          <w:i/>
          <w:sz w:val="20"/>
        </w:rPr>
      </w:pPr>
    </w:p>
    <w:p w:rsidR="00866EA5" w:rsidRPr="000F5F5C" w:rsidRDefault="00272B61" w:rsidP="00866EA5">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 xml:space="preserve">Actions </w:t>
      </w:r>
      <w:r w:rsidR="00866EA5" w:rsidRPr="000F5F5C">
        <w:rPr>
          <w:rFonts w:asciiTheme="majorHAnsi" w:eastAsia="ヒラギノ角ゴ Pro W3" w:hAnsiTheme="majorHAnsi" w:cs="Calibri"/>
          <w:i/>
          <w:kern w:val="24"/>
          <w:sz w:val="20"/>
          <w:szCs w:val="60"/>
          <w:u w:val="single"/>
          <w:lang w:val="fr-BE"/>
        </w:rPr>
        <w:t>répondant prioritairement à la question</w:t>
      </w:r>
    </w:p>
    <w:p w:rsidR="00866EA5" w:rsidRPr="000F5F5C" w:rsidRDefault="00123FC6" w:rsidP="00866EA5">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Village aux A</w:t>
      </w:r>
      <w:r w:rsidR="00866EA5" w:rsidRPr="000F5F5C">
        <w:rPr>
          <w:rFonts w:asciiTheme="majorHAnsi" w:eastAsia="ヒラギノ角ゴ Pro W3" w:hAnsiTheme="majorHAnsi" w:cs="Calibri"/>
          <w:kern w:val="24"/>
          <w:sz w:val="20"/>
          <w:szCs w:val="60"/>
          <w:lang w:val="fr-BE"/>
        </w:rPr>
        <w:t>rtistes</w:t>
      </w:r>
    </w:p>
    <w:p w:rsidR="00866EA5" w:rsidRPr="000F5F5C" w:rsidRDefault="00866EA5" w:rsidP="00866EA5">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 à la création de spectacles amateurs</w:t>
      </w:r>
    </w:p>
    <w:p w:rsidR="00866EA5" w:rsidRPr="000F5F5C" w:rsidRDefault="0029422B" w:rsidP="00866EA5">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proofErr w:type="spellStart"/>
      <w:r w:rsidR="00866EA5" w:rsidRPr="000F5F5C">
        <w:rPr>
          <w:rFonts w:asciiTheme="majorHAnsi" w:eastAsia="ヒラギノ角ゴ Pro W3" w:hAnsiTheme="majorHAnsi" w:cs="Calibri"/>
          <w:kern w:val="24"/>
          <w:sz w:val="20"/>
          <w:szCs w:val="60"/>
          <w:lang w:val="fr-BE"/>
        </w:rPr>
        <w:t>Marmothèque</w:t>
      </w:r>
      <w:proofErr w:type="spellEnd"/>
      <w:r w:rsidR="00866EA5" w:rsidRPr="000F5F5C">
        <w:rPr>
          <w:rFonts w:asciiTheme="majorHAnsi" w:eastAsia="ヒラギノ角ゴ Pro W3" w:hAnsiTheme="majorHAnsi" w:cs="Calibri"/>
          <w:kern w:val="24"/>
          <w:sz w:val="20"/>
          <w:szCs w:val="60"/>
          <w:lang w:val="fr-BE"/>
        </w:rPr>
        <w:t xml:space="preserve"> en fête</w:t>
      </w:r>
    </w:p>
    <w:p w:rsidR="00866EA5" w:rsidRPr="000F5F5C" w:rsidRDefault="00866EA5" w:rsidP="00866EA5">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r w:rsidR="00CA790D">
        <w:rPr>
          <w:rFonts w:asciiTheme="majorHAnsi" w:eastAsia="ヒラギノ角ゴ Pro W3" w:hAnsiTheme="majorHAnsi" w:cs="Calibri"/>
          <w:i/>
          <w:kern w:val="24"/>
          <w:sz w:val="20"/>
          <w:szCs w:val="60"/>
          <w:lang w:val="fr-BE"/>
        </w:rPr>
        <w:t>C</w:t>
      </w:r>
      <w:r w:rsidR="00A42F75">
        <w:rPr>
          <w:rFonts w:asciiTheme="majorHAnsi" w:eastAsia="ヒラギノ角ゴ Pro W3" w:hAnsiTheme="majorHAnsi" w:cs="Calibri"/>
          <w:i/>
          <w:kern w:val="24"/>
          <w:sz w:val="20"/>
          <w:szCs w:val="60"/>
          <w:lang w:val="fr-BE"/>
        </w:rPr>
        <w:t>œur de V</w:t>
      </w:r>
      <w:r w:rsidRPr="000F5F5C">
        <w:rPr>
          <w:rFonts w:asciiTheme="majorHAnsi" w:eastAsia="ヒラギノ角ゴ Pro W3" w:hAnsiTheme="majorHAnsi" w:cs="Calibri"/>
          <w:i/>
          <w:kern w:val="24"/>
          <w:sz w:val="20"/>
          <w:szCs w:val="60"/>
          <w:lang w:val="fr-BE"/>
        </w:rPr>
        <w:t>illage</w:t>
      </w:r>
      <w:r w:rsidR="00CA790D">
        <w:rPr>
          <w:rFonts w:asciiTheme="majorHAnsi" w:eastAsia="ヒラギノ角ゴ Pro W3" w:hAnsiTheme="majorHAnsi" w:cs="Calibri"/>
          <w:i/>
          <w:kern w:val="24"/>
          <w:sz w:val="20"/>
          <w:szCs w:val="60"/>
          <w:lang w:val="fr-BE"/>
        </w:rPr>
        <w:t xml:space="preserve"> et ses suites</w:t>
      </w:r>
      <w:r w:rsidR="00D85009">
        <w:rPr>
          <w:rFonts w:asciiTheme="majorHAnsi" w:eastAsia="ヒラギノ角ゴ Pro W3" w:hAnsiTheme="majorHAnsi" w:cs="Calibri"/>
          <w:kern w:val="24"/>
          <w:sz w:val="20"/>
          <w:szCs w:val="60"/>
          <w:lang w:val="fr-BE"/>
        </w:rPr>
        <w:t xml:space="preserve"> (Village aux </w:t>
      </w:r>
      <w:r w:rsidRPr="000F5F5C">
        <w:rPr>
          <w:rFonts w:asciiTheme="majorHAnsi" w:eastAsia="ヒラギノ角ゴ Pro W3" w:hAnsiTheme="majorHAnsi" w:cs="Calibri"/>
          <w:kern w:val="24"/>
          <w:sz w:val="20"/>
          <w:szCs w:val="60"/>
          <w:lang w:val="fr-BE"/>
        </w:rPr>
        <w:t>A</w:t>
      </w:r>
      <w:r w:rsidR="00D85009">
        <w:rPr>
          <w:rFonts w:asciiTheme="majorHAnsi" w:eastAsia="ヒラギノ角ゴ Pro W3" w:hAnsiTheme="majorHAnsi" w:cs="Calibri"/>
          <w:kern w:val="24"/>
          <w:sz w:val="20"/>
          <w:szCs w:val="60"/>
          <w:lang w:val="fr-BE"/>
        </w:rPr>
        <w:t>rtistes</w:t>
      </w:r>
      <w:r w:rsidRPr="000F5F5C">
        <w:rPr>
          <w:rFonts w:asciiTheme="majorHAnsi" w:eastAsia="ヒラギノ角ゴ Pro W3" w:hAnsiTheme="majorHAnsi" w:cs="Calibri"/>
          <w:kern w:val="24"/>
          <w:sz w:val="20"/>
          <w:szCs w:val="60"/>
          <w:lang w:val="fr-BE"/>
        </w:rPr>
        <w:t xml:space="preserve">, actions avec les Gens de </w:t>
      </w:r>
      <w:proofErr w:type="spellStart"/>
      <w:r w:rsidRPr="000F5F5C">
        <w:rPr>
          <w:rFonts w:asciiTheme="majorHAnsi" w:eastAsia="ヒラギノ角ゴ Pro W3" w:hAnsiTheme="majorHAnsi" w:cs="Calibri"/>
          <w:kern w:val="24"/>
          <w:sz w:val="20"/>
          <w:szCs w:val="60"/>
          <w:lang w:val="fr-BE"/>
        </w:rPr>
        <w:t>Mehaigne</w:t>
      </w:r>
      <w:proofErr w:type="spellEnd"/>
      <w:r w:rsidRPr="000F5F5C">
        <w:rPr>
          <w:rFonts w:asciiTheme="majorHAnsi" w:eastAsia="ヒラギノ角ゴ Pro W3" w:hAnsiTheme="majorHAnsi" w:cs="Calibri"/>
          <w:kern w:val="24"/>
          <w:sz w:val="20"/>
          <w:szCs w:val="60"/>
          <w:lang w:val="fr-BE"/>
        </w:rPr>
        <w:t xml:space="preserve">, </w:t>
      </w:r>
      <w:r w:rsidR="005A47C2" w:rsidRPr="000F5F5C">
        <w:rPr>
          <w:rFonts w:asciiTheme="majorHAnsi" w:eastAsia="ヒラギノ角ゴ Pro W3" w:hAnsiTheme="majorHAnsi" w:cs="Calibri"/>
          <w:kern w:val="24"/>
          <w:sz w:val="20"/>
          <w:szCs w:val="60"/>
          <w:lang w:val="fr-BE"/>
        </w:rPr>
        <w:t>activités Nature et Pat</w:t>
      </w:r>
      <w:r w:rsidR="00D85009">
        <w:rPr>
          <w:rFonts w:asciiTheme="majorHAnsi" w:eastAsia="ヒラギノ角ゴ Pro W3" w:hAnsiTheme="majorHAnsi" w:cs="Calibri"/>
          <w:kern w:val="24"/>
          <w:sz w:val="20"/>
          <w:szCs w:val="60"/>
          <w:lang w:val="fr-BE"/>
        </w:rPr>
        <w:t>rimoine.</w:t>
      </w:r>
      <w:r w:rsidRPr="000F5F5C">
        <w:rPr>
          <w:rFonts w:asciiTheme="majorHAnsi" w:eastAsia="ヒラギノ角ゴ Pro W3" w:hAnsiTheme="majorHAnsi" w:cs="Calibri"/>
          <w:kern w:val="24"/>
          <w:sz w:val="20"/>
          <w:szCs w:val="60"/>
          <w:lang w:val="fr-BE"/>
        </w:rPr>
        <w:t>..)</w:t>
      </w:r>
    </w:p>
    <w:p w:rsidR="00866EA5" w:rsidRPr="000F5F5C" w:rsidRDefault="00866EA5" w:rsidP="00866EA5">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r w:rsidR="00123FC6" w:rsidRPr="000F5F5C">
        <w:rPr>
          <w:rFonts w:asciiTheme="majorHAnsi" w:eastAsia="ヒラギノ角ゴ Pro W3" w:hAnsiTheme="majorHAnsi" w:cs="Calibri"/>
          <w:kern w:val="24"/>
          <w:sz w:val="20"/>
          <w:szCs w:val="60"/>
          <w:lang w:val="fr-BE"/>
        </w:rPr>
        <w:t xml:space="preserve">Les </w:t>
      </w:r>
      <w:r w:rsidRPr="000F5F5C">
        <w:rPr>
          <w:rFonts w:asciiTheme="majorHAnsi" w:eastAsia="ヒラギノ角ゴ Pro W3" w:hAnsiTheme="majorHAnsi" w:cs="Calibri"/>
          <w:kern w:val="24"/>
          <w:sz w:val="20"/>
          <w:szCs w:val="60"/>
          <w:lang w:val="fr-BE"/>
        </w:rPr>
        <w:t>activités corollaires aux spectacles (</w:t>
      </w:r>
      <w:proofErr w:type="spellStart"/>
      <w:r w:rsidRPr="000F5F5C">
        <w:rPr>
          <w:rFonts w:asciiTheme="majorHAnsi" w:eastAsia="ヒラギノ角ゴ Pro W3" w:hAnsiTheme="majorHAnsi" w:cs="Calibri"/>
          <w:kern w:val="24"/>
          <w:sz w:val="20"/>
          <w:szCs w:val="60"/>
          <w:lang w:val="fr-BE"/>
        </w:rPr>
        <w:t>after</w:t>
      </w:r>
      <w:proofErr w:type="spellEnd"/>
      <w:r w:rsidRPr="000F5F5C">
        <w:rPr>
          <w:rFonts w:asciiTheme="majorHAnsi" w:eastAsia="ヒラギノ角ゴ Pro W3" w:hAnsiTheme="majorHAnsi" w:cs="Calibri"/>
          <w:kern w:val="24"/>
          <w:sz w:val="20"/>
          <w:szCs w:val="60"/>
          <w:lang w:val="fr-BE"/>
        </w:rPr>
        <w:t>, souper)</w:t>
      </w:r>
    </w:p>
    <w:p w:rsidR="00866EA5" w:rsidRPr="000F5F5C" w:rsidRDefault="00866EA5" w:rsidP="00866EA5">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r w:rsidR="00123FC6" w:rsidRPr="000F5F5C">
        <w:rPr>
          <w:rFonts w:asciiTheme="majorHAnsi" w:eastAsia="ヒラギノ角ゴ Pro W3" w:hAnsiTheme="majorHAnsi" w:cs="Calibri"/>
          <w:kern w:val="24"/>
          <w:sz w:val="20"/>
          <w:szCs w:val="60"/>
          <w:lang w:val="fr-BE"/>
        </w:rPr>
        <w:t>L’attention</w:t>
      </w:r>
      <w:r w:rsidRPr="000F5F5C">
        <w:rPr>
          <w:rFonts w:asciiTheme="majorHAnsi" w:eastAsia="ヒラギノ角ゴ Pro W3" w:hAnsiTheme="majorHAnsi" w:cs="Calibri"/>
          <w:kern w:val="24"/>
          <w:sz w:val="20"/>
          <w:szCs w:val="60"/>
          <w:lang w:val="fr-BE"/>
        </w:rPr>
        <w:t xml:space="preserve"> à la qualité de l’accueil du public (favoriser l’esprit de rencontre)</w:t>
      </w:r>
    </w:p>
    <w:p w:rsidR="00866EA5" w:rsidRPr="00B12114" w:rsidRDefault="00866EA5" w:rsidP="00BF1DA7">
      <w:pPr>
        <w:autoSpaceDE w:val="0"/>
        <w:autoSpaceDN w:val="0"/>
        <w:adjustRightInd w:val="0"/>
        <w:rPr>
          <w:rFonts w:asciiTheme="majorHAnsi" w:eastAsia="ヒラギノ角ゴ Pro W3" w:hAnsiTheme="majorHAnsi" w:cs="Calibri"/>
          <w:kern w:val="24"/>
          <w:sz w:val="20"/>
          <w:szCs w:val="60"/>
        </w:rPr>
      </w:pPr>
    </w:p>
    <w:p w:rsidR="00866EA5" w:rsidRPr="000F5F5C" w:rsidRDefault="00272B61" w:rsidP="00866EA5">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 xml:space="preserve">Actions </w:t>
      </w:r>
      <w:r w:rsidR="00866EA5" w:rsidRPr="000F5F5C">
        <w:rPr>
          <w:rFonts w:asciiTheme="majorHAnsi" w:eastAsia="ヒラギノ角ゴ Pro W3" w:hAnsiTheme="majorHAnsi" w:cs="Calibri"/>
          <w:i/>
          <w:kern w:val="24"/>
          <w:sz w:val="20"/>
          <w:szCs w:val="60"/>
          <w:u w:val="single"/>
          <w:lang w:val="fr-BE"/>
        </w:rPr>
        <w:t xml:space="preserve">répondant </w:t>
      </w:r>
      <w:r w:rsidR="00E6556B">
        <w:rPr>
          <w:rFonts w:asciiTheme="majorHAnsi" w:eastAsia="ヒラギノ角ゴ Pro W3" w:hAnsiTheme="majorHAnsi" w:cs="Calibri"/>
          <w:i/>
          <w:kern w:val="24"/>
          <w:sz w:val="20"/>
          <w:szCs w:val="60"/>
          <w:u w:val="single"/>
          <w:lang w:val="fr-BE"/>
        </w:rPr>
        <w:t>de façon subsidiaire</w:t>
      </w:r>
      <w:r w:rsidR="00866EA5" w:rsidRPr="000F5F5C">
        <w:rPr>
          <w:rFonts w:asciiTheme="majorHAnsi" w:eastAsia="ヒラギノ角ゴ Pro W3" w:hAnsiTheme="majorHAnsi" w:cs="Calibri"/>
          <w:i/>
          <w:kern w:val="24"/>
          <w:sz w:val="20"/>
          <w:szCs w:val="60"/>
          <w:u w:val="single"/>
          <w:lang w:val="fr-BE"/>
        </w:rPr>
        <w:t xml:space="preserve"> à la question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Parcours d’artistes</w:t>
      </w:r>
    </w:p>
    <w:p w:rsidR="00272B61" w:rsidRPr="000F5F5C" w:rsidRDefault="00123FC6"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Action de </w:t>
      </w:r>
      <w:r w:rsidR="00272B61" w:rsidRPr="000F5F5C">
        <w:rPr>
          <w:rFonts w:asciiTheme="majorHAnsi" w:eastAsia="ヒラギノ角ゴ Pro W3" w:hAnsiTheme="majorHAnsi" w:cs="Calibri"/>
          <w:kern w:val="24"/>
          <w:sz w:val="20"/>
          <w:szCs w:val="60"/>
          <w:lang w:val="fr-BE"/>
        </w:rPr>
        <w:t>valorisation du patrimoine</w:t>
      </w:r>
      <w:r w:rsidRPr="000F5F5C">
        <w:rPr>
          <w:rFonts w:asciiTheme="majorHAnsi" w:eastAsia="ヒラギノ角ゴ Pro W3" w:hAnsiTheme="majorHAnsi" w:cs="Calibri"/>
          <w:kern w:val="24"/>
          <w:sz w:val="20"/>
          <w:szCs w:val="60"/>
          <w:lang w:val="fr-BE"/>
        </w:rPr>
        <w:t>:</w:t>
      </w:r>
      <w:r w:rsidR="00272B61" w:rsidRPr="000F5F5C">
        <w:rPr>
          <w:rFonts w:asciiTheme="majorHAnsi" w:eastAsia="ヒラギノ角ゴ Pro W3" w:hAnsiTheme="majorHAnsi" w:cs="Calibri"/>
          <w:kern w:val="24"/>
          <w:sz w:val="20"/>
          <w:szCs w:val="60"/>
          <w:lang w:val="fr-BE"/>
        </w:rPr>
        <w:t xml:space="preserve"> en expo: </w:t>
      </w:r>
      <w:proofErr w:type="spellStart"/>
      <w:r w:rsidR="00272B61" w:rsidRPr="000F5F5C">
        <w:rPr>
          <w:rFonts w:asciiTheme="majorHAnsi" w:eastAsia="ヒラギノ角ゴ Pro W3" w:hAnsiTheme="majorHAnsi" w:cs="Calibri"/>
          <w:kern w:val="24"/>
          <w:sz w:val="20"/>
          <w:szCs w:val="60"/>
          <w:lang w:val="fr-BE"/>
        </w:rPr>
        <w:t>T</w:t>
      </w:r>
      <w:r w:rsidRPr="000F5F5C">
        <w:rPr>
          <w:rFonts w:asciiTheme="majorHAnsi" w:eastAsia="ヒラギノ角ゴ Pro W3" w:hAnsiTheme="majorHAnsi" w:cs="Calibri"/>
          <w:kern w:val="24"/>
          <w:sz w:val="20"/>
          <w:szCs w:val="60"/>
          <w:lang w:val="fr-BE"/>
        </w:rPr>
        <w:t>abernaculum</w:t>
      </w:r>
      <w:proofErr w:type="spellEnd"/>
      <w:r w:rsidRPr="000F5F5C">
        <w:rPr>
          <w:rFonts w:asciiTheme="majorHAnsi" w:eastAsia="ヒラギノ角ゴ Pro W3" w:hAnsiTheme="majorHAnsi" w:cs="Calibri"/>
          <w:kern w:val="24"/>
          <w:sz w:val="20"/>
          <w:szCs w:val="60"/>
          <w:lang w:val="fr-BE"/>
        </w:rPr>
        <w:t>;</w:t>
      </w:r>
      <w:r w:rsidR="00276828">
        <w:rPr>
          <w:rFonts w:asciiTheme="majorHAnsi" w:eastAsia="ヒラギノ角ゴ Pro W3" w:hAnsiTheme="majorHAnsi" w:cs="Calibri"/>
          <w:kern w:val="24"/>
          <w:sz w:val="20"/>
          <w:szCs w:val="60"/>
          <w:lang w:val="fr-BE"/>
        </w:rPr>
        <w:t xml:space="preserve"> </w:t>
      </w:r>
      <w:r w:rsidR="00272B61"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 xml:space="preserve">en animation: cuisine d’Ecrin, </w:t>
      </w:r>
      <w:r w:rsidR="00E6556B">
        <w:rPr>
          <w:rFonts w:asciiTheme="majorHAnsi" w:eastAsia="ヒラギノ角ゴ Pro W3" w:hAnsiTheme="majorHAnsi" w:cs="Calibri"/>
          <w:kern w:val="24"/>
          <w:sz w:val="20"/>
          <w:szCs w:val="60"/>
          <w:lang w:val="fr-BE"/>
        </w:rPr>
        <w:t xml:space="preserve">journées du Patrimoine </w:t>
      </w:r>
      <w:r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Goûter</w:t>
      </w:r>
      <w:r w:rsidR="00276828">
        <w:rPr>
          <w:rFonts w:asciiTheme="majorHAnsi" w:eastAsia="ヒラギノ角ゴ Pro W3" w:hAnsiTheme="majorHAnsi" w:cs="Calibri"/>
          <w:kern w:val="24"/>
          <w:sz w:val="20"/>
          <w:szCs w:val="60"/>
          <w:lang w:val="fr-BE"/>
        </w:rPr>
        <w:t>s</w:t>
      </w:r>
      <w:r w:rsidRPr="000F5F5C">
        <w:rPr>
          <w:rFonts w:asciiTheme="majorHAnsi" w:eastAsia="ヒラギノ角ゴ Pro W3" w:hAnsiTheme="majorHAnsi" w:cs="Calibri"/>
          <w:kern w:val="24"/>
          <w:sz w:val="20"/>
          <w:szCs w:val="60"/>
          <w:lang w:val="fr-BE"/>
        </w:rPr>
        <w:t xml:space="preserve"> malins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Théâtre wallon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Accès PMR</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 aux ass</w:t>
      </w:r>
      <w:r w:rsidR="00A42F75">
        <w:rPr>
          <w:rFonts w:asciiTheme="majorHAnsi" w:eastAsia="ヒラギノ角ゴ Pro W3" w:hAnsiTheme="majorHAnsi" w:cs="Calibri"/>
          <w:kern w:val="24"/>
          <w:sz w:val="20"/>
          <w:szCs w:val="60"/>
          <w:lang w:val="fr-BE"/>
        </w:rPr>
        <w:t>ociations (infrastructure, matériel, information</w:t>
      </w:r>
      <w:r w:rsidRPr="000F5F5C">
        <w:rPr>
          <w:rFonts w:asciiTheme="majorHAnsi" w:eastAsia="ヒラギノ角ゴ Pro W3" w:hAnsiTheme="majorHAnsi" w:cs="Calibri"/>
          <w:kern w:val="24"/>
          <w:sz w:val="20"/>
          <w:szCs w:val="60"/>
          <w:lang w:val="fr-BE"/>
        </w:rPr>
        <w:t>, liens, visibilité</w:t>
      </w:r>
      <w:r w:rsidR="00123FC6" w:rsidRPr="000F5F5C">
        <w:rPr>
          <w:rFonts w:asciiTheme="majorHAnsi" w:eastAsia="ヒラギノ角ゴ Pro W3" w:hAnsiTheme="majorHAnsi" w:cs="Calibri"/>
          <w:kern w:val="24"/>
          <w:sz w:val="20"/>
          <w:szCs w:val="60"/>
          <w:lang w:val="fr-BE"/>
        </w:rPr>
        <w:t>, soutien aux animations</w:t>
      </w:r>
      <w:r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Réseaux de part</w:t>
      </w:r>
      <w:r w:rsidR="00123FC6" w:rsidRPr="000F5F5C">
        <w:rPr>
          <w:rFonts w:asciiTheme="majorHAnsi" w:eastAsia="ヒラギノ角ゴ Pro W3" w:hAnsiTheme="majorHAnsi" w:cs="Calibri"/>
          <w:kern w:val="24"/>
          <w:sz w:val="20"/>
          <w:szCs w:val="60"/>
          <w:lang w:val="fr-BE"/>
        </w:rPr>
        <w:t>enariats: projets fédérateurs (3</w:t>
      </w:r>
      <w:r w:rsidRPr="000F5F5C">
        <w:rPr>
          <w:rFonts w:asciiTheme="majorHAnsi" w:eastAsia="ヒラギノ角ゴ Pro W3" w:hAnsiTheme="majorHAnsi" w:cs="Calibri"/>
          <w:kern w:val="24"/>
          <w:sz w:val="20"/>
          <w:szCs w:val="60"/>
          <w:lang w:val="fr-BE"/>
        </w:rPr>
        <w:t>CC, action régionale</w:t>
      </w:r>
      <w:r w:rsidR="00123FC6" w:rsidRPr="000F5F5C">
        <w:rPr>
          <w:rFonts w:asciiTheme="majorHAnsi" w:eastAsia="ヒラギノ角ゴ Pro W3" w:hAnsiTheme="majorHAnsi" w:cs="Calibri"/>
          <w:kern w:val="24"/>
          <w:sz w:val="20"/>
          <w:szCs w:val="60"/>
          <w:lang w:val="fr-BE"/>
        </w:rPr>
        <w:t>, Asspropro, CDWEJ, Bibliothèque,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Promo: qualité des brochures, web, </w:t>
      </w:r>
      <w:proofErr w:type="spellStart"/>
      <w:r w:rsidRPr="000F5F5C">
        <w:rPr>
          <w:rFonts w:asciiTheme="majorHAnsi" w:eastAsia="ヒラギノ角ゴ Pro W3" w:hAnsiTheme="majorHAnsi" w:cs="Calibri"/>
          <w:kern w:val="24"/>
          <w:sz w:val="20"/>
          <w:szCs w:val="60"/>
          <w:lang w:val="fr-BE"/>
        </w:rPr>
        <w:t>facebook</w:t>
      </w:r>
      <w:proofErr w:type="spellEnd"/>
    </w:p>
    <w:p w:rsidR="00272B61" w:rsidRPr="00B12114" w:rsidRDefault="00272B61" w:rsidP="00BF1DA7">
      <w:pPr>
        <w:autoSpaceDE w:val="0"/>
        <w:autoSpaceDN w:val="0"/>
        <w:adjustRightInd w:val="0"/>
        <w:rPr>
          <w:rFonts w:asciiTheme="majorHAnsi" w:eastAsia="ヒラギノ角ゴ Pro W3" w:hAnsiTheme="majorHAnsi" w:cs="Calibri"/>
          <w:kern w:val="24"/>
          <w:sz w:val="20"/>
          <w:szCs w:val="60"/>
        </w:rPr>
      </w:pPr>
    </w:p>
    <w:p w:rsidR="00272B61" w:rsidRPr="000F5F5C" w:rsidRDefault="007700BB" w:rsidP="00272B61">
      <w:pPr>
        <w:autoSpaceDE w:val="0"/>
        <w:autoSpaceDN w:val="0"/>
        <w:adjustRightInd w:val="0"/>
        <w:rPr>
          <w:rFonts w:asciiTheme="majorHAnsi" w:eastAsia="ヒラギノ角ゴ Pro W3" w:hAnsiTheme="majorHAnsi" w:cs="Calibri"/>
          <w:b/>
          <w:i/>
          <w:kern w:val="24"/>
          <w:sz w:val="20"/>
          <w:szCs w:val="60"/>
          <w:lang w:val="fr-BE"/>
        </w:rPr>
      </w:pPr>
      <w:r>
        <w:rPr>
          <w:rFonts w:asciiTheme="majorHAnsi" w:eastAsia="ヒラギノ角ゴ Pro W3" w:hAnsiTheme="majorHAnsi" w:cs="Calibri"/>
          <w:b/>
          <w:i/>
          <w:kern w:val="24"/>
          <w:sz w:val="20"/>
          <w:szCs w:val="60"/>
          <w:lang w:val="fr-BE"/>
        </w:rPr>
        <w:t>2. Comment susciter à Eghezée</w:t>
      </w:r>
      <w:r w:rsidR="00272B61" w:rsidRPr="000F5F5C">
        <w:rPr>
          <w:rFonts w:asciiTheme="majorHAnsi" w:eastAsia="ヒラギノ角ゴ Pro W3" w:hAnsiTheme="majorHAnsi" w:cs="Calibri"/>
          <w:b/>
          <w:i/>
          <w:kern w:val="24"/>
          <w:sz w:val="20"/>
          <w:szCs w:val="60"/>
          <w:lang w:val="fr-BE"/>
        </w:rPr>
        <w:t xml:space="preserve"> la curiosité artistique et culturelle?</w:t>
      </w:r>
    </w:p>
    <w:p w:rsidR="00D66DFF" w:rsidRPr="000F5F5C" w:rsidRDefault="00D66DFF" w:rsidP="00272B61">
      <w:pPr>
        <w:autoSpaceDE w:val="0"/>
        <w:autoSpaceDN w:val="0"/>
        <w:adjustRightInd w:val="0"/>
        <w:rPr>
          <w:rFonts w:asciiTheme="majorHAnsi" w:eastAsia="ヒラギノ角ゴ Pro W3" w:hAnsiTheme="majorHAnsi" w:cs="Calibri"/>
          <w:i/>
          <w:kern w:val="24"/>
          <w:sz w:val="20"/>
          <w:szCs w:val="60"/>
          <w:u w:val="single"/>
          <w:lang w:val="fr-BE"/>
        </w:rPr>
      </w:pP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Actions répondant prioritairement à la question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w:t>
      </w:r>
      <w:r w:rsidR="005A47C2"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Artistes du mois</w:t>
      </w:r>
      <w:r w:rsidR="00E6556B">
        <w:rPr>
          <w:rFonts w:asciiTheme="majorHAnsi" w:eastAsia="ヒラギノ角ゴ Pro W3" w:hAnsiTheme="majorHAnsi" w:cs="Calibri"/>
          <w:kern w:val="24"/>
          <w:sz w:val="20"/>
          <w:szCs w:val="60"/>
          <w:lang w:val="fr-BE"/>
        </w:rPr>
        <w:t xml:space="preserve"> (projet testé qui n’a jamais vraiment vu le jour)</w:t>
      </w:r>
    </w:p>
    <w:p w:rsidR="00E6556B"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Parcours d’artistes</w:t>
      </w:r>
    </w:p>
    <w:p w:rsidR="00272B61" w:rsidRPr="000F5F5C" w:rsidRDefault="00E6556B"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Cimaises d’Ecrin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Village aux Artistes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Expos d’art contemporain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Visit</w:t>
      </w:r>
      <w:r w:rsidR="00450EA9">
        <w:rPr>
          <w:rFonts w:asciiTheme="majorHAnsi" w:eastAsia="ヒラギノ角ゴ Pro W3" w:hAnsiTheme="majorHAnsi" w:cs="Calibri"/>
          <w:kern w:val="24"/>
          <w:sz w:val="20"/>
          <w:szCs w:val="60"/>
          <w:lang w:val="fr-BE"/>
        </w:rPr>
        <w:t>es d’expos et galeries (</w:t>
      </w:r>
      <w:proofErr w:type="spellStart"/>
      <w:r w:rsidR="00450EA9">
        <w:rPr>
          <w:rFonts w:asciiTheme="majorHAnsi" w:eastAsia="ヒラギノ角ゴ Pro W3" w:hAnsiTheme="majorHAnsi" w:cs="Calibri"/>
          <w:kern w:val="24"/>
          <w:sz w:val="20"/>
          <w:szCs w:val="60"/>
          <w:lang w:val="fr-BE"/>
        </w:rPr>
        <w:t>VaA</w:t>
      </w:r>
      <w:proofErr w:type="spellEnd"/>
      <w:r w:rsidR="00450EA9">
        <w:rPr>
          <w:rFonts w:asciiTheme="majorHAnsi" w:eastAsia="ヒラギノ角ゴ Pro W3" w:hAnsiTheme="majorHAnsi" w:cs="Calibri"/>
          <w:kern w:val="24"/>
          <w:sz w:val="20"/>
          <w:szCs w:val="60"/>
          <w:lang w:val="fr-BE"/>
        </w:rPr>
        <w:t xml:space="preserve">, </w:t>
      </w:r>
      <w:proofErr w:type="spellStart"/>
      <w:r w:rsidR="00450EA9">
        <w:rPr>
          <w:rFonts w:asciiTheme="majorHAnsi" w:eastAsia="ヒラギノ角ゴ Pro W3" w:hAnsiTheme="majorHAnsi" w:cs="Calibri"/>
          <w:kern w:val="24"/>
          <w:sz w:val="20"/>
          <w:szCs w:val="60"/>
          <w:lang w:val="fr-BE"/>
        </w:rPr>
        <w:t>PAC</w:t>
      </w:r>
      <w:r w:rsidRPr="000F5F5C">
        <w:rPr>
          <w:rFonts w:asciiTheme="majorHAnsi" w:eastAsia="ヒラギノ角ゴ Pro W3" w:hAnsiTheme="majorHAnsi" w:cs="Calibri"/>
          <w:kern w:val="24"/>
          <w:sz w:val="20"/>
          <w:szCs w:val="60"/>
          <w:lang w:val="fr-BE"/>
        </w:rPr>
        <w:t>s</w:t>
      </w:r>
      <w:proofErr w:type="spellEnd"/>
      <w:r w:rsidR="00E6556B">
        <w:rPr>
          <w:rFonts w:asciiTheme="majorHAnsi" w:eastAsia="ヒラギノ角ゴ Pro W3" w:hAnsiTheme="majorHAnsi" w:cs="Calibri"/>
          <w:kern w:val="24"/>
          <w:sz w:val="20"/>
          <w:szCs w:val="60"/>
          <w:lang w:val="fr-BE"/>
        </w:rPr>
        <w:t>, excursions</w:t>
      </w:r>
      <w:r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Ouverture à l’art contemporain (médiation expos, </w:t>
      </w:r>
      <w:proofErr w:type="spellStart"/>
      <w:r w:rsidRPr="000F5F5C">
        <w:rPr>
          <w:rFonts w:asciiTheme="majorHAnsi" w:eastAsia="ヒラギノ角ゴ Pro W3" w:hAnsiTheme="majorHAnsi" w:cs="Calibri"/>
          <w:kern w:val="24"/>
          <w:sz w:val="20"/>
          <w:szCs w:val="60"/>
          <w:lang w:val="fr-BE"/>
        </w:rPr>
        <w:t>VaA</w:t>
      </w:r>
      <w:proofErr w:type="spellEnd"/>
      <w:r w:rsidRPr="000F5F5C">
        <w:rPr>
          <w:rFonts w:asciiTheme="majorHAnsi" w:eastAsia="ヒラギノ角ゴ Pro W3" w:hAnsiTheme="majorHAnsi" w:cs="Calibri"/>
          <w:kern w:val="24"/>
          <w:sz w:val="20"/>
          <w:szCs w:val="60"/>
          <w:lang w:val="fr-BE"/>
        </w:rPr>
        <w:t xml:space="preserve">, </w:t>
      </w:r>
      <w:proofErr w:type="spellStart"/>
      <w:r w:rsidR="00450EA9">
        <w:rPr>
          <w:rFonts w:asciiTheme="majorHAnsi" w:eastAsia="ヒラギノ角ゴ Pro W3" w:hAnsiTheme="majorHAnsi" w:cs="Calibri"/>
          <w:kern w:val="24"/>
          <w:sz w:val="20"/>
          <w:szCs w:val="60"/>
          <w:lang w:val="fr-BE"/>
        </w:rPr>
        <w:t>PAC</w:t>
      </w:r>
      <w:r w:rsidRPr="000F5F5C">
        <w:rPr>
          <w:rFonts w:asciiTheme="majorHAnsi" w:eastAsia="ヒラギノ角ゴ Pro W3" w:hAnsiTheme="majorHAnsi" w:cs="Calibri"/>
          <w:kern w:val="24"/>
          <w:sz w:val="20"/>
          <w:szCs w:val="60"/>
          <w:lang w:val="fr-BE"/>
        </w:rPr>
        <w:t>s</w:t>
      </w:r>
      <w:proofErr w:type="spellEnd"/>
      <w:r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Aide </w:t>
      </w:r>
      <w:r w:rsidR="00A42F75">
        <w:rPr>
          <w:rFonts w:asciiTheme="majorHAnsi" w:eastAsia="ヒラギノ角ゴ Pro W3" w:hAnsiTheme="majorHAnsi" w:cs="Calibri"/>
          <w:kern w:val="24"/>
          <w:sz w:val="20"/>
          <w:szCs w:val="60"/>
          <w:lang w:val="fr-BE"/>
        </w:rPr>
        <w:t>à la création de spectacles professionnels</w:t>
      </w:r>
      <w:r w:rsidRPr="000F5F5C">
        <w:rPr>
          <w:rFonts w:asciiTheme="majorHAnsi" w:eastAsia="ヒラギノ角ゴ Pro W3" w:hAnsiTheme="majorHAnsi" w:cs="Calibri"/>
          <w:kern w:val="24"/>
          <w:sz w:val="20"/>
          <w:szCs w:val="60"/>
          <w:lang w:val="fr-BE"/>
        </w:rPr>
        <w:t xml:space="preserve"> (résidences, </w:t>
      </w:r>
      <w:r w:rsidR="00C15689">
        <w:rPr>
          <w:rFonts w:asciiTheme="majorHAnsi" w:eastAsia="ヒラギノ角ゴ Pro W3" w:hAnsiTheme="majorHAnsi" w:cs="Calibri"/>
          <w:kern w:val="24"/>
          <w:sz w:val="20"/>
          <w:szCs w:val="60"/>
          <w:lang w:val="fr-BE"/>
        </w:rPr>
        <w:t>cap</w:t>
      </w:r>
      <w:r w:rsidR="00123FC6" w:rsidRPr="000F5F5C">
        <w:rPr>
          <w:rFonts w:asciiTheme="majorHAnsi" w:eastAsia="ヒラギノ角ゴ Pro W3" w:hAnsiTheme="majorHAnsi" w:cs="Calibri"/>
          <w:kern w:val="24"/>
          <w:sz w:val="20"/>
          <w:szCs w:val="60"/>
          <w:lang w:val="fr-BE"/>
        </w:rPr>
        <w:t>tation Musiques</w:t>
      </w:r>
      <w:r w:rsidRPr="000F5F5C">
        <w:rPr>
          <w:rFonts w:asciiTheme="majorHAnsi" w:eastAsia="ヒラギノ角ゴ Pro W3" w:hAnsiTheme="majorHAnsi" w:cs="Calibri"/>
          <w:kern w:val="24"/>
          <w:sz w:val="20"/>
          <w:szCs w:val="60"/>
          <w:lang w:val="fr-BE"/>
        </w:rPr>
        <w:t>, promo</w:t>
      </w:r>
      <w:r w:rsidR="00A42F75">
        <w:rPr>
          <w:rFonts w:asciiTheme="majorHAnsi" w:eastAsia="ヒラギノ角ゴ Pro W3" w:hAnsiTheme="majorHAnsi" w:cs="Calibri"/>
          <w:kern w:val="24"/>
          <w:sz w:val="20"/>
          <w:szCs w:val="60"/>
          <w:lang w:val="fr-BE"/>
        </w:rPr>
        <w:t>tion</w:t>
      </w:r>
      <w:r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proofErr w:type="spellStart"/>
      <w:r w:rsidRPr="000F5F5C">
        <w:rPr>
          <w:rFonts w:asciiTheme="majorHAnsi" w:eastAsia="ヒラギノ角ゴ Pro W3" w:hAnsiTheme="majorHAnsi" w:cs="Calibri"/>
          <w:kern w:val="24"/>
          <w:sz w:val="20"/>
          <w:szCs w:val="60"/>
          <w:lang w:val="fr-BE"/>
        </w:rPr>
        <w:t>Ludolivre</w:t>
      </w:r>
      <w:proofErr w:type="spellEnd"/>
    </w:p>
    <w:p w:rsidR="00272B61" w:rsidRPr="000F5F5C" w:rsidRDefault="00450EA9" w:rsidP="00272B61">
      <w:pPr>
        <w:autoSpaceDE w:val="0"/>
        <w:autoSpaceDN w:val="0"/>
        <w:adjustRightInd w:val="0"/>
        <w:rPr>
          <w:rFonts w:asciiTheme="majorHAnsi" w:eastAsia="ヒラギノ角ゴ Pro W3" w:hAnsiTheme="majorHAnsi" w:cs="Calibri"/>
          <w:kern w:val="24"/>
          <w:sz w:val="20"/>
          <w:szCs w:val="60"/>
          <w:lang w:val="fr-BE"/>
        </w:rPr>
      </w:pPr>
      <w:r>
        <w:rPr>
          <w:rFonts w:asciiTheme="majorHAnsi" w:eastAsia="ヒラギノ角ゴ Pro W3" w:hAnsiTheme="majorHAnsi" w:cs="Calibri"/>
          <w:kern w:val="24"/>
          <w:sz w:val="20"/>
          <w:szCs w:val="60"/>
          <w:lang w:val="fr-BE"/>
        </w:rPr>
        <w:t xml:space="preserve">- </w:t>
      </w:r>
      <w:proofErr w:type="spellStart"/>
      <w:r>
        <w:rPr>
          <w:rFonts w:asciiTheme="majorHAnsi" w:eastAsia="ヒラギノ角ゴ Pro W3" w:hAnsiTheme="majorHAnsi" w:cs="Calibri"/>
          <w:kern w:val="24"/>
          <w:sz w:val="20"/>
          <w:szCs w:val="60"/>
          <w:lang w:val="fr-BE"/>
        </w:rPr>
        <w:t>Marmothèque</w:t>
      </w:r>
      <w:proofErr w:type="spellEnd"/>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Valise lecture vivante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proofErr w:type="spellStart"/>
      <w:r w:rsidRPr="000F5F5C">
        <w:rPr>
          <w:rFonts w:asciiTheme="majorHAnsi" w:eastAsia="ヒラギノ角ゴ Pro W3" w:hAnsiTheme="majorHAnsi" w:cs="Calibri"/>
          <w:kern w:val="24"/>
          <w:sz w:val="20"/>
          <w:szCs w:val="60"/>
          <w:lang w:val="fr-BE"/>
        </w:rPr>
        <w:t>Marmothèque</w:t>
      </w:r>
      <w:proofErr w:type="spellEnd"/>
      <w:r w:rsidRPr="000F5F5C">
        <w:rPr>
          <w:rFonts w:asciiTheme="majorHAnsi" w:eastAsia="ヒラギノ角ゴ Pro W3" w:hAnsiTheme="majorHAnsi" w:cs="Calibri"/>
          <w:kern w:val="24"/>
          <w:sz w:val="20"/>
          <w:szCs w:val="60"/>
          <w:lang w:val="fr-BE"/>
        </w:rPr>
        <w:t xml:space="preserve"> en fête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Informer les publics (feuillets mallette, newsletter, site</w:t>
      </w:r>
      <w:r w:rsidR="00123FC6" w:rsidRPr="000F5F5C">
        <w:rPr>
          <w:rFonts w:asciiTheme="majorHAnsi" w:eastAsia="ヒラギノ角ゴ Pro W3" w:hAnsiTheme="majorHAnsi" w:cs="Calibri"/>
          <w:kern w:val="24"/>
          <w:sz w:val="20"/>
          <w:szCs w:val="60"/>
          <w:lang w:val="fr-BE"/>
        </w:rPr>
        <w:t xml:space="preserve">, </w:t>
      </w:r>
      <w:proofErr w:type="spellStart"/>
      <w:r w:rsidR="00123FC6" w:rsidRPr="000F5F5C">
        <w:rPr>
          <w:rFonts w:asciiTheme="majorHAnsi" w:eastAsia="ヒラギノ角ゴ Pro W3" w:hAnsiTheme="majorHAnsi" w:cs="Calibri"/>
          <w:kern w:val="24"/>
          <w:sz w:val="20"/>
          <w:szCs w:val="60"/>
          <w:lang w:val="fr-BE"/>
        </w:rPr>
        <w:t>Facebook</w:t>
      </w:r>
      <w:proofErr w:type="spellEnd"/>
      <w:r w:rsidRPr="000F5F5C">
        <w:rPr>
          <w:rFonts w:asciiTheme="majorHAnsi" w:eastAsia="ヒラギノ角ゴ Pro W3" w:hAnsiTheme="majorHAnsi" w:cs="Calibri"/>
          <w:kern w:val="24"/>
          <w:sz w:val="20"/>
          <w:szCs w:val="60"/>
          <w:lang w:val="fr-BE"/>
        </w:rPr>
        <w:t xml:space="preserve">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Rencontres littéraires</w:t>
      </w:r>
    </w:p>
    <w:p w:rsidR="00272B61" w:rsidRPr="000F5F5C" w:rsidRDefault="00E6556B" w:rsidP="00272B61">
      <w:pPr>
        <w:autoSpaceDE w:val="0"/>
        <w:autoSpaceDN w:val="0"/>
        <w:adjustRightInd w:val="0"/>
        <w:rPr>
          <w:rFonts w:asciiTheme="majorHAnsi" w:eastAsia="ヒラギノ角ゴ Pro W3" w:hAnsiTheme="majorHAnsi" w:cs="Calibri"/>
          <w:kern w:val="24"/>
          <w:sz w:val="20"/>
          <w:szCs w:val="60"/>
          <w:lang w:val="fr-BE"/>
        </w:rPr>
      </w:pPr>
      <w:r>
        <w:rPr>
          <w:rFonts w:asciiTheme="majorHAnsi" w:eastAsia="ヒラギノ角ゴ Pro W3" w:hAnsiTheme="majorHAnsi" w:cs="Calibri"/>
          <w:kern w:val="24"/>
          <w:sz w:val="20"/>
          <w:szCs w:val="60"/>
          <w:lang w:val="fr-BE"/>
        </w:rPr>
        <w:t xml:space="preserve">- </w:t>
      </w:r>
      <w:r>
        <w:rPr>
          <w:rFonts w:asciiTheme="majorHAnsi" w:eastAsia="ヒラギノ角ゴ Pro W3" w:hAnsiTheme="majorHAnsi" w:cs="Calibri"/>
          <w:i/>
          <w:kern w:val="24"/>
          <w:sz w:val="20"/>
          <w:szCs w:val="60"/>
          <w:lang w:val="fr-BE"/>
        </w:rPr>
        <w:t>C</w:t>
      </w:r>
      <w:r w:rsidR="00A42F75">
        <w:rPr>
          <w:rFonts w:asciiTheme="majorHAnsi" w:eastAsia="ヒラギノ角ゴ Pro W3" w:hAnsiTheme="majorHAnsi" w:cs="Calibri"/>
          <w:i/>
          <w:kern w:val="24"/>
          <w:sz w:val="20"/>
          <w:szCs w:val="60"/>
          <w:lang w:val="fr-BE"/>
        </w:rPr>
        <w:t>œur de V</w:t>
      </w:r>
      <w:r w:rsidR="00272B61" w:rsidRPr="000F5F5C">
        <w:rPr>
          <w:rFonts w:asciiTheme="majorHAnsi" w:eastAsia="ヒラギノ角ゴ Pro W3" w:hAnsiTheme="majorHAnsi" w:cs="Calibri"/>
          <w:i/>
          <w:kern w:val="24"/>
          <w:sz w:val="20"/>
          <w:szCs w:val="60"/>
          <w:lang w:val="fr-BE"/>
        </w:rPr>
        <w:t>illages</w:t>
      </w:r>
      <w:r>
        <w:rPr>
          <w:rFonts w:asciiTheme="majorHAnsi" w:eastAsia="ヒラギノ角ゴ Pro W3" w:hAnsiTheme="majorHAnsi" w:cs="Calibri"/>
          <w:i/>
          <w:kern w:val="24"/>
          <w:sz w:val="20"/>
          <w:szCs w:val="60"/>
          <w:lang w:val="fr-BE"/>
        </w:rPr>
        <w:t xml:space="preserve">, Grand ramassage des peurs </w:t>
      </w:r>
      <w:r w:rsidRPr="00E6556B">
        <w:rPr>
          <w:rFonts w:asciiTheme="majorHAnsi" w:eastAsia="ヒラギノ角ゴ Pro W3" w:hAnsiTheme="majorHAnsi" w:cs="Calibri"/>
          <w:kern w:val="24"/>
          <w:sz w:val="20"/>
          <w:szCs w:val="60"/>
          <w:lang w:val="fr-BE"/>
        </w:rPr>
        <w:t>et suites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Participation</w:t>
      </w:r>
      <w:r w:rsidR="00E6556B">
        <w:rPr>
          <w:rFonts w:asciiTheme="majorHAnsi" w:eastAsia="ヒラギノ角ゴ Pro W3" w:hAnsiTheme="majorHAnsi" w:cs="Calibri"/>
          <w:kern w:val="24"/>
          <w:sz w:val="20"/>
          <w:szCs w:val="60"/>
          <w:lang w:val="fr-BE"/>
        </w:rPr>
        <w:t>s</w:t>
      </w:r>
      <w:r w:rsidRPr="000F5F5C">
        <w:rPr>
          <w:rFonts w:asciiTheme="majorHAnsi" w:eastAsia="ヒラギノ角ゴ Pro W3" w:hAnsiTheme="majorHAnsi" w:cs="Calibri"/>
          <w:kern w:val="24"/>
          <w:sz w:val="20"/>
          <w:szCs w:val="60"/>
          <w:lang w:val="fr-BE"/>
        </w:rPr>
        <w:t xml:space="preserve"> de T</w:t>
      </w:r>
      <w:r w:rsidR="00123FC6" w:rsidRPr="000F5F5C">
        <w:rPr>
          <w:rFonts w:asciiTheme="majorHAnsi" w:eastAsia="ヒラギノ角ゴ Pro W3" w:hAnsiTheme="majorHAnsi" w:cs="Calibri"/>
          <w:kern w:val="24"/>
          <w:sz w:val="20"/>
          <w:szCs w:val="60"/>
          <w:lang w:val="fr-BE"/>
        </w:rPr>
        <w:t xml:space="preserve">erre </w:t>
      </w:r>
      <w:r w:rsidRPr="000F5F5C">
        <w:rPr>
          <w:rFonts w:asciiTheme="majorHAnsi" w:eastAsia="ヒラギノ角ゴ Pro W3" w:hAnsiTheme="majorHAnsi" w:cs="Calibri"/>
          <w:kern w:val="24"/>
          <w:sz w:val="20"/>
          <w:szCs w:val="60"/>
          <w:lang w:val="fr-BE"/>
        </w:rPr>
        <w:t>F</w:t>
      </w:r>
      <w:r w:rsidR="00123FC6" w:rsidRPr="000F5F5C">
        <w:rPr>
          <w:rFonts w:asciiTheme="majorHAnsi" w:eastAsia="ヒラギノ角ゴ Pro W3" w:hAnsiTheme="majorHAnsi" w:cs="Calibri"/>
          <w:kern w:val="24"/>
          <w:sz w:val="20"/>
          <w:szCs w:val="60"/>
          <w:lang w:val="fr-BE"/>
        </w:rPr>
        <w:t>ranche</w:t>
      </w:r>
      <w:r w:rsidRPr="000F5F5C">
        <w:rPr>
          <w:rFonts w:asciiTheme="majorHAnsi" w:eastAsia="ヒラギノ角ゴ Pro W3" w:hAnsiTheme="majorHAnsi" w:cs="Calibri"/>
          <w:kern w:val="24"/>
          <w:sz w:val="20"/>
          <w:szCs w:val="60"/>
          <w:lang w:val="fr-BE"/>
        </w:rPr>
        <w:t xml:space="preserve"> à la </w:t>
      </w:r>
      <w:proofErr w:type="spellStart"/>
      <w:r w:rsidRPr="000F5F5C">
        <w:rPr>
          <w:rFonts w:asciiTheme="majorHAnsi" w:eastAsia="ヒラギノ角ゴ Pro W3" w:hAnsiTheme="majorHAnsi" w:cs="Calibri"/>
          <w:kern w:val="24"/>
          <w:sz w:val="20"/>
          <w:szCs w:val="60"/>
          <w:lang w:val="fr-BE"/>
        </w:rPr>
        <w:t>Zinneke</w:t>
      </w:r>
      <w:proofErr w:type="spellEnd"/>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Diffusion T</w:t>
      </w:r>
      <w:r w:rsidR="00123FC6" w:rsidRPr="000F5F5C">
        <w:rPr>
          <w:rFonts w:asciiTheme="majorHAnsi" w:eastAsia="ヒラギノ角ゴ Pro W3" w:hAnsiTheme="majorHAnsi" w:cs="Calibri"/>
          <w:kern w:val="24"/>
          <w:sz w:val="20"/>
          <w:szCs w:val="60"/>
          <w:lang w:val="fr-BE"/>
        </w:rPr>
        <w:t xml:space="preserve">out </w:t>
      </w:r>
      <w:r w:rsidRPr="000F5F5C">
        <w:rPr>
          <w:rFonts w:asciiTheme="majorHAnsi" w:eastAsia="ヒラギノ角ゴ Pro W3" w:hAnsiTheme="majorHAnsi" w:cs="Calibri"/>
          <w:kern w:val="24"/>
          <w:sz w:val="20"/>
          <w:szCs w:val="60"/>
          <w:lang w:val="fr-BE"/>
        </w:rPr>
        <w:t>P</w:t>
      </w:r>
      <w:r w:rsidR="00123FC6" w:rsidRPr="000F5F5C">
        <w:rPr>
          <w:rFonts w:asciiTheme="majorHAnsi" w:eastAsia="ヒラギノ角ゴ Pro W3" w:hAnsiTheme="majorHAnsi" w:cs="Calibri"/>
          <w:kern w:val="24"/>
          <w:sz w:val="20"/>
          <w:szCs w:val="60"/>
          <w:lang w:val="fr-BE"/>
        </w:rPr>
        <w:t>ublic</w:t>
      </w:r>
      <w:r w:rsidRPr="000F5F5C">
        <w:rPr>
          <w:rFonts w:asciiTheme="majorHAnsi" w:eastAsia="ヒラギノ角ゴ Pro W3" w:hAnsiTheme="majorHAnsi" w:cs="Calibri"/>
          <w:kern w:val="24"/>
          <w:sz w:val="20"/>
          <w:szCs w:val="60"/>
          <w:lang w:val="fr-BE"/>
        </w:rPr>
        <w:t xml:space="preserve"> et J</w:t>
      </w:r>
      <w:r w:rsidR="00123FC6" w:rsidRPr="000F5F5C">
        <w:rPr>
          <w:rFonts w:asciiTheme="majorHAnsi" w:eastAsia="ヒラギノ角ゴ Pro W3" w:hAnsiTheme="majorHAnsi" w:cs="Calibri"/>
          <w:kern w:val="24"/>
          <w:sz w:val="20"/>
          <w:szCs w:val="60"/>
          <w:lang w:val="fr-BE"/>
        </w:rPr>
        <w:t xml:space="preserve">eune </w:t>
      </w:r>
      <w:r w:rsidRPr="000F5F5C">
        <w:rPr>
          <w:rFonts w:asciiTheme="majorHAnsi" w:eastAsia="ヒラギノ角ゴ Pro W3" w:hAnsiTheme="majorHAnsi" w:cs="Calibri"/>
          <w:kern w:val="24"/>
          <w:sz w:val="20"/>
          <w:szCs w:val="60"/>
          <w:lang w:val="fr-BE"/>
        </w:rPr>
        <w:t>P</w:t>
      </w:r>
      <w:r w:rsidR="00123FC6" w:rsidRPr="000F5F5C">
        <w:rPr>
          <w:rFonts w:asciiTheme="majorHAnsi" w:eastAsia="ヒラギノ角ゴ Pro W3" w:hAnsiTheme="majorHAnsi" w:cs="Calibri"/>
          <w:kern w:val="24"/>
          <w:sz w:val="20"/>
          <w:szCs w:val="60"/>
          <w:lang w:val="fr-BE"/>
        </w:rPr>
        <w:t>ublic</w:t>
      </w:r>
      <w:r w:rsidRPr="000F5F5C">
        <w:rPr>
          <w:rFonts w:asciiTheme="majorHAnsi" w:eastAsia="ヒラギノ角ゴ Pro W3" w:hAnsiTheme="majorHAnsi" w:cs="Calibri"/>
          <w:kern w:val="24"/>
          <w:sz w:val="20"/>
          <w:szCs w:val="60"/>
          <w:lang w:val="fr-BE"/>
        </w:rPr>
        <w:t xml:space="preserve"> (volume</w:t>
      </w:r>
      <w:r w:rsidR="00A42F75">
        <w:rPr>
          <w:rFonts w:asciiTheme="majorHAnsi" w:eastAsia="ヒラギノ角ゴ Pro W3" w:hAnsiTheme="majorHAnsi" w:cs="Calibri"/>
          <w:kern w:val="24"/>
          <w:sz w:val="20"/>
          <w:szCs w:val="60"/>
          <w:lang w:val="fr-BE"/>
        </w:rPr>
        <w:t>, public varié, productions professionnelles</w:t>
      </w:r>
      <w:r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Diffusion scolaire (par âge, entre 1 &amp; 3 fois/an,</w:t>
      </w:r>
      <w:r w:rsidR="005A47C2"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travail pédagogique</w:t>
      </w:r>
      <w:r w:rsidR="00123FC6" w:rsidRPr="000F5F5C">
        <w:rPr>
          <w:rFonts w:asciiTheme="majorHAnsi" w:eastAsia="ヒラギノ角ゴ Pro W3" w:hAnsiTheme="majorHAnsi" w:cs="Calibri"/>
          <w:kern w:val="24"/>
          <w:sz w:val="20"/>
          <w:szCs w:val="60"/>
          <w:lang w:val="fr-BE"/>
        </w:rPr>
        <w:t xml:space="preserve"> et d’accompagnement</w:t>
      </w:r>
      <w:r w:rsidRPr="000F5F5C">
        <w:rPr>
          <w:rFonts w:asciiTheme="majorHAnsi" w:eastAsia="ヒラギノ角ゴ Pro W3" w:hAnsiTheme="majorHAnsi" w:cs="Calibri"/>
          <w:kern w:val="24"/>
          <w:sz w:val="20"/>
          <w:szCs w:val="60"/>
          <w:lang w:val="fr-BE"/>
        </w:rPr>
        <w:t>)</w:t>
      </w:r>
    </w:p>
    <w:p w:rsidR="00E6556B" w:rsidRDefault="00123FC6"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Promo (web, presse, </w:t>
      </w:r>
      <w:proofErr w:type="spellStart"/>
      <w:r w:rsidRPr="000F5F5C">
        <w:rPr>
          <w:rFonts w:asciiTheme="majorHAnsi" w:eastAsia="ヒラギノ角ゴ Pro W3" w:hAnsiTheme="majorHAnsi" w:cs="Calibri"/>
          <w:kern w:val="24"/>
          <w:sz w:val="20"/>
          <w:szCs w:val="60"/>
          <w:lang w:val="fr-BE"/>
        </w:rPr>
        <w:t>F</w:t>
      </w:r>
      <w:r w:rsidR="00272B61" w:rsidRPr="000F5F5C">
        <w:rPr>
          <w:rFonts w:asciiTheme="majorHAnsi" w:eastAsia="ヒラギノ角ゴ Pro W3" w:hAnsiTheme="majorHAnsi" w:cs="Calibri"/>
          <w:kern w:val="24"/>
          <w:sz w:val="20"/>
          <w:szCs w:val="60"/>
          <w:lang w:val="fr-BE"/>
        </w:rPr>
        <w:t>acebook</w:t>
      </w:r>
      <w:proofErr w:type="spellEnd"/>
      <w:r w:rsidR="00272B61" w:rsidRPr="000F5F5C">
        <w:rPr>
          <w:rFonts w:asciiTheme="majorHAnsi" w:eastAsia="ヒラギノ角ゴ Pro W3" w:hAnsiTheme="majorHAnsi" w:cs="Calibri"/>
          <w:kern w:val="24"/>
          <w:sz w:val="20"/>
          <w:szCs w:val="60"/>
          <w:lang w:val="fr-BE"/>
        </w:rPr>
        <w:t>)</w:t>
      </w:r>
    </w:p>
    <w:p w:rsidR="00272B61" w:rsidRPr="000F5F5C" w:rsidRDefault="00450EA9" w:rsidP="00272B61">
      <w:pPr>
        <w:autoSpaceDE w:val="0"/>
        <w:autoSpaceDN w:val="0"/>
        <w:adjustRightInd w:val="0"/>
        <w:rPr>
          <w:rFonts w:asciiTheme="majorHAnsi" w:eastAsia="ヒラギノ角ゴ Pro W3" w:hAnsiTheme="majorHAnsi" w:cs="Calibri"/>
          <w:kern w:val="24"/>
          <w:sz w:val="20"/>
          <w:szCs w:val="60"/>
          <w:lang w:val="fr-BE"/>
        </w:rPr>
      </w:pPr>
      <w:r>
        <w:rPr>
          <w:rFonts w:asciiTheme="majorHAnsi" w:eastAsia="ヒラギノ角ゴ Pro W3" w:hAnsiTheme="majorHAnsi" w:cs="Calibri"/>
          <w:kern w:val="24"/>
          <w:sz w:val="20"/>
          <w:szCs w:val="60"/>
          <w:lang w:val="fr-BE"/>
        </w:rPr>
        <w:t>- E</w:t>
      </w:r>
      <w:r w:rsidR="00E6556B">
        <w:rPr>
          <w:rFonts w:asciiTheme="majorHAnsi" w:eastAsia="ヒラギノ角ゴ Pro W3" w:hAnsiTheme="majorHAnsi" w:cs="Calibri"/>
          <w:kern w:val="24"/>
          <w:sz w:val="20"/>
          <w:szCs w:val="60"/>
          <w:lang w:val="fr-BE"/>
        </w:rPr>
        <w:t>xpos et activités décentralisées autour du patrimoine.</w:t>
      </w:r>
    </w:p>
    <w:p w:rsidR="00272B61" w:rsidRPr="00B12114" w:rsidRDefault="00272B61" w:rsidP="00BF1DA7">
      <w:pPr>
        <w:autoSpaceDE w:val="0"/>
        <w:autoSpaceDN w:val="0"/>
        <w:adjustRightInd w:val="0"/>
        <w:rPr>
          <w:rFonts w:asciiTheme="majorHAnsi" w:eastAsia="ヒラギノ角ゴ Pro W3" w:hAnsiTheme="majorHAnsi" w:cs="Calibri"/>
          <w:kern w:val="24"/>
          <w:sz w:val="20"/>
          <w:szCs w:val="60"/>
        </w:rPr>
      </w:pP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 xml:space="preserve">Actions répondant indirectement à la question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w:t>
      </w:r>
      <w:r w:rsidR="005A47C2"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Aide à la création de spectacles amateurs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r w:rsidR="00123FC6" w:rsidRPr="000F5F5C">
        <w:rPr>
          <w:rFonts w:asciiTheme="majorHAnsi" w:eastAsia="ヒラギノ角ゴ Pro W3" w:hAnsiTheme="majorHAnsi" w:cs="Calibri"/>
          <w:kern w:val="24"/>
          <w:sz w:val="20"/>
          <w:szCs w:val="60"/>
          <w:lang w:val="fr-BE"/>
        </w:rPr>
        <w:t>Projet de</w:t>
      </w:r>
      <w:r w:rsidRPr="000F5F5C">
        <w:rPr>
          <w:rFonts w:asciiTheme="majorHAnsi" w:eastAsia="ヒラギノ角ゴ Pro W3" w:hAnsiTheme="majorHAnsi" w:cs="Calibri"/>
          <w:kern w:val="24"/>
          <w:sz w:val="20"/>
          <w:szCs w:val="60"/>
          <w:lang w:val="fr-BE"/>
        </w:rPr>
        <w:t xml:space="preserve"> l’Action régionale</w:t>
      </w:r>
      <w:r w:rsidR="00123FC6" w:rsidRPr="000F5F5C">
        <w:rPr>
          <w:rFonts w:asciiTheme="majorHAnsi" w:eastAsia="ヒラギノ角ゴ Pro W3" w:hAnsiTheme="majorHAnsi" w:cs="Calibri"/>
          <w:kern w:val="24"/>
          <w:sz w:val="20"/>
          <w:szCs w:val="60"/>
          <w:lang w:val="fr-BE"/>
        </w:rPr>
        <w:t xml:space="preserve"> (Rives et </w:t>
      </w:r>
      <w:proofErr w:type="spellStart"/>
      <w:r w:rsidR="00123FC6" w:rsidRPr="000F5F5C">
        <w:rPr>
          <w:rFonts w:asciiTheme="majorHAnsi" w:eastAsia="ヒラギノ角ゴ Pro W3" w:hAnsiTheme="majorHAnsi" w:cs="Calibri"/>
          <w:kern w:val="24"/>
          <w:sz w:val="20"/>
          <w:szCs w:val="60"/>
          <w:lang w:val="fr-BE"/>
        </w:rPr>
        <w:t>RAVel</w:t>
      </w:r>
      <w:proofErr w:type="spellEnd"/>
      <w:r w:rsidR="00123FC6" w:rsidRPr="000F5F5C">
        <w:rPr>
          <w:rFonts w:asciiTheme="majorHAnsi" w:eastAsia="ヒラギノ角ゴ Pro W3" w:hAnsiTheme="majorHAnsi" w:cs="Calibri"/>
          <w:kern w:val="24"/>
          <w:sz w:val="20"/>
          <w:szCs w:val="60"/>
          <w:lang w:val="fr-BE"/>
        </w:rPr>
        <w:t>, Signal...)</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La cuisine d’Ecrin</w:t>
      </w:r>
      <w:r w:rsidR="00450EA9">
        <w:rPr>
          <w:rFonts w:asciiTheme="majorHAnsi" w:eastAsia="ヒラギノ角ゴ Pro W3" w:hAnsiTheme="majorHAnsi" w:cs="Calibri"/>
          <w:kern w:val="24"/>
          <w:sz w:val="20"/>
          <w:szCs w:val="60"/>
          <w:lang w:val="fr-BE"/>
        </w:rPr>
        <w:t xml:space="preserve"> (projet de sensibilisation sur le marché)</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Collaboration avec CPAS</w:t>
      </w:r>
      <w:r w:rsidR="00123FC6" w:rsidRPr="000F5F5C">
        <w:rPr>
          <w:rFonts w:asciiTheme="majorHAnsi" w:eastAsia="ヒラギノ角ゴ Pro W3" w:hAnsiTheme="majorHAnsi" w:cs="Calibri"/>
          <w:kern w:val="24"/>
          <w:sz w:val="20"/>
          <w:szCs w:val="60"/>
          <w:lang w:val="fr-BE"/>
        </w:rPr>
        <w:t xml:space="preserve"> et maison de quartier</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Activités corollaires aux spectacles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Journée mondiale du Théâtre JP, </w:t>
      </w:r>
      <w:proofErr w:type="spellStart"/>
      <w:r w:rsidRPr="000F5F5C">
        <w:rPr>
          <w:rFonts w:asciiTheme="majorHAnsi" w:eastAsia="ヒラギノ角ゴ Pro W3" w:hAnsiTheme="majorHAnsi" w:cs="Calibri"/>
          <w:kern w:val="24"/>
          <w:sz w:val="20"/>
          <w:szCs w:val="60"/>
          <w:lang w:val="fr-BE"/>
        </w:rPr>
        <w:t>Ottokar</w:t>
      </w:r>
      <w:proofErr w:type="spellEnd"/>
    </w:p>
    <w:p w:rsidR="00272B61" w:rsidRPr="000F5F5C" w:rsidRDefault="00123FC6"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Infrastructure (aménagement de la petite salle</w:t>
      </w:r>
      <w:r w:rsidR="00272B61" w:rsidRPr="000F5F5C">
        <w:rPr>
          <w:rFonts w:asciiTheme="majorHAnsi" w:eastAsia="ヒラギノ角ゴ Pro W3" w:hAnsiTheme="majorHAnsi" w:cs="Calibri"/>
          <w:kern w:val="24"/>
          <w:sz w:val="20"/>
          <w:szCs w:val="60"/>
          <w:lang w:val="fr-BE"/>
        </w:rPr>
        <w:t>, PMR)</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Partenariats avec opérateurs</w:t>
      </w:r>
      <w:r w:rsidR="00EA5A9B" w:rsidRPr="000F5F5C">
        <w:rPr>
          <w:rFonts w:asciiTheme="majorHAnsi" w:eastAsia="ヒラギノ角ゴ Pro W3" w:hAnsiTheme="majorHAnsi" w:cs="Calibri"/>
          <w:kern w:val="24"/>
          <w:sz w:val="20"/>
          <w:szCs w:val="60"/>
          <w:lang w:val="fr-BE"/>
        </w:rPr>
        <w:t xml:space="preserve"> (Canal C pour les Captations Musiques)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Visibilité des associations</w:t>
      </w:r>
    </w:p>
    <w:p w:rsidR="00272B61" w:rsidRPr="00B12114" w:rsidRDefault="00272B61" w:rsidP="00BF1DA7">
      <w:pPr>
        <w:autoSpaceDE w:val="0"/>
        <w:autoSpaceDN w:val="0"/>
        <w:adjustRightInd w:val="0"/>
        <w:rPr>
          <w:rFonts w:asciiTheme="majorHAnsi" w:eastAsia="ヒラギノ角ゴ Pro W3" w:hAnsiTheme="majorHAnsi" w:cs="Calibri"/>
          <w:kern w:val="24"/>
          <w:sz w:val="20"/>
          <w:szCs w:val="60"/>
        </w:rPr>
      </w:pPr>
    </w:p>
    <w:p w:rsidR="00272B61" w:rsidRPr="000F5F5C" w:rsidRDefault="00272B61" w:rsidP="00272B61">
      <w:pPr>
        <w:autoSpaceDE w:val="0"/>
        <w:autoSpaceDN w:val="0"/>
        <w:adjustRightInd w:val="0"/>
        <w:rPr>
          <w:rFonts w:asciiTheme="majorHAnsi" w:eastAsia="ヒラギノ角ゴ Pro W3" w:hAnsiTheme="majorHAnsi" w:cs="Calibri"/>
          <w:b/>
          <w:i/>
          <w:kern w:val="24"/>
          <w:sz w:val="20"/>
          <w:szCs w:val="60"/>
          <w:lang w:val="fr-BE"/>
        </w:rPr>
      </w:pPr>
      <w:r w:rsidRPr="000F5F5C">
        <w:rPr>
          <w:rFonts w:asciiTheme="majorHAnsi" w:eastAsia="ヒラギノ角ゴ Pro W3" w:hAnsiTheme="majorHAnsi" w:cs="Calibri"/>
          <w:b/>
          <w:i/>
          <w:kern w:val="24"/>
          <w:sz w:val="20"/>
          <w:szCs w:val="60"/>
          <w:lang w:val="fr-BE"/>
        </w:rPr>
        <w:t>3. Comment faire en sorte que la culture soit perçue comme un moyen d’engagement ou de participation citoyen</w:t>
      </w:r>
      <w:r w:rsidR="00C15689">
        <w:rPr>
          <w:rFonts w:asciiTheme="majorHAnsi" w:eastAsia="ヒラギノ角ゴ Pro W3" w:hAnsiTheme="majorHAnsi" w:cs="Calibri"/>
          <w:b/>
          <w:i/>
          <w:kern w:val="24"/>
          <w:sz w:val="20"/>
          <w:szCs w:val="60"/>
          <w:lang w:val="fr-BE"/>
        </w:rPr>
        <w:t xml:space="preserve">ne </w:t>
      </w:r>
      <w:r w:rsidRPr="000F5F5C">
        <w:rPr>
          <w:rFonts w:asciiTheme="majorHAnsi" w:eastAsia="ヒラギノ角ゴ Pro W3" w:hAnsiTheme="majorHAnsi" w:cs="Calibri"/>
          <w:b/>
          <w: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Actions répondant prioritairement à la question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w:t>
      </w:r>
      <w:r w:rsidR="00D66DFF"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T</w:t>
      </w:r>
      <w:r w:rsidR="00450EA9">
        <w:rPr>
          <w:rFonts w:asciiTheme="majorHAnsi" w:eastAsia="ヒラギノ角ゴ Pro W3" w:hAnsiTheme="majorHAnsi" w:cs="Calibri"/>
          <w:kern w:val="24"/>
          <w:sz w:val="20"/>
          <w:szCs w:val="60"/>
          <w:lang w:val="fr-BE"/>
        </w:rPr>
        <w:t xml:space="preserve">erre </w:t>
      </w:r>
      <w:r w:rsidRPr="000F5F5C">
        <w:rPr>
          <w:rFonts w:asciiTheme="majorHAnsi" w:eastAsia="ヒラギノ角ゴ Pro W3" w:hAnsiTheme="majorHAnsi" w:cs="Calibri"/>
          <w:kern w:val="24"/>
          <w:sz w:val="20"/>
          <w:szCs w:val="60"/>
          <w:lang w:val="fr-BE"/>
        </w:rPr>
        <w:t>F</w:t>
      </w:r>
      <w:r w:rsidR="00450EA9">
        <w:rPr>
          <w:rFonts w:asciiTheme="majorHAnsi" w:eastAsia="ヒラギノ角ゴ Pro W3" w:hAnsiTheme="majorHAnsi" w:cs="Calibri"/>
          <w:kern w:val="24"/>
          <w:sz w:val="20"/>
          <w:szCs w:val="60"/>
          <w:lang w:val="fr-BE"/>
        </w:rPr>
        <w:t>ranche</w:t>
      </w:r>
      <w:r w:rsidRPr="000F5F5C">
        <w:rPr>
          <w:rFonts w:asciiTheme="majorHAnsi" w:eastAsia="ヒラギノ角ゴ Pro W3" w:hAnsiTheme="majorHAnsi" w:cs="Calibri"/>
          <w:kern w:val="24"/>
          <w:sz w:val="20"/>
          <w:szCs w:val="60"/>
          <w:lang w:val="fr-BE"/>
        </w:rPr>
        <w:t xml:space="preserve"> à la </w:t>
      </w:r>
      <w:proofErr w:type="spellStart"/>
      <w:r w:rsidRPr="000F5F5C">
        <w:rPr>
          <w:rFonts w:asciiTheme="majorHAnsi" w:eastAsia="ヒラギノ角ゴ Pro W3" w:hAnsiTheme="majorHAnsi" w:cs="Calibri"/>
          <w:kern w:val="24"/>
          <w:sz w:val="20"/>
          <w:szCs w:val="60"/>
          <w:lang w:val="fr-BE"/>
        </w:rPr>
        <w:t>Zinneke</w:t>
      </w:r>
      <w:proofErr w:type="spellEnd"/>
      <w:r w:rsidR="00450EA9">
        <w:rPr>
          <w:rFonts w:asciiTheme="majorHAnsi" w:eastAsia="ヒラギノ角ゴ Pro W3" w:hAnsiTheme="majorHAnsi" w:cs="Calibri"/>
          <w:kern w:val="24"/>
          <w:sz w:val="20"/>
          <w:szCs w:val="60"/>
          <w:lang w:val="fr-BE"/>
        </w:rPr>
        <w:t xml:space="preserve"> Parade</w:t>
      </w:r>
    </w:p>
    <w:p w:rsidR="00272B61" w:rsidRPr="000F5F5C" w:rsidRDefault="00EA5A9B"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Animation: l</w:t>
      </w:r>
      <w:r w:rsidR="00272B61" w:rsidRPr="000F5F5C">
        <w:rPr>
          <w:rFonts w:asciiTheme="majorHAnsi" w:eastAsia="ヒラギノ角ゴ Pro W3" w:hAnsiTheme="majorHAnsi" w:cs="Calibri"/>
          <w:kern w:val="24"/>
          <w:sz w:val="20"/>
          <w:szCs w:val="60"/>
          <w:lang w:val="fr-BE"/>
        </w:rPr>
        <w:t>a cuisine d’Ecrin</w:t>
      </w:r>
    </w:p>
    <w:p w:rsidR="00E6556B"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C</w:t>
      </w:r>
      <w:r w:rsidR="00A42F75">
        <w:rPr>
          <w:rFonts w:asciiTheme="majorHAnsi" w:eastAsia="ヒラギノ角ゴ Pro W3" w:hAnsiTheme="majorHAnsi" w:cs="Calibri"/>
          <w:kern w:val="24"/>
          <w:sz w:val="20"/>
          <w:szCs w:val="60"/>
          <w:lang w:val="fr-BE"/>
        </w:rPr>
        <w:t>ollaboration avec CPAS et associations</w:t>
      </w:r>
      <w:r w:rsidRPr="000F5F5C">
        <w:rPr>
          <w:rFonts w:asciiTheme="majorHAnsi" w:eastAsia="ヒラギノ角ゴ Pro W3" w:hAnsiTheme="majorHAnsi" w:cs="Calibri"/>
          <w:kern w:val="24"/>
          <w:sz w:val="20"/>
          <w:szCs w:val="60"/>
          <w:lang w:val="fr-BE"/>
        </w:rPr>
        <w:t xml:space="preserve"> locales</w:t>
      </w:r>
    </w:p>
    <w:p w:rsidR="00E6556B" w:rsidRPr="000F5F5C" w:rsidRDefault="00E6556B" w:rsidP="00E6556B">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Village aux Artistes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 xml:space="preserve">Actions répondant indirectement à la question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Cimaises d’Ecrin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Ouverture à l’art contemporain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 à la création de spectacles amateurs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 à</w:t>
      </w:r>
      <w:r w:rsidR="00EA5A9B" w:rsidRPr="000F5F5C">
        <w:rPr>
          <w:rFonts w:asciiTheme="majorHAnsi" w:eastAsia="ヒラギノ角ゴ Pro W3" w:hAnsiTheme="majorHAnsi" w:cs="Calibri"/>
          <w:kern w:val="24"/>
          <w:sz w:val="20"/>
          <w:szCs w:val="60"/>
          <w:lang w:val="fr-BE"/>
        </w:rPr>
        <w:t xml:space="preserve"> la création de spectacles professionnels</w:t>
      </w:r>
    </w:p>
    <w:p w:rsidR="00272B61" w:rsidRPr="000F5F5C" w:rsidRDefault="00450EA9" w:rsidP="00272B61">
      <w:pPr>
        <w:autoSpaceDE w:val="0"/>
        <w:autoSpaceDN w:val="0"/>
        <w:adjustRightInd w:val="0"/>
        <w:rPr>
          <w:rFonts w:asciiTheme="majorHAnsi" w:eastAsia="ヒラギノ角ゴ Pro W3" w:hAnsiTheme="majorHAnsi" w:cs="Calibri"/>
          <w:kern w:val="24"/>
          <w:sz w:val="20"/>
          <w:szCs w:val="60"/>
          <w:lang w:val="fr-BE"/>
        </w:rPr>
      </w:pPr>
      <w:r>
        <w:rPr>
          <w:rFonts w:asciiTheme="majorHAnsi" w:eastAsia="ヒラギノ角ゴ Pro W3" w:hAnsiTheme="majorHAnsi" w:cs="Calibri"/>
          <w:kern w:val="24"/>
          <w:sz w:val="20"/>
          <w:szCs w:val="60"/>
          <w:lang w:val="fr-BE"/>
        </w:rPr>
        <w:t xml:space="preserve">- </w:t>
      </w:r>
      <w:proofErr w:type="spellStart"/>
      <w:r>
        <w:rPr>
          <w:rFonts w:asciiTheme="majorHAnsi" w:eastAsia="ヒラギノ角ゴ Pro W3" w:hAnsiTheme="majorHAnsi" w:cs="Calibri"/>
          <w:kern w:val="24"/>
          <w:sz w:val="20"/>
          <w:szCs w:val="60"/>
          <w:lang w:val="fr-BE"/>
        </w:rPr>
        <w:t>Marmothèque</w:t>
      </w:r>
      <w:proofErr w:type="spellEnd"/>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Rencontres littéraires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Suite de </w:t>
      </w:r>
      <w:r w:rsidRPr="000F5F5C">
        <w:rPr>
          <w:rFonts w:asciiTheme="majorHAnsi" w:eastAsia="ヒラギノ角ゴ Pro W3" w:hAnsiTheme="majorHAnsi" w:cs="Calibri"/>
          <w:i/>
          <w:kern w:val="24"/>
          <w:sz w:val="20"/>
          <w:szCs w:val="60"/>
          <w:lang w:val="fr-BE"/>
        </w:rPr>
        <w:t>C</w:t>
      </w:r>
      <w:r w:rsidR="00A42F75">
        <w:rPr>
          <w:rFonts w:asciiTheme="majorHAnsi" w:eastAsia="ヒラギノ角ゴ Pro W3" w:hAnsiTheme="majorHAnsi" w:cs="Calibri"/>
          <w:i/>
          <w:kern w:val="24"/>
          <w:sz w:val="20"/>
          <w:szCs w:val="60"/>
          <w:lang w:val="fr-BE"/>
        </w:rPr>
        <w:t>œur de V</w:t>
      </w:r>
      <w:r w:rsidRPr="000F5F5C">
        <w:rPr>
          <w:rFonts w:asciiTheme="majorHAnsi" w:eastAsia="ヒラギノ角ゴ Pro W3" w:hAnsiTheme="majorHAnsi" w:cs="Calibri"/>
          <w:i/>
          <w:kern w:val="24"/>
          <w:sz w:val="20"/>
          <w:szCs w:val="60"/>
          <w:lang w:val="fr-BE"/>
        </w:rPr>
        <w:t>illages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Accès PMR</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Diffusion TP et JP (volume, public varié, productions pros)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Goûter</w:t>
      </w:r>
      <w:r w:rsidR="00C15689">
        <w:rPr>
          <w:rFonts w:asciiTheme="majorHAnsi" w:eastAsia="ヒラギノ角ゴ Pro W3" w:hAnsiTheme="majorHAnsi" w:cs="Calibri"/>
          <w:kern w:val="24"/>
          <w:sz w:val="20"/>
          <w:szCs w:val="60"/>
          <w:lang w:val="fr-BE"/>
        </w:rPr>
        <w:t>s</w:t>
      </w:r>
      <w:r w:rsidRPr="000F5F5C">
        <w:rPr>
          <w:rFonts w:asciiTheme="majorHAnsi" w:eastAsia="ヒラギノ角ゴ Pro W3" w:hAnsiTheme="majorHAnsi" w:cs="Calibri"/>
          <w:kern w:val="24"/>
          <w:sz w:val="20"/>
          <w:szCs w:val="60"/>
          <w:lang w:val="fr-BE"/>
        </w:rPr>
        <w:t xml:space="preserve"> malins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Journée mondiale JP, </w:t>
      </w:r>
      <w:proofErr w:type="spellStart"/>
      <w:r w:rsidRPr="000F5F5C">
        <w:rPr>
          <w:rFonts w:asciiTheme="majorHAnsi" w:eastAsia="ヒラギノ角ゴ Pro W3" w:hAnsiTheme="majorHAnsi" w:cs="Calibri"/>
          <w:kern w:val="24"/>
          <w:sz w:val="20"/>
          <w:szCs w:val="60"/>
          <w:lang w:val="fr-BE"/>
        </w:rPr>
        <w:t>Ottokar</w:t>
      </w:r>
      <w:proofErr w:type="spellEnd"/>
    </w:p>
    <w:p w:rsidR="00272B61" w:rsidRPr="000F5F5C" w:rsidRDefault="00EA5A9B"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Scolaire (</w:t>
      </w:r>
      <w:r w:rsidR="00272B61" w:rsidRPr="000F5F5C">
        <w:rPr>
          <w:rFonts w:asciiTheme="majorHAnsi" w:eastAsia="ヒラギノ角ゴ Pro W3" w:hAnsiTheme="majorHAnsi" w:cs="Calibri"/>
          <w:kern w:val="24"/>
          <w:sz w:val="20"/>
          <w:szCs w:val="60"/>
          <w:lang w:val="fr-BE"/>
        </w:rPr>
        <w:t>1 à 3 représentations/an, travail pédagogique</w:t>
      </w:r>
      <w:r w:rsidRPr="000F5F5C">
        <w:rPr>
          <w:rFonts w:asciiTheme="majorHAnsi" w:eastAsia="ヒラギノ角ゴ Pro W3" w:hAnsiTheme="majorHAnsi" w:cs="Calibri"/>
          <w:kern w:val="24"/>
          <w:sz w:val="20"/>
          <w:szCs w:val="60"/>
          <w:lang w:val="fr-BE"/>
        </w:rPr>
        <w:t xml:space="preserve"> et d’accompagnement)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Partenariats avec opérateurs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Visibil</w:t>
      </w:r>
      <w:r w:rsidR="00C15689">
        <w:rPr>
          <w:rFonts w:asciiTheme="majorHAnsi" w:eastAsia="ヒラギノ角ゴ Pro W3" w:hAnsiTheme="majorHAnsi" w:cs="Calibri"/>
          <w:kern w:val="24"/>
          <w:sz w:val="20"/>
          <w:szCs w:val="60"/>
          <w:lang w:val="fr-BE"/>
        </w:rPr>
        <w:t>i</w:t>
      </w:r>
      <w:r w:rsidR="00A42F75">
        <w:rPr>
          <w:rFonts w:asciiTheme="majorHAnsi" w:eastAsia="ヒラギノ角ゴ Pro W3" w:hAnsiTheme="majorHAnsi" w:cs="Calibri"/>
          <w:kern w:val="24"/>
          <w:sz w:val="20"/>
          <w:szCs w:val="60"/>
          <w:lang w:val="fr-BE"/>
        </w:rPr>
        <w:t>té des associations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Promo</w:t>
      </w:r>
      <w:r w:rsidR="00A42F75">
        <w:rPr>
          <w:rFonts w:asciiTheme="majorHAnsi" w:eastAsia="ヒラギノ角ゴ Pro W3" w:hAnsiTheme="majorHAnsi" w:cs="Calibri"/>
          <w:kern w:val="24"/>
          <w:sz w:val="20"/>
          <w:szCs w:val="60"/>
          <w:lang w:val="fr-BE"/>
        </w:rPr>
        <w:t>tion</w:t>
      </w:r>
      <w:r w:rsidRPr="000F5F5C">
        <w:rPr>
          <w:rFonts w:asciiTheme="majorHAnsi" w:eastAsia="ヒラギノ角ゴ Pro W3" w:hAnsiTheme="majorHAnsi" w:cs="Calibri"/>
          <w:kern w:val="24"/>
          <w:sz w:val="20"/>
          <w:szCs w:val="60"/>
          <w:lang w:val="fr-BE"/>
        </w:rPr>
        <w:t xml:space="preserve"> (Facilité d’utilisation du site web, fichier presse, </w:t>
      </w:r>
      <w:proofErr w:type="spellStart"/>
      <w:r w:rsidRPr="000F5F5C">
        <w:rPr>
          <w:rFonts w:asciiTheme="majorHAnsi" w:eastAsia="ヒラギノ角ゴ Pro W3" w:hAnsiTheme="majorHAnsi" w:cs="Calibri"/>
          <w:kern w:val="24"/>
          <w:sz w:val="20"/>
          <w:szCs w:val="60"/>
          <w:lang w:val="fr-BE"/>
        </w:rPr>
        <w:t>facebook</w:t>
      </w:r>
      <w:proofErr w:type="spellEnd"/>
      <w:r w:rsidRPr="000F5F5C">
        <w:rPr>
          <w:rFonts w:asciiTheme="majorHAnsi" w:eastAsia="ヒラギノ角ゴ Pro W3" w:hAnsiTheme="majorHAnsi" w:cs="Calibri"/>
          <w:kern w:val="24"/>
          <w:sz w:val="20"/>
          <w:szCs w:val="60"/>
          <w:lang w:val="fr-BE"/>
        </w:rPr>
        <w:t>)</w:t>
      </w:r>
    </w:p>
    <w:p w:rsidR="00272B61" w:rsidRPr="00B12114" w:rsidRDefault="00272B61" w:rsidP="00BF1DA7">
      <w:pPr>
        <w:autoSpaceDE w:val="0"/>
        <w:autoSpaceDN w:val="0"/>
        <w:adjustRightInd w:val="0"/>
        <w:rPr>
          <w:rFonts w:asciiTheme="majorHAnsi" w:eastAsia="ヒラギノ角ゴ Pro W3" w:hAnsiTheme="majorHAnsi" w:cs="Calibri"/>
          <w:kern w:val="24"/>
          <w:sz w:val="20"/>
          <w:szCs w:val="60"/>
        </w:rPr>
      </w:pPr>
    </w:p>
    <w:p w:rsidR="00272B61" w:rsidRPr="000F5F5C" w:rsidRDefault="00272B61" w:rsidP="00272B61">
      <w:pPr>
        <w:autoSpaceDE w:val="0"/>
        <w:autoSpaceDN w:val="0"/>
        <w:adjustRightInd w:val="0"/>
        <w:rPr>
          <w:rFonts w:asciiTheme="majorHAnsi" w:eastAsia="ヒラギノ角ゴ Pro W3" w:hAnsiTheme="majorHAnsi" w:cs="Calibri"/>
          <w:b/>
          <w:i/>
          <w:kern w:val="24"/>
          <w:sz w:val="20"/>
          <w:szCs w:val="60"/>
          <w:lang w:val="fr-BE"/>
        </w:rPr>
      </w:pPr>
      <w:r w:rsidRPr="000F5F5C">
        <w:rPr>
          <w:rFonts w:asciiTheme="majorHAnsi" w:eastAsia="ヒラギノ角ゴ Pro W3" w:hAnsiTheme="majorHAnsi" w:cs="Calibri"/>
          <w:b/>
          <w:i/>
          <w:kern w:val="24"/>
          <w:sz w:val="20"/>
          <w:szCs w:val="60"/>
          <w:lang w:val="fr-BE"/>
        </w:rPr>
        <w:t>4. Comment mobiliser des partenaires potentiels autour de projets communs?</w:t>
      </w: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Actions répondant prioritairement à la question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w:t>
      </w:r>
      <w:r w:rsidR="005A47C2"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Parcours d’artistes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w:t>
      </w:r>
      <w:r w:rsidR="005A47C2" w:rsidRPr="000F5F5C">
        <w:rPr>
          <w:rFonts w:asciiTheme="majorHAnsi" w:eastAsia="ヒラギノ角ゴ Pro W3" w:hAnsiTheme="majorHAnsi" w:cs="Calibri"/>
          <w:kern w:val="24"/>
          <w:sz w:val="20"/>
          <w:szCs w:val="60"/>
          <w:lang w:val="fr-BE"/>
        </w:rPr>
        <w:t xml:space="preserve"> </w:t>
      </w:r>
      <w:r w:rsidRPr="000F5F5C">
        <w:rPr>
          <w:rFonts w:asciiTheme="majorHAnsi" w:eastAsia="ヒラギノ角ゴ Pro W3" w:hAnsiTheme="majorHAnsi" w:cs="Calibri"/>
          <w:kern w:val="24"/>
          <w:sz w:val="20"/>
          <w:szCs w:val="60"/>
          <w:lang w:val="fr-BE"/>
        </w:rPr>
        <w:t>Village aux Artistes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Cimaises d’Ecrin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 à la création de spectacles amateurs et pr</w:t>
      </w:r>
      <w:r w:rsidR="00EA5A9B" w:rsidRPr="000F5F5C">
        <w:rPr>
          <w:rFonts w:asciiTheme="majorHAnsi" w:eastAsia="ヒラギノ角ゴ Pro W3" w:hAnsiTheme="majorHAnsi" w:cs="Calibri"/>
          <w:kern w:val="24"/>
          <w:sz w:val="20"/>
          <w:szCs w:val="60"/>
          <w:lang w:val="fr-BE"/>
        </w:rPr>
        <w:t>ofessionnels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Suite de </w:t>
      </w:r>
      <w:r w:rsidRPr="000F5F5C">
        <w:rPr>
          <w:rFonts w:asciiTheme="majorHAnsi" w:eastAsia="ヒラギノ角ゴ Pro W3" w:hAnsiTheme="majorHAnsi" w:cs="Calibri"/>
          <w:i/>
          <w:kern w:val="24"/>
          <w:sz w:val="20"/>
          <w:szCs w:val="60"/>
          <w:lang w:val="fr-BE"/>
        </w:rPr>
        <w:t>Cœur de villages</w:t>
      </w:r>
    </w:p>
    <w:p w:rsidR="00272B61" w:rsidRPr="000F5F5C" w:rsidRDefault="00EA5A9B"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Aides</w:t>
      </w:r>
      <w:r w:rsidR="00272B61" w:rsidRPr="000F5F5C">
        <w:rPr>
          <w:rFonts w:asciiTheme="majorHAnsi" w:eastAsia="ヒラギノ角ゴ Pro W3" w:hAnsiTheme="majorHAnsi" w:cs="Calibri"/>
          <w:kern w:val="24"/>
          <w:sz w:val="20"/>
          <w:szCs w:val="60"/>
          <w:lang w:val="fr-BE"/>
        </w:rPr>
        <w:t xml:space="preserve"> de professionnels pour certaines activités (</w:t>
      </w:r>
      <w:proofErr w:type="spellStart"/>
      <w:r w:rsidR="00272B61" w:rsidRPr="000F5F5C">
        <w:rPr>
          <w:rFonts w:asciiTheme="majorHAnsi" w:eastAsia="ヒラギノ角ゴ Pro W3" w:hAnsiTheme="majorHAnsi" w:cs="Calibri"/>
          <w:kern w:val="24"/>
          <w:sz w:val="20"/>
          <w:szCs w:val="60"/>
          <w:lang w:val="fr-BE"/>
        </w:rPr>
        <w:t>Tabernaculum</w:t>
      </w:r>
      <w:proofErr w:type="spellEnd"/>
      <w:r w:rsidRPr="000F5F5C">
        <w:rPr>
          <w:rFonts w:asciiTheme="majorHAnsi" w:eastAsia="ヒラギノ角ゴ Pro W3" w:hAnsiTheme="majorHAnsi" w:cs="Calibri"/>
          <w:kern w:val="24"/>
          <w:sz w:val="20"/>
          <w:szCs w:val="60"/>
          <w:lang w:val="fr-BE"/>
        </w:rPr>
        <w:t xml:space="preserve"> notamment</w:t>
      </w:r>
      <w:r w:rsidR="00E6556B">
        <w:rPr>
          <w:rFonts w:asciiTheme="majorHAnsi" w:eastAsia="ヒラギノ角ゴ Pro W3" w:hAnsiTheme="majorHAnsi" w:cs="Calibri"/>
          <w:kern w:val="24"/>
          <w:sz w:val="20"/>
          <w:szCs w:val="60"/>
          <w:lang w:val="fr-BE"/>
        </w:rPr>
        <w:t>, Jeune public</w:t>
      </w:r>
      <w:r w:rsidR="00272B61" w:rsidRPr="000F5F5C">
        <w:rPr>
          <w:rFonts w:asciiTheme="majorHAnsi" w:eastAsia="ヒラギノ角ゴ Pro W3" w:hAnsiTheme="majorHAnsi" w:cs="Calibri"/>
          <w:kern w:val="24"/>
          <w:sz w:val="20"/>
          <w:szCs w:val="60"/>
          <w:lang w:val="fr-BE"/>
        </w:rPr>
        <w:t>)</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Participation à l’Action régionale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T</w:t>
      </w:r>
      <w:r w:rsidR="00EA5A9B" w:rsidRPr="000F5F5C">
        <w:rPr>
          <w:rFonts w:asciiTheme="majorHAnsi" w:eastAsia="ヒラギノ角ゴ Pro W3" w:hAnsiTheme="majorHAnsi" w:cs="Calibri"/>
          <w:kern w:val="24"/>
          <w:sz w:val="20"/>
          <w:szCs w:val="60"/>
          <w:lang w:val="fr-BE"/>
        </w:rPr>
        <w:t xml:space="preserve">erre </w:t>
      </w:r>
      <w:r w:rsidRPr="000F5F5C">
        <w:rPr>
          <w:rFonts w:asciiTheme="majorHAnsi" w:eastAsia="ヒラギノ角ゴ Pro W3" w:hAnsiTheme="majorHAnsi" w:cs="Calibri"/>
          <w:kern w:val="24"/>
          <w:sz w:val="20"/>
          <w:szCs w:val="60"/>
          <w:lang w:val="fr-BE"/>
        </w:rPr>
        <w:t>F</w:t>
      </w:r>
      <w:r w:rsidR="00EA5A9B" w:rsidRPr="000F5F5C">
        <w:rPr>
          <w:rFonts w:asciiTheme="majorHAnsi" w:eastAsia="ヒラギノ角ゴ Pro W3" w:hAnsiTheme="majorHAnsi" w:cs="Calibri"/>
          <w:kern w:val="24"/>
          <w:sz w:val="20"/>
          <w:szCs w:val="60"/>
          <w:lang w:val="fr-BE"/>
        </w:rPr>
        <w:t>ranche</w:t>
      </w:r>
      <w:r w:rsidRPr="000F5F5C">
        <w:rPr>
          <w:rFonts w:asciiTheme="majorHAnsi" w:eastAsia="ヒラギノ角ゴ Pro W3" w:hAnsiTheme="majorHAnsi" w:cs="Calibri"/>
          <w:kern w:val="24"/>
          <w:sz w:val="20"/>
          <w:szCs w:val="60"/>
          <w:lang w:val="fr-BE"/>
        </w:rPr>
        <w:t xml:space="preserve"> à la </w:t>
      </w:r>
      <w:proofErr w:type="spellStart"/>
      <w:r w:rsidRPr="000F5F5C">
        <w:rPr>
          <w:rFonts w:asciiTheme="majorHAnsi" w:eastAsia="ヒラギノ角ゴ Pro W3" w:hAnsiTheme="majorHAnsi" w:cs="Calibri"/>
          <w:kern w:val="24"/>
          <w:sz w:val="20"/>
          <w:szCs w:val="60"/>
          <w:lang w:val="fr-BE"/>
        </w:rPr>
        <w:t>Zinneke</w:t>
      </w:r>
      <w:proofErr w:type="spellEnd"/>
      <w:r w:rsidR="00450EA9">
        <w:rPr>
          <w:rFonts w:asciiTheme="majorHAnsi" w:eastAsia="ヒラギノ角ゴ Pro W3" w:hAnsiTheme="majorHAnsi" w:cs="Calibri"/>
          <w:kern w:val="24"/>
          <w:sz w:val="20"/>
          <w:szCs w:val="60"/>
          <w:lang w:val="fr-BE"/>
        </w:rPr>
        <w:t xml:space="preserve"> Parade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C</w:t>
      </w:r>
      <w:r w:rsidR="00450EA9">
        <w:rPr>
          <w:rFonts w:asciiTheme="majorHAnsi" w:eastAsia="ヒラギノ角ゴ Pro W3" w:hAnsiTheme="majorHAnsi" w:cs="Calibri"/>
          <w:kern w:val="24"/>
          <w:sz w:val="20"/>
          <w:szCs w:val="60"/>
          <w:lang w:val="fr-BE"/>
        </w:rPr>
        <w:t>ollaboration avec CPAS et associations</w:t>
      </w:r>
    </w:p>
    <w:p w:rsidR="00272B61" w:rsidRPr="000F5F5C" w:rsidRDefault="00EA5A9B"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Partenariat avec opérateurs (3CC, A</w:t>
      </w:r>
      <w:r w:rsidR="00272B61" w:rsidRPr="000F5F5C">
        <w:rPr>
          <w:rFonts w:asciiTheme="majorHAnsi" w:eastAsia="ヒラギノ角ゴ Pro W3" w:hAnsiTheme="majorHAnsi" w:cs="Calibri"/>
          <w:kern w:val="24"/>
          <w:sz w:val="20"/>
          <w:szCs w:val="60"/>
          <w:lang w:val="fr-BE"/>
        </w:rPr>
        <w:t xml:space="preserve">ction régionale, </w:t>
      </w:r>
      <w:r w:rsidRPr="000F5F5C">
        <w:rPr>
          <w:rFonts w:asciiTheme="majorHAnsi" w:eastAsia="ヒラギノ角ゴ Pro W3" w:hAnsiTheme="majorHAnsi" w:cs="Calibri"/>
          <w:kern w:val="24"/>
          <w:sz w:val="20"/>
          <w:szCs w:val="60"/>
          <w:lang w:val="fr-BE"/>
        </w:rPr>
        <w:t>captations Musiques</w:t>
      </w:r>
      <w:r w:rsidR="00272B61" w:rsidRPr="000F5F5C">
        <w:rPr>
          <w:rFonts w:asciiTheme="majorHAnsi" w:eastAsia="ヒラギノ角ゴ Pro W3" w:hAnsiTheme="majorHAnsi" w:cs="Calibri"/>
          <w:kern w:val="24"/>
          <w:sz w:val="20"/>
          <w:szCs w:val="60"/>
          <w:lang w:val="fr-BE"/>
        </w:rPr>
        <w:t>,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visibilité des assoc</w:t>
      </w:r>
      <w:r w:rsidR="00EA5A9B" w:rsidRPr="000F5F5C">
        <w:rPr>
          <w:rFonts w:asciiTheme="majorHAnsi" w:eastAsia="ヒラギノ角ゴ Pro W3" w:hAnsiTheme="majorHAnsi" w:cs="Calibri"/>
          <w:kern w:val="24"/>
          <w:sz w:val="20"/>
          <w:szCs w:val="60"/>
          <w:lang w:val="fr-BE"/>
        </w:rPr>
        <w:t>iations</w:t>
      </w:r>
      <w:r w:rsidRPr="000F5F5C">
        <w:rPr>
          <w:rFonts w:asciiTheme="majorHAnsi" w:eastAsia="ヒラギノ角ゴ Pro W3" w:hAnsiTheme="majorHAnsi" w:cs="Calibri"/>
          <w:kern w:val="24"/>
          <w:sz w:val="20"/>
          <w:szCs w:val="60"/>
          <w:lang w:val="fr-BE"/>
        </w:rPr>
        <w:t xml:space="preserve"> dans les partenariats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p>
    <w:p w:rsidR="00272B61" w:rsidRPr="000F5F5C" w:rsidRDefault="00272B61" w:rsidP="00272B61">
      <w:pPr>
        <w:autoSpaceDE w:val="0"/>
        <w:autoSpaceDN w:val="0"/>
        <w:adjustRightInd w:val="0"/>
        <w:rPr>
          <w:rFonts w:asciiTheme="majorHAnsi" w:eastAsia="ヒラギノ角ゴ Pro W3" w:hAnsiTheme="majorHAnsi" w:cs="Calibri"/>
          <w:i/>
          <w:kern w:val="24"/>
          <w:sz w:val="20"/>
          <w:szCs w:val="60"/>
          <w:u w:val="single"/>
          <w:lang w:val="fr-BE"/>
        </w:rPr>
      </w:pPr>
      <w:r w:rsidRPr="000F5F5C">
        <w:rPr>
          <w:rFonts w:asciiTheme="majorHAnsi" w:eastAsia="ヒラギノ角ゴ Pro W3" w:hAnsiTheme="majorHAnsi" w:cs="Calibri"/>
          <w:i/>
          <w:kern w:val="24"/>
          <w:sz w:val="20"/>
          <w:szCs w:val="60"/>
          <w:u w:val="single"/>
          <w:lang w:val="fr-BE"/>
        </w:rPr>
        <w:t xml:space="preserve">Actions répondant indirectement à la question </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Artistes du mois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Visites d’expos et galeries</w:t>
      </w:r>
      <w:r w:rsidR="00E6556B">
        <w:rPr>
          <w:rFonts w:asciiTheme="majorHAnsi" w:eastAsia="ヒラギノ角ゴ Pro W3" w:hAnsiTheme="majorHAnsi" w:cs="Calibri"/>
          <w:kern w:val="24"/>
          <w:sz w:val="20"/>
          <w:szCs w:val="60"/>
          <w:lang w:val="fr-BE"/>
        </w:rPr>
        <w:t>, excursions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Ouverture à l’art contemporain</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Valise lecture vivante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w:t>
      </w:r>
      <w:proofErr w:type="spellStart"/>
      <w:r w:rsidRPr="000F5F5C">
        <w:rPr>
          <w:rFonts w:asciiTheme="majorHAnsi" w:eastAsia="ヒラギノ角ゴ Pro W3" w:hAnsiTheme="majorHAnsi" w:cs="Calibri"/>
          <w:kern w:val="24"/>
          <w:sz w:val="20"/>
          <w:szCs w:val="60"/>
          <w:lang w:val="fr-BE"/>
        </w:rPr>
        <w:t>Marmothèque</w:t>
      </w:r>
      <w:proofErr w:type="spellEnd"/>
      <w:r w:rsidRPr="000F5F5C">
        <w:rPr>
          <w:rFonts w:asciiTheme="majorHAnsi" w:eastAsia="ヒラギノ角ゴ Pro W3" w:hAnsiTheme="majorHAnsi" w:cs="Calibri"/>
          <w:kern w:val="24"/>
          <w:sz w:val="20"/>
          <w:szCs w:val="60"/>
          <w:lang w:val="fr-BE"/>
        </w:rPr>
        <w:t xml:space="preserve"> en fête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Rencontres littéraires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Valorisation du patrimoine</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Diffusion (accueil, goûters malins)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xml:space="preserve">- Journée mondiale du théâtre JP, </w:t>
      </w:r>
      <w:proofErr w:type="spellStart"/>
      <w:r w:rsidRPr="000F5F5C">
        <w:rPr>
          <w:rFonts w:asciiTheme="majorHAnsi" w:eastAsia="ヒラギノ角ゴ Pro W3" w:hAnsiTheme="majorHAnsi" w:cs="Calibri"/>
          <w:kern w:val="24"/>
          <w:sz w:val="20"/>
          <w:szCs w:val="60"/>
          <w:lang w:val="fr-BE"/>
        </w:rPr>
        <w:t>Ottokar</w:t>
      </w:r>
      <w:proofErr w:type="spellEnd"/>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Infrast</w:t>
      </w:r>
      <w:r w:rsidR="00A42F75">
        <w:rPr>
          <w:rFonts w:asciiTheme="majorHAnsi" w:eastAsia="ヒラギノ角ゴ Pro W3" w:hAnsiTheme="majorHAnsi" w:cs="Calibri"/>
          <w:kern w:val="24"/>
          <w:sz w:val="20"/>
          <w:szCs w:val="60"/>
          <w:lang w:val="fr-BE"/>
        </w:rPr>
        <w:t>r</w:t>
      </w:r>
      <w:r w:rsidRPr="000F5F5C">
        <w:rPr>
          <w:rFonts w:asciiTheme="majorHAnsi" w:eastAsia="ヒラギノ角ゴ Pro W3" w:hAnsiTheme="majorHAnsi" w:cs="Calibri"/>
          <w:kern w:val="24"/>
          <w:sz w:val="20"/>
          <w:szCs w:val="60"/>
          <w:lang w:val="fr-BE"/>
        </w:rPr>
        <w:t>ucture</w:t>
      </w:r>
      <w:r w:rsidR="00EA5A9B" w:rsidRPr="000F5F5C">
        <w:rPr>
          <w:rFonts w:asciiTheme="majorHAnsi" w:eastAsia="ヒラギノ角ゴ Pro W3" w:hAnsiTheme="majorHAnsi" w:cs="Calibri"/>
          <w:kern w:val="24"/>
          <w:sz w:val="20"/>
          <w:szCs w:val="60"/>
          <w:lang w:val="fr-BE"/>
        </w:rPr>
        <w:t>s</w:t>
      </w:r>
      <w:r w:rsidRPr="000F5F5C">
        <w:rPr>
          <w:rFonts w:asciiTheme="majorHAnsi" w:eastAsia="ヒラギノ角ゴ Pro W3" w:hAnsiTheme="majorHAnsi" w:cs="Calibri"/>
          <w:kern w:val="24"/>
          <w:sz w:val="20"/>
          <w:szCs w:val="60"/>
          <w:lang w:val="fr-BE"/>
        </w:rPr>
        <w:t xml:space="preserve"> (gestion des salles, améliorations techniques, PMR)</w:t>
      </w:r>
    </w:p>
    <w:p w:rsidR="00272B61" w:rsidRPr="000F5F5C" w:rsidRDefault="00EA5A9B"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Aide aux associations</w:t>
      </w:r>
    </w:p>
    <w:p w:rsidR="00272B61" w:rsidRPr="000F5F5C" w:rsidRDefault="00272B61" w:rsidP="00272B61">
      <w:pPr>
        <w:autoSpaceDE w:val="0"/>
        <w:autoSpaceDN w:val="0"/>
        <w:adjustRightInd w:val="0"/>
        <w:rPr>
          <w:rFonts w:asciiTheme="majorHAnsi" w:eastAsia="ヒラギノ角ゴ Pro W3" w:hAnsiTheme="majorHAnsi" w:cs="Calibri"/>
          <w:kern w:val="24"/>
          <w:sz w:val="20"/>
          <w:szCs w:val="60"/>
          <w:lang w:val="fr-BE"/>
        </w:rPr>
      </w:pPr>
      <w:r w:rsidRPr="000F5F5C">
        <w:rPr>
          <w:rFonts w:asciiTheme="majorHAnsi" w:eastAsia="ヒラギノ角ゴ Pro W3" w:hAnsiTheme="majorHAnsi" w:cs="Calibri"/>
          <w:kern w:val="24"/>
          <w:sz w:val="20"/>
          <w:szCs w:val="60"/>
          <w:lang w:val="fr-BE"/>
        </w:rPr>
        <w:t>- Promo</w:t>
      </w:r>
      <w:r w:rsidR="00A42F75">
        <w:rPr>
          <w:rFonts w:asciiTheme="majorHAnsi" w:eastAsia="ヒラギノ角ゴ Pro W3" w:hAnsiTheme="majorHAnsi" w:cs="Calibri"/>
          <w:kern w:val="24"/>
          <w:sz w:val="20"/>
          <w:szCs w:val="60"/>
          <w:lang w:val="fr-BE"/>
        </w:rPr>
        <w:t>tion</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highlight w:val="cyan"/>
        </w:rPr>
      </w:pPr>
    </w:p>
    <w:p w:rsidR="00BF1DA7" w:rsidRPr="0081755B" w:rsidRDefault="001E4FD4" w:rsidP="00BF1DA7">
      <w:pPr>
        <w:autoSpaceDE w:val="0"/>
        <w:autoSpaceDN w:val="0"/>
        <w:adjustRightInd w:val="0"/>
        <w:rPr>
          <w:rFonts w:asciiTheme="majorHAnsi" w:eastAsia="ヒラギノ角ゴ Pro W3" w:hAnsiTheme="majorHAnsi" w:cs="Calibri"/>
          <w:b/>
          <w:i/>
          <w:kern w:val="24"/>
          <w:sz w:val="20"/>
          <w:szCs w:val="60"/>
        </w:rPr>
      </w:pPr>
      <w:r w:rsidRPr="0081755B">
        <w:rPr>
          <w:rFonts w:asciiTheme="majorHAnsi" w:eastAsia="ヒラギノ角ゴ Pro W3" w:hAnsiTheme="majorHAnsi" w:cs="Calibri"/>
          <w:b/>
          <w:i/>
          <w:kern w:val="24"/>
          <w:sz w:val="20"/>
          <w:szCs w:val="60"/>
        </w:rPr>
        <w:t>2.1.3.2</w:t>
      </w:r>
      <w:r w:rsidR="00272B61" w:rsidRPr="0081755B">
        <w:rPr>
          <w:rFonts w:asciiTheme="majorHAnsi" w:eastAsia="ヒラギノ角ゴ Pro W3" w:hAnsiTheme="majorHAnsi" w:cs="Calibri"/>
          <w:b/>
          <w:i/>
          <w:kern w:val="24"/>
          <w:sz w:val="20"/>
          <w:szCs w:val="60"/>
        </w:rPr>
        <w:t xml:space="preserve">.2. </w:t>
      </w:r>
      <w:r w:rsidR="00BF1DA7" w:rsidRPr="0081755B">
        <w:rPr>
          <w:rFonts w:asciiTheme="majorHAnsi" w:eastAsia="ヒラギノ角ゴ Pro W3" w:hAnsiTheme="majorHAnsi" w:cs="Calibri"/>
          <w:b/>
          <w:i/>
          <w:kern w:val="24"/>
          <w:sz w:val="20"/>
          <w:szCs w:val="60"/>
        </w:rPr>
        <w:t>Quelles sont le</w:t>
      </w:r>
      <w:r w:rsidR="005A47C2" w:rsidRPr="0081755B">
        <w:rPr>
          <w:rFonts w:asciiTheme="majorHAnsi" w:eastAsia="ヒラギノ角ゴ Pro W3" w:hAnsiTheme="majorHAnsi" w:cs="Calibri"/>
          <w:b/>
          <w:i/>
          <w:kern w:val="24"/>
          <w:sz w:val="20"/>
          <w:szCs w:val="60"/>
        </w:rPr>
        <w:t>s nouvelles orientations</w:t>
      </w:r>
      <w:r w:rsidR="00BF1DA7" w:rsidRPr="0081755B">
        <w:rPr>
          <w:rFonts w:asciiTheme="majorHAnsi" w:eastAsia="ヒラギノ角ゴ Pro W3" w:hAnsiTheme="majorHAnsi" w:cs="Calibri"/>
          <w:b/>
          <w:i/>
          <w:kern w:val="24"/>
          <w:sz w:val="20"/>
          <w:szCs w:val="60"/>
        </w:rPr>
        <w:t xml:space="preserve"> prises en cours qui n’étaient pas dans le CP et pourquoi ?</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 xml:space="preserve">Nous n'avons pas vraiment </w:t>
      </w:r>
      <w:r w:rsidR="003760E3" w:rsidRPr="00B12114">
        <w:rPr>
          <w:rFonts w:asciiTheme="majorHAnsi" w:eastAsia="ヒラギノ角ゴ Pro W3" w:hAnsiTheme="majorHAnsi" w:cs="Calibri"/>
          <w:kern w:val="24"/>
          <w:sz w:val="20"/>
          <w:szCs w:val="60"/>
        </w:rPr>
        <w:t>pris de nouvelles orientations,</w:t>
      </w:r>
      <w:r w:rsidRPr="00B12114">
        <w:rPr>
          <w:rFonts w:asciiTheme="majorHAnsi" w:eastAsia="ヒラギノ角ゴ Pro W3" w:hAnsiTheme="majorHAnsi" w:cs="Calibri"/>
          <w:kern w:val="24"/>
          <w:sz w:val="20"/>
          <w:szCs w:val="60"/>
        </w:rPr>
        <w:t xml:space="preserve"> </w:t>
      </w:r>
      <w:r w:rsidR="00A42F75">
        <w:rPr>
          <w:rFonts w:asciiTheme="majorHAnsi" w:eastAsia="ヒラギノ角ゴ Pro W3" w:hAnsiTheme="majorHAnsi" w:cs="Calibri"/>
          <w:kern w:val="24"/>
          <w:sz w:val="20"/>
          <w:szCs w:val="60"/>
        </w:rPr>
        <w:t>nous sommes</w:t>
      </w:r>
      <w:r w:rsidR="005A104F" w:rsidRPr="00B12114">
        <w:rPr>
          <w:rFonts w:asciiTheme="majorHAnsi" w:eastAsia="ヒラギノ角ゴ Pro W3" w:hAnsiTheme="majorHAnsi" w:cs="Calibri"/>
          <w:kern w:val="24"/>
          <w:sz w:val="20"/>
          <w:szCs w:val="60"/>
        </w:rPr>
        <w:t xml:space="preserve"> resté</w:t>
      </w:r>
      <w:r w:rsidR="00A42F75">
        <w:rPr>
          <w:rFonts w:asciiTheme="majorHAnsi" w:eastAsia="ヒラギノ角ゴ Pro W3" w:hAnsiTheme="majorHAnsi" w:cs="Calibri"/>
          <w:kern w:val="24"/>
          <w:sz w:val="20"/>
          <w:szCs w:val="60"/>
        </w:rPr>
        <w:t>s</w:t>
      </w:r>
      <w:r w:rsidRPr="00B12114">
        <w:rPr>
          <w:rFonts w:asciiTheme="majorHAnsi" w:eastAsia="ヒラギノ角ゴ Pro W3" w:hAnsiTheme="majorHAnsi" w:cs="Calibri"/>
          <w:kern w:val="24"/>
          <w:sz w:val="20"/>
          <w:szCs w:val="60"/>
        </w:rPr>
        <w:t xml:space="preserve"> dans la continuité de</w:t>
      </w:r>
      <w:r w:rsidR="005A104F" w:rsidRPr="00B12114">
        <w:rPr>
          <w:rFonts w:asciiTheme="majorHAnsi" w:eastAsia="ヒラギノ角ゴ Pro W3" w:hAnsiTheme="majorHAnsi" w:cs="Calibri"/>
          <w:kern w:val="24"/>
          <w:sz w:val="20"/>
          <w:szCs w:val="60"/>
        </w:rPr>
        <w:t>s idées</w:t>
      </w:r>
      <w:r w:rsidR="00A42F75">
        <w:rPr>
          <w:rFonts w:asciiTheme="majorHAnsi" w:eastAsia="ヒラギノ角ゴ Pro W3" w:hAnsiTheme="majorHAnsi" w:cs="Calibri"/>
          <w:kern w:val="24"/>
          <w:sz w:val="20"/>
          <w:szCs w:val="60"/>
        </w:rPr>
        <w:t xml:space="preserve"> développées</w:t>
      </w:r>
      <w:r w:rsidR="00450EA9">
        <w:rPr>
          <w:rFonts w:asciiTheme="majorHAnsi" w:eastAsia="ヒラギノ角ゴ Pro W3" w:hAnsiTheme="majorHAnsi" w:cs="Calibri"/>
          <w:kern w:val="24"/>
          <w:sz w:val="20"/>
          <w:szCs w:val="60"/>
        </w:rPr>
        <w:t xml:space="preserve"> car elles répondaient aux objectifs et ont rencontré du succès.</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p>
    <w:p w:rsidR="005A47C2" w:rsidRPr="00B12114" w:rsidRDefault="005A47C2"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Notons</w:t>
      </w:r>
      <w:r w:rsidR="00EA5A9B" w:rsidRPr="00B12114">
        <w:rPr>
          <w:rFonts w:asciiTheme="majorHAnsi" w:eastAsia="ヒラギノ角ゴ Pro W3" w:hAnsiTheme="majorHAnsi" w:cs="Calibri"/>
          <w:kern w:val="24"/>
          <w:sz w:val="20"/>
          <w:szCs w:val="60"/>
        </w:rPr>
        <w:t xml:space="preserve"> cependant</w:t>
      </w:r>
      <w:r w:rsidRPr="00B12114">
        <w:rPr>
          <w:rFonts w:asciiTheme="majorHAnsi" w:eastAsia="ヒラギノ角ゴ Pro W3" w:hAnsiTheme="majorHAnsi" w:cs="Calibri"/>
          <w:kern w:val="24"/>
          <w:sz w:val="20"/>
          <w:szCs w:val="60"/>
        </w:rPr>
        <w:t xml:space="preserve"> l</w:t>
      </w:r>
      <w:r w:rsidR="00170369" w:rsidRPr="00B12114">
        <w:rPr>
          <w:rFonts w:asciiTheme="majorHAnsi" w:eastAsia="ヒラギノ角ゴ Pro W3" w:hAnsiTheme="majorHAnsi" w:cs="Calibri"/>
          <w:kern w:val="24"/>
          <w:sz w:val="20"/>
          <w:szCs w:val="60"/>
        </w:rPr>
        <w:t>es changement</w:t>
      </w:r>
      <w:r w:rsidR="00EA5A9B" w:rsidRPr="00B12114">
        <w:rPr>
          <w:rFonts w:asciiTheme="majorHAnsi" w:eastAsia="ヒラギノ角ゴ Pro W3" w:hAnsiTheme="majorHAnsi" w:cs="Calibri"/>
          <w:kern w:val="24"/>
          <w:sz w:val="20"/>
          <w:szCs w:val="60"/>
        </w:rPr>
        <w:t>s</w:t>
      </w:r>
      <w:r w:rsidR="00170369" w:rsidRPr="00B12114">
        <w:rPr>
          <w:rFonts w:asciiTheme="majorHAnsi" w:eastAsia="ヒラギノ角ゴ Pro W3" w:hAnsiTheme="majorHAnsi" w:cs="Calibri"/>
          <w:kern w:val="24"/>
          <w:sz w:val="20"/>
          <w:szCs w:val="60"/>
        </w:rPr>
        <w:t xml:space="preserve"> les plus marquant</w:t>
      </w:r>
      <w:r w:rsidR="003760E3" w:rsidRPr="00B12114">
        <w:rPr>
          <w:rFonts w:asciiTheme="majorHAnsi" w:eastAsia="ヒラギノ角ゴ Pro W3" w:hAnsiTheme="majorHAnsi" w:cs="Calibri"/>
          <w:kern w:val="24"/>
          <w:sz w:val="20"/>
          <w:szCs w:val="60"/>
        </w:rPr>
        <w:t>s</w:t>
      </w:r>
      <w:r w:rsidR="001445E5" w:rsidRPr="00B12114">
        <w:rPr>
          <w:rFonts w:asciiTheme="majorHAnsi" w:eastAsia="ヒラギノ角ゴ Pro W3" w:hAnsiTheme="majorHAnsi" w:cs="Calibri"/>
          <w:kern w:val="24"/>
          <w:sz w:val="20"/>
          <w:szCs w:val="60"/>
        </w:rPr>
        <w:t> :</w:t>
      </w:r>
      <w:r w:rsidR="003760E3" w:rsidRPr="00B12114">
        <w:rPr>
          <w:rFonts w:asciiTheme="majorHAnsi" w:eastAsia="ヒラギノ角ゴ Pro W3" w:hAnsiTheme="majorHAnsi" w:cs="Calibri"/>
          <w:kern w:val="24"/>
          <w:sz w:val="20"/>
          <w:szCs w:val="60"/>
        </w:rPr>
        <w:t xml:space="preserve"> </w:t>
      </w:r>
    </w:p>
    <w:p w:rsidR="003760E3" w:rsidRPr="00B12114" w:rsidRDefault="003760E3" w:rsidP="00BF1DA7">
      <w:pPr>
        <w:autoSpaceDE w:val="0"/>
        <w:autoSpaceDN w:val="0"/>
        <w:adjustRightInd w:val="0"/>
        <w:rPr>
          <w:rFonts w:asciiTheme="majorHAnsi" w:eastAsia="ヒラギノ角ゴ Pro W3" w:hAnsiTheme="majorHAnsi" w:cs="Calibri"/>
          <w:kern w:val="24"/>
          <w:sz w:val="20"/>
          <w:szCs w:val="60"/>
        </w:rPr>
      </w:pPr>
    </w:p>
    <w:p w:rsidR="003760E3" w:rsidRPr="00B12114" w:rsidRDefault="003760E3"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u w:val="single"/>
        </w:rPr>
        <w:t>En Arts plastiques </w:t>
      </w:r>
      <w:r w:rsidRPr="00B12114">
        <w:rPr>
          <w:rFonts w:asciiTheme="majorHAnsi" w:eastAsia="ヒラギノ角ゴ Pro W3" w:hAnsiTheme="majorHAnsi" w:cs="Calibri"/>
          <w:kern w:val="24"/>
          <w:sz w:val="20"/>
          <w:szCs w:val="60"/>
        </w:rPr>
        <w:t xml:space="preserve">: il existait un parcours d’artistes et un concours d’artistes avec comme </w:t>
      </w:r>
      <w:r w:rsidR="00450EA9">
        <w:rPr>
          <w:rFonts w:asciiTheme="majorHAnsi" w:eastAsia="ヒラギノ角ゴ Pro W3" w:hAnsiTheme="majorHAnsi" w:cs="Calibri"/>
          <w:kern w:val="24"/>
          <w:sz w:val="20"/>
          <w:szCs w:val="60"/>
        </w:rPr>
        <w:t>« </w:t>
      </w:r>
      <w:r w:rsidRPr="00B12114">
        <w:rPr>
          <w:rFonts w:asciiTheme="majorHAnsi" w:eastAsia="ヒラギノ角ゴ Pro W3" w:hAnsiTheme="majorHAnsi" w:cs="Calibri"/>
          <w:kern w:val="24"/>
          <w:sz w:val="20"/>
          <w:szCs w:val="60"/>
        </w:rPr>
        <w:t>prix</w:t>
      </w:r>
      <w:r w:rsidR="00450EA9">
        <w:rPr>
          <w:rFonts w:asciiTheme="majorHAnsi" w:eastAsia="ヒラギノ角ゴ Pro W3" w:hAnsiTheme="majorHAnsi" w:cs="Calibri"/>
          <w:kern w:val="24"/>
          <w:sz w:val="20"/>
          <w:szCs w:val="60"/>
        </w:rPr>
        <w:t> »</w:t>
      </w:r>
      <w:r w:rsidRPr="00B12114">
        <w:rPr>
          <w:rFonts w:asciiTheme="majorHAnsi" w:eastAsia="ヒラギノ角ゴ Pro W3" w:hAnsiTheme="majorHAnsi" w:cs="Calibri"/>
          <w:kern w:val="24"/>
          <w:sz w:val="20"/>
          <w:szCs w:val="60"/>
        </w:rPr>
        <w:t xml:space="preserve"> la possibilité d’exposer au Centre culturel.  Les objectifs de ces projets étaient vagues et semblaient peu pertinents au vu des missions</w:t>
      </w:r>
      <w:r w:rsidR="005B0A4C">
        <w:rPr>
          <w:rFonts w:asciiTheme="majorHAnsi" w:eastAsia="ヒラギノ角ゴ Pro W3" w:hAnsiTheme="majorHAnsi" w:cs="Calibri"/>
          <w:kern w:val="24"/>
          <w:sz w:val="20"/>
          <w:szCs w:val="60"/>
        </w:rPr>
        <w:t xml:space="preserve"> que l’on s'</w:t>
      </w:r>
      <w:r w:rsidR="001445E5" w:rsidRPr="00B12114">
        <w:rPr>
          <w:rFonts w:asciiTheme="majorHAnsi" w:eastAsia="ヒラギノ角ゴ Pro W3" w:hAnsiTheme="majorHAnsi" w:cs="Calibri"/>
          <w:kern w:val="24"/>
          <w:sz w:val="20"/>
          <w:szCs w:val="60"/>
        </w:rPr>
        <w:t>était données.</w:t>
      </w:r>
      <w:r w:rsidRPr="00B12114">
        <w:rPr>
          <w:rFonts w:asciiTheme="majorHAnsi" w:eastAsia="ヒラギノ角ゴ Pro W3" w:hAnsiTheme="majorHAnsi" w:cs="Calibri"/>
          <w:kern w:val="24"/>
          <w:sz w:val="20"/>
          <w:szCs w:val="60"/>
        </w:rPr>
        <w:t xml:space="preserve"> </w:t>
      </w:r>
    </w:p>
    <w:p w:rsidR="003760E3" w:rsidRPr="00B12114" w:rsidRDefault="003760E3"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 xml:space="preserve">Nous avons, dès lors, développé le concept du </w:t>
      </w:r>
      <w:r w:rsidRPr="00B12114">
        <w:rPr>
          <w:rFonts w:asciiTheme="majorHAnsi" w:eastAsia="ヒラギノ角ゴ Pro W3" w:hAnsiTheme="majorHAnsi" w:cs="Calibri"/>
          <w:i/>
          <w:kern w:val="24"/>
          <w:sz w:val="20"/>
          <w:szCs w:val="60"/>
        </w:rPr>
        <w:t>Village aux Artistes </w:t>
      </w:r>
      <w:r w:rsidRPr="00B12114">
        <w:rPr>
          <w:rFonts w:asciiTheme="majorHAnsi" w:eastAsia="ヒラギノ角ゴ Pro W3" w:hAnsiTheme="majorHAnsi" w:cs="Calibri"/>
          <w:kern w:val="24"/>
          <w:sz w:val="20"/>
          <w:szCs w:val="60"/>
        </w:rPr>
        <w:t>: un projet plus dynamisant impliquant le public et les artistes dans la conception d’un festival mêlant les amateurs aux professionnels.</w:t>
      </w:r>
      <w:r w:rsidR="001445E5" w:rsidRPr="00B12114">
        <w:rPr>
          <w:rFonts w:asciiTheme="majorHAnsi" w:eastAsia="ヒラギノ角ゴ Pro W3" w:hAnsiTheme="majorHAnsi" w:cs="Calibri"/>
          <w:kern w:val="24"/>
          <w:sz w:val="20"/>
          <w:szCs w:val="60"/>
        </w:rPr>
        <w:t xml:space="preserve">  </w:t>
      </w:r>
    </w:p>
    <w:p w:rsidR="001445E5" w:rsidRPr="00B12114" w:rsidRDefault="003760E3"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 xml:space="preserve">Nous avons </w:t>
      </w:r>
      <w:r w:rsidR="00A42F75">
        <w:rPr>
          <w:rFonts w:asciiTheme="majorHAnsi" w:eastAsia="ヒラギノ角ゴ Pro W3" w:hAnsiTheme="majorHAnsi" w:cs="Calibri"/>
          <w:kern w:val="24"/>
          <w:sz w:val="20"/>
          <w:szCs w:val="60"/>
        </w:rPr>
        <w:t>abandonné</w:t>
      </w:r>
      <w:r w:rsidRPr="00B12114">
        <w:rPr>
          <w:rFonts w:asciiTheme="majorHAnsi" w:eastAsia="ヒラギノ角ゴ Pro W3" w:hAnsiTheme="majorHAnsi" w:cs="Calibri"/>
          <w:kern w:val="24"/>
          <w:sz w:val="20"/>
          <w:szCs w:val="60"/>
        </w:rPr>
        <w:t xml:space="preserve"> le concours</w:t>
      </w:r>
      <w:r w:rsidR="001445E5" w:rsidRPr="00B12114">
        <w:rPr>
          <w:rFonts w:asciiTheme="majorHAnsi" w:eastAsia="ヒラギノ角ゴ Pro W3" w:hAnsiTheme="majorHAnsi" w:cs="Calibri"/>
          <w:kern w:val="24"/>
          <w:sz w:val="20"/>
          <w:szCs w:val="60"/>
        </w:rPr>
        <w:t xml:space="preserve">  </w:t>
      </w:r>
      <w:r w:rsidR="001445E5" w:rsidRPr="00B12114">
        <w:rPr>
          <w:rFonts w:asciiTheme="majorHAnsi" w:eastAsia="ヒラギノ角ゴ Pro W3" w:hAnsiTheme="majorHAnsi" w:cs="Calibri"/>
          <w:i/>
          <w:kern w:val="24"/>
          <w:sz w:val="20"/>
          <w:szCs w:val="60"/>
        </w:rPr>
        <w:t>Cimaises d’Ecrin </w:t>
      </w:r>
      <w:r w:rsidRPr="00B12114">
        <w:rPr>
          <w:rFonts w:asciiTheme="majorHAnsi" w:eastAsia="ヒラギノ角ゴ Pro W3" w:hAnsiTheme="majorHAnsi" w:cs="Calibri"/>
          <w:kern w:val="24"/>
          <w:sz w:val="20"/>
          <w:szCs w:val="60"/>
        </w:rPr>
        <w:t xml:space="preserve"> pour des raisons financières et matérielles.  L’austérité demande à faire des choix</w:t>
      </w:r>
      <w:r w:rsidR="00465DF7" w:rsidRPr="00B12114">
        <w:rPr>
          <w:rFonts w:asciiTheme="majorHAnsi" w:eastAsia="ヒラギノ角ゴ Pro W3" w:hAnsiTheme="majorHAnsi" w:cs="Calibri"/>
          <w:kern w:val="24"/>
          <w:sz w:val="20"/>
          <w:szCs w:val="60"/>
        </w:rPr>
        <w:t xml:space="preserve"> et le lieu d’expo</w:t>
      </w:r>
      <w:r w:rsidR="00A42F75">
        <w:rPr>
          <w:rFonts w:asciiTheme="majorHAnsi" w:eastAsia="ヒラギノ角ゴ Pro W3" w:hAnsiTheme="majorHAnsi" w:cs="Calibri"/>
          <w:kern w:val="24"/>
          <w:sz w:val="20"/>
          <w:szCs w:val="60"/>
        </w:rPr>
        <w:t>sition</w:t>
      </w:r>
      <w:r w:rsidR="00D66DFF">
        <w:rPr>
          <w:rFonts w:asciiTheme="majorHAnsi" w:eastAsia="ヒラギノ角ゴ Pro W3" w:hAnsiTheme="majorHAnsi" w:cs="Calibri"/>
          <w:kern w:val="24"/>
          <w:sz w:val="20"/>
          <w:szCs w:val="60"/>
        </w:rPr>
        <w:t xml:space="preserve"> (le foyer du centre culturel)</w:t>
      </w:r>
      <w:r w:rsidR="00465DF7" w:rsidRPr="00B12114">
        <w:rPr>
          <w:rFonts w:asciiTheme="majorHAnsi" w:eastAsia="ヒラギノ角ゴ Pro W3" w:hAnsiTheme="majorHAnsi" w:cs="Calibri"/>
          <w:kern w:val="24"/>
          <w:sz w:val="20"/>
          <w:szCs w:val="60"/>
        </w:rPr>
        <w:t xml:space="preserve"> ne permettait pas de mettre en valeur les œuvres.  Nous avons </w:t>
      </w:r>
      <w:r w:rsidR="004708A9">
        <w:rPr>
          <w:rFonts w:asciiTheme="majorHAnsi" w:eastAsia="ヒラギノ角ゴ Pro W3" w:hAnsiTheme="majorHAnsi" w:cs="Calibri"/>
          <w:kern w:val="24"/>
          <w:sz w:val="20"/>
          <w:szCs w:val="60"/>
        </w:rPr>
        <w:t xml:space="preserve">voulu </w:t>
      </w:r>
      <w:r w:rsidR="00465DF7" w:rsidRPr="00B12114">
        <w:rPr>
          <w:rFonts w:asciiTheme="majorHAnsi" w:eastAsia="ヒラギノ角ゴ Pro W3" w:hAnsiTheme="majorHAnsi" w:cs="Calibri"/>
          <w:kern w:val="24"/>
          <w:sz w:val="20"/>
          <w:szCs w:val="60"/>
        </w:rPr>
        <w:t>déve</w:t>
      </w:r>
      <w:r w:rsidR="004708A9">
        <w:rPr>
          <w:rFonts w:asciiTheme="majorHAnsi" w:eastAsia="ヒラギノ角ゴ Pro W3" w:hAnsiTheme="majorHAnsi" w:cs="Calibri"/>
          <w:kern w:val="24"/>
          <w:sz w:val="20"/>
          <w:szCs w:val="60"/>
        </w:rPr>
        <w:t>lopper</w:t>
      </w:r>
      <w:r w:rsidR="00465DF7" w:rsidRPr="00B12114">
        <w:rPr>
          <w:rFonts w:asciiTheme="majorHAnsi" w:eastAsia="ヒラギノ角ゴ Pro W3" w:hAnsiTheme="majorHAnsi" w:cs="Calibri"/>
          <w:kern w:val="24"/>
          <w:sz w:val="20"/>
          <w:szCs w:val="60"/>
        </w:rPr>
        <w:t xml:space="preserve"> un projet d’expo</w:t>
      </w:r>
      <w:r w:rsidR="00A42F75">
        <w:rPr>
          <w:rFonts w:asciiTheme="majorHAnsi" w:eastAsia="ヒラギノ角ゴ Pro W3" w:hAnsiTheme="majorHAnsi" w:cs="Calibri"/>
          <w:kern w:val="24"/>
          <w:sz w:val="20"/>
          <w:szCs w:val="60"/>
        </w:rPr>
        <w:t>sition</w:t>
      </w:r>
      <w:r w:rsidR="00465DF7" w:rsidRPr="00B12114">
        <w:rPr>
          <w:rFonts w:asciiTheme="majorHAnsi" w:eastAsia="ヒラギノ角ゴ Pro W3" w:hAnsiTheme="majorHAnsi" w:cs="Calibri"/>
          <w:kern w:val="24"/>
          <w:sz w:val="20"/>
          <w:szCs w:val="60"/>
        </w:rPr>
        <w:t xml:space="preserve"> d’ar</w:t>
      </w:r>
      <w:r w:rsidR="00EA5A9B" w:rsidRPr="00B12114">
        <w:rPr>
          <w:rFonts w:asciiTheme="majorHAnsi" w:eastAsia="ヒラギノ角ゴ Pro W3" w:hAnsiTheme="majorHAnsi" w:cs="Calibri"/>
          <w:kern w:val="24"/>
          <w:sz w:val="20"/>
          <w:szCs w:val="60"/>
        </w:rPr>
        <w:t>t contemporain pour répondre au</w:t>
      </w:r>
      <w:r w:rsidR="00465DF7" w:rsidRPr="00B12114">
        <w:rPr>
          <w:rFonts w:asciiTheme="majorHAnsi" w:eastAsia="ヒラギノ角ゴ Pro W3" w:hAnsiTheme="majorHAnsi" w:cs="Calibri"/>
          <w:kern w:val="24"/>
          <w:sz w:val="20"/>
          <w:szCs w:val="60"/>
        </w:rPr>
        <w:t xml:space="preserve"> développement d’actions de sensibilisation.  </w:t>
      </w:r>
      <w:r w:rsidR="00D66DFF">
        <w:rPr>
          <w:rFonts w:asciiTheme="majorHAnsi" w:eastAsia="ヒラギノ角ゴ Pro W3" w:hAnsiTheme="majorHAnsi" w:cs="Calibri"/>
          <w:kern w:val="24"/>
          <w:sz w:val="20"/>
          <w:szCs w:val="60"/>
        </w:rPr>
        <w:t>Nous avons te</w:t>
      </w:r>
      <w:r w:rsidR="003D09F6">
        <w:rPr>
          <w:rFonts w:asciiTheme="majorHAnsi" w:eastAsia="ヒラギノ角ゴ Pro W3" w:hAnsiTheme="majorHAnsi" w:cs="Calibri"/>
          <w:kern w:val="24"/>
          <w:sz w:val="20"/>
          <w:szCs w:val="60"/>
        </w:rPr>
        <w:t>n</w:t>
      </w:r>
      <w:r w:rsidR="00D66DFF">
        <w:rPr>
          <w:rFonts w:asciiTheme="majorHAnsi" w:eastAsia="ヒラギノ角ゴ Pro W3" w:hAnsiTheme="majorHAnsi" w:cs="Calibri"/>
          <w:kern w:val="24"/>
          <w:sz w:val="20"/>
          <w:szCs w:val="60"/>
        </w:rPr>
        <w:t>té de trav</w:t>
      </w:r>
      <w:r w:rsidR="003D09F6">
        <w:rPr>
          <w:rFonts w:asciiTheme="majorHAnsi" w:eastAsia="ヒラギノ角ゴ Pro W3" w:hAnsiTheme="majorHAnsi" w:cs="Calibri"/>
          <w:kern w:val="24"/>
          <w:sz w:val="20"/>
          <w:szCs w:val="60"/>
        </w:rPr>
        <w:t>ailler avec un partenaire privé,</w:t>
      </w:r>
      <w:r w:rsidR="00D66DFF" w:rsidRPr="003D09F6">
        <w:rPr>
          <w:rFonts w:asciiTheme="majorHAnsi" w:eastAsia="ヒラギノ角ゴ Pro W3" w:hAnsiTheme="majorHAnsi" w:cs="Calibri"/>
          <w:kern w:val="24"/>
          <w:sz w:val="20"/>
          <w:szCs w:val="60"/>
        </w:rPr>
        <w:t xml:space="preserve"> </w:t>
      </w:r>
      <w:r w:rsidR="005B0A4C">
        <w:rPr>
          <w:rFonts w:asciiTheme="majorHAnsi" w:eastAsia="ヒラギノ角ゴ Pro W3" w:hAnsiTheme="majorHAnsi" w:cs="Calibri"/>
          <w:kern w:val="24"/>
          <w:sz w:val="20"/>
          <w:szCs w:val="60"/>
        </w:rPr>
        <w:t xml:space="preserve"> </w:t>
      </w:r>
      <w:proofErr w:type="spellStart"/>
      <w:r w:rsidR="003D09F6" w:rsidRPr="003D09F6">
        <w:rPr>
          <w:rFonts w:asciiTheme="majorHAnsi" w:eastAsia="ヒラギノ角ゴ Pro W3" w:hAnsiTheme="majorHAnsi" w:cs="Calibri"/>
          <w:kern w:val="24"/>
          <w:sz w:val="20"/>
          <w:szCs w:val="60"/>
        </w:rPr>
        <w:t>Kewlox</w:t>
      </w:r>
      <w:proofErr w:type="spellEnd"/>
      <w:r w:rsidR="003D09F6" w:rsidRPr="003D09F6">
        <w:rPr>
          <w:rFonts w:asciiTheme="majorHAnsi" w:eastAsia="ヒラギノ角ゴ Pro W3" w:hAnsiTheme="majorHAnsi" w:cs="Calibri"/>
          <w:kern w:val="24"/>
          <w:sz w:val="20"/>
          <w:szCs w:val="60"/>
        </w:rPr>
        <w:t>, pour concevoir un projet d’expo</w:t>
      </w:r>
      <w:r w:rsidR="00A42F75">
        <w:rPr>
          <w:rFonts w:asciiTheme="majorHAnsi" w:eastAsia="ヒラギノ角ゴ Pro W3" w:hAnsiTheme="majorHAnsi" w:cs="Calibri"/>
          <w:kern w:val="24"/>
          <w:sz w:val="20"/>
          <w:szCs w:val="60"/>
        </w:rPr>
        <w:t>sition</w:t>
      </w:r>
      <w:r w:rsidR="003D09F6" w:rsidRPr="003D09F6">
        <w:rPr>
          <w:rFonts w:asciiTheme="majorHAnsi" w:eastAsia="ヒラギノ角ゴ Pro W3" w:hAnsiTheme="majorHAnsi" w:cs="Calibri"/>
          <w:kern w:val="24"/>
          <w:sz w:val="20"/>
          <w:szCs w:val="60"/>
        </w:rPr>
        <w:t xml:space="preserve"> dans leurs locaux.  Celui-ci était disposé à mettre à disposition son showroom.  Puis, se rendant compte qu’il fallait que son personnel soit informé et qu’il puisse guider les visiteurs, il s’est petit à petit désintéressé du projet jusqu’à le laisser tomber. N</w:t>
      </w:r>
      <w:r w:rsidR="001445E5" w:rsidRPr="003D09F6">
        <w:rPr>
          <w:rFonts w:asciiTheme="majorHAnsi" w:eastAsia="ヒラギノ角ゴ Pro W3" w:hAnsiTheme="majorHAnsi" w:cs="Calibri"/>
          <w:kern w:val="24"/>
          <w:sz w:val="20"/>
          <w:szCs w:val="60"/>
        </w:rPr>
        <w:t xml:space="preserve">ous </w:t>
      </w:r>
      <w:r w:rsidR="003D09F6">
        <w:rPr>
          <w:rFonts w:asciiTheme="majorHAnsi" w:eastAsia="ヒラギノ角ゴ Pro W3" w:hAnsiTheme="majorHAnsi" w:cs="Calibri"/>
          <w:kern w:val="24"/>
          <w:sz w:val="20"/>
          <w:szCs w:val="60"/>
        </w:rPr>
        <w:t>nous sommes tournés alors vers d’autres pa</w:t>
      </w:r>
      <w:r w:rsidR="004708A9">
        <w:rPr>
          <w:rFonts w:asciiTheme="majorHAnsi" w:eastAsia="ヒラギノ角ゴ Pro W3" w:hAnsiTheme="majorHAnsi" w:cs="Calibri"/>
          <w:kern w:val="24"/>
          <w:sz w:val="20"/>
          <w:szCs w:val="60"/>
        </w:rPr>
        <w:t>rtenaires plus en phase avec nos missions.  N</w:t>
      </w:r>
      <w:r w:rsidR="00465DF7" w:rsidRPr="00B12114">
        <w:rPr>
          <w:rFonts w:asciiTheme="majorHAnsi" w:eastAsia="ヒラギノ角ゴ Pro W3" w:hAnsiTheme="majorHAnsi" w:cs="Calibri"/>
          <w:kern w:val="24"/>
          <w:sz w:val="20"/>
          <w:szCs w:val="60"/>
        </w:rPr>
        <w:t>ous nou</w:t>
      </w:r>
      <w:r w:rsidR="001445E5" w:rsidRPr="00B12114">
        <w:rPr>
          <w:rFonts w:asciiTheme="majorHAnsi" w:eastAsia="ヒラギノ角ゴ Pro W3" w:hAnsiTheme="majorHAnsi" w:cs="Calibri"/>
          <w:kern w:val="24"/>
          <w:sz w:val="20"/>
          <w:szCs w:val="60"/>
        </w:rPr>
        <w:t xml:space="preserve">s sommes </w:t>
      </w:r>
      <w:r w:rsidR="00E6556B">
        <w:rPr>
          <w:rFonts w:asciiTheme="majorHAnsi" w:eastAsia="ヒラギノ角ゴ Pro W3" w:hAnsiTheme="majorHAnsi" w:cs="Calibri"/>
          <w:kern w:val="24"/>
          <w:sz w:val="20"/>
          <w:szCs w:val="60"/>
        </w:rPr>
        <w:t>associé</w:t>
      </w:r>
      <w:r w:rsidR="007700BB">
        <w:rPr>
          <w:rFonts w:asciiTheme="majorHAnsi" w:eastAsia="ヒラギノ角ゴ Pro W3" w:hAnsiTheme="majorHAnsi" w:cs="Calibri"/>
          <w:kern w:val="24"/>
          <w:sz w:val="20"/>
          <w:szCs w:val="60"/>
        </w:rPr>
        <w:t>s</w:t>
      </w:r>
      <w:r w:rsidR="00E6556B">
        <w:rPr>
          <w:rFonts w:asciiTheme="majorHAnsi" w:eastAsia="ヒラギノ角ゴ Pro W3" w:hAnsiTheme="majorHAnsi" w:cs="Calibri"/>
          <w:kern w:val="24"/>
          <w:sz w:val="20"/>
          <w:szCs w:val="60"/>
        </w:rPr>
        <w:t xml:space="preserve"> au CC de Marche</w:t>
      </w:r>
      <w:r w:rsidR="001445E5" w:rsidRPr="00B12114">
        <w:rPr>
          <w:rFonts w:asciiTheme="majorHAnsi" w:eastAsia="ヒラギノ角ゴ Pro W3" w:hAnsiTheme="majorHAnsi" w:cs="Calibri"/>
          <w:kern w:val="24"/>
          <w:sz w:val="20"/>
          <w:szCs w:val="60"/>
        </w:rPr>
        <w:t>-en-Fame</w:t>
      </w:r>
      <w:r w:rsidR="005B0A4C">
        <w:rPr>
          <w:rFonts w:asciiTheme="majorHAnsi" w:eastAsia="ヒラギノ角ゴ Pro W3" w:hAnsiTheme="majorHAnsi" w:cs="Calibri"/>
          <w:kern w:val="24"/>
          <w:sz w:val="20"/>
          <w:szCs w:val="60"/>
        </w:rPr>
        <w:t>n</w:t>
      </w:r>
      <w:r w:rsidR="001445E5" w:rsidRPr="00B12114">
        <w:rPr>
          <w:rFonts w:asciiTheme="majorHAnsi" w:eastAsia="ヒラギノ角ゴ Pro W3" w:hAnsiTheme="majorHAnsi" w:cs="Calibri"/>
          <w:kern w:val="24"/>
          <w:sz w:val="20"/>
          <w:szCs w:val="60"/>
        </w:rPr>
        <w:t>ne et enfin, nous avons proposé au CC de Ath de nous rejoindre.</w:t>
      </w:r>
    </w:p>
    <w:p w:rsidR="001445E5" w:rsidRPr="00B12114" w:rsidRDefault="001445E5" w:rsidP="00BF1DA7">
      <w:pPr>
        <w:autoSpaceDE w:val="0"/>
        <w:autoSpaceDN w:val="0"/>
        <w:adjustRightInd w:val="0"/>
        <w:rPr>
          <w:rFonts w:asciiTheme="majorHAnsi" w:eastAsia="ヒラギノ角ゴ Pro W3" w:hAnsiTheme="majorHAnsi" w:cs="Calibri"/>
          <w:kern w:val="24"/>
          <w:sz w:val="20"/>
          <w:szCs w:val="60"/>
        </w:rPr>
      </w:pPr>
    </w:p>
    <w:p w:rsidR="008E0E12" w:rsidRPr="00B12114" w:rsidRDefault="001445E5"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u w:val="single"/>
        </w:rPr>
        <w:t>En Nature et Patrimoine</w:t>
      </w:r>
      <w:r w:rsidR="002B65C5">
        <w:rPr>
          <w:rFonts w:asciiTheme="majorHAnsi" w:eastAsia="ヒラギノ角ゴ Pro W3" w:hAnsiTheme="majorHAnsi" w:cs="Calibri"/>
          <w:kern w:val="24"/>
          <w:sz w:val="20"/>
          <w:szCs w:val="60"/>
          <w:u w:val="single"/>
        </w:rPr>
        <w:t>,</w:t>
      </w:r>
      <w:r w:rsidRPr="00B12114">
        <w:rPr>
          <w:rFonts w:asciiTheme="majorHAnsi" w:eastAsia="ヒラギノ角ゴ Pro W3" w:hAnsiTheme="majorHAnsi" w:cs="Calibri"/>
          <w:kern w:val="24"/>
          <w:sz w:val="20"/>
          <w:szCs w:val="60"/>
        </w:rPr>
        <w:t xml:space="preserve"> la fin de l’ASBL Li </w:t>
      </w:r>
      <w:proofErr w:type="spellStart"/>
      <w:r w:rsidRPr="00B12114">
        <w:rPr>
          <w:rFonts w:asciiTheme="majorHAnsi" w:eastAsia="ヒラギノ角ゴ Pro W3" w:hAnsiTheme="majorHAnsi" w:cs="Calibri"/>
          <w:kern w:val="24"/>
          <w:sz w:val="20"/>
          <w:szCs w:val="60"/>
        </w:rPr>
        <w:t>Tchaffiau</w:t>
      </w:r>
      <w:proofErr w:type="spellEnd"/>
      <w:r w:rsidRPr="00B12114">
        <w:rPr>
          <w:rFonts w:asciiTheme="majorHAnsi" w:eastAsia="ヒラギノ角ゴ Pro W3" w:hAnsiTheme="majorHAnsi" w:cs="Calibri"/>
          <w:kern w:val="24"/>
          <w:sz w:val="20"/>
          <w:szCs w:val="60"/>
        </w:rPr>
        <w:t xml:space="preserve">, l’envie de donner suite au projet </w:t>
      </w:r>
      <w:r w:rsidRPr="00113CC8">
        <w:rPr>
          <w:rFonts w:asciiTheme="majorHAnsi" w:eastAsia="ヒラギノ角ゴ Pro W3" w:hAnsiTheme="majorHAnsi" w:cs="Calibri"/>
          <w:i/>
          <w:kern w:val="24"/>
          <w:sz w:val="20"/>
          <w:szCs w:val="60"/>
        </w:rPr>
        <w:t>Cœur de village</w:t>
      </w:r>
      <w:r w:rsidR="008E0E12" w:rsidRPr="00B12114">
        <w:rPr>
          <w:rFonts w:asciiTheme="majorHAnsi" w:eastAsia="ヒラギノ角ゴ Pro W3" w:hAnsiTheme="majorHAnsi" w:cs="Calibri"/>
          <w:kern w:val="24"/>
          <w:sz w:val="20"/>
          <w:szCs w:val="60"/>
        </w:rPr>
        <w:t xml:space="preserve"> nous ont amené à réfléchir à des actions autour du patrimoine et de la rencontre entre habitants.  Nous avons mis en place plusieu</w:t>
      </w:r>
      <w:r w:rsidR="00A42F75">
        <w:rPr>
          <w:rFonts w:asciiTheme="majorHAnsi" w:eastAsia="ヒラギノ角ゴ Pro W3" w:hAnsiTheme="majorHAnsi" w:cs="Calibri"/>
          <w:kern w:val="24"/>
          <w:sz w:val="20"/>
          <w:szCs w:val="60"/>
        </w:rPr>
        <w:t>rs projets dont le Village aux A</w:t>
      </w:r>
      <w:r w:rsidR="008E0E12" w:rsidRPr="00B12114">
        <w:rPr>
          <w:rFonts w:asciiTheme="majorHAnsi" w:eastAsia="ヒラギノ角ゴ Pro W3" w:hAnsiTheme="majorHAnsi" w:cs="Calibri"/>
          <w:kern w:val="24"/>
          <w:sz w:val="20"/>
          <w:szCs w:val="60"/>
        </w:rPr>
        <w:t>rtistes, cité plus haut, et le développement d’activité</w:t>
      </w:r>
      <w:r w:rsidR="003D09F6">
        <w:rPr>
          <w:rFonts w:asciiTheme="majorHAnsi" w:eastAsia="ヒラギノ角ゴ Pro W3" w:hAnsiTheme="majorHAnsi" w:cs="Calibri"/>
          <w:kern w:val="24"/>
          <w:sz w:val="20"/>
          <w:szCs w:val="60"/>
        </w:rPr>
        <w:t>s</w:t>
      </w:r>
      <w:r w:rsidR="008E0E12" w:rsidRPr="00B12114">
        <w:rPr>
          <w:rFonts w:asciiTheme="majorHAnsi" w:eastAsia="ヒラギノ角ゴ Pro W3" w:hAnsiTheme="majorHAnsi" w:cs="Calibri"/>
          <w:kern w:val="24"/>
          <w:sz w:val="20"/>
          <w:szCs w:val="60"/>
        </w:rPr>
        <w:t xml:space="preserve"> autour du patrimoine.  Nous av</w:t>
      </w:r>
      <w:r w:rsidR="005B0A4C">
        <w:rPr>
          <w:rFonts w:asciiTheme="majorHAnsi" w:eastAsia="ヒラギノ角ゴ Pro W3" w:hAnsiTheme="majorHAnsi" w:cs="Calibri"/>
          <w:kern w:val="24"/>
          <w:sz w:val="20"/>
          <w:szCs w:val="60"/>
        </w:rPr>
        <w:t>ons ainsi créé</w:t>
      </w:r>
      <w:r w:rsidR="008E0E12" w:rsidRPr="00B12114">
        <w:rPr>
          <w:rFonts w:asciiTheme="majorHAnsi" w:eastAsia="ヒラギノ角ゴ Pro W3" w:hAnsiTheme="majorHAnsi" w:cs="Calibri"/>
          <w:kern w:val="24"/>
          <w:sz w:val="20"/>
          <w:szCs w:val="60"/>
        </w:rPr>
        <w:t xml:space="preserve"> des fiches balade</w:t>
      </w:r>
      <w:r w:rsidR="00A42F75">
        <w:rPr>
          <w:rFonts w:asciiTheme="majorHAnsi" w:eastAsia="ヒラギノ角ゴ Pro W3" w:hAnsiTheme="majorHAnsi" w:cs="Calibri"/>
          <w:kern w:val="24"/>
          <w:sz w:val="20"/>
          <w:szCs w:val="60"/>
        </w:rPr>
        <w:t>s</w:t>
      </w:r>
      <w:r w:rsidR="008E0E12" w:rsidRPr="00B12114">
        <w:rPr>
          <w:rFonts w:asciiTheme="majorHAnsi" w:eastAsia="ヒラギノ角ゴ Pro W3" w:hAnsiTheme="majorHAnsi" w:cs="Calibri"/>
          <w:kern w:val="24"/>
          <w:sz w:val="20"/>
          <w:szCs w:val="60"/>
        </w:rPr>
        <w:t>, des excursion</w:t>
      </w:r>
      <w:r w:rsidR="00EA5A9B" w:rsidRPr="00B12114">
        <w:rPr>
          <w:rFonts w:asciiTheme="majorHAnsi" w:eastAsia="ヒラギノ角ゴ Pro W3" w:hAnsiTheme="majorHAnsi" w:cs="Calibri"/>
          <w:kern w:val="24"/>
          <w:sz w:val="20"/>
          <w:szCs w:val="60"/>
        </w:rPr>
        <w:t>s</w:t>
      </w:r>
      <w:r w:rsidR="008E0E12" w:rsidRPr="00B12114">
        <w:rPr>
          <w:rFonts w:asciiTheme="majorHAnsi" w:eastAsia="ヒラギノ角ゴ Pro W3" w:hAnsiTheme="majorHAnsi" w:cs="Calibri"/>
          <w:kern w:val="24"/>
          <w:sz w:val="20"/>
          <w:szCs w:val="60"/>
        </w:rPr>
        <w:t xml:space="preserve">, des balades </w:t>
      </w:r>
      <w:r w:rsidR="00E6556B">
        <w:rPr>
          <w:rFonts w:asciiTheme="majorHAnsi" w:eastAsia="ヒラギノ角ゴ Pro W3" w:hAnsiTheme="majorHAnsi" w:cs="Calibri"/>
          <w:kern w:val="24"/>
          <w:sz w:val="20"/>
          <w:szCs w:val="60"/>
        </w:rPr>
        <w:t>thématiques guidées et animées dans les</w:t>
      </w:r>
      <w:r w:rsidR="00A66C99">
        <w:rPr>
          <w:rFonts w:asciiTheme="majorHAnsi" w:eastAsia="ヒラギノ角ゴ Pro W3" w:hAnsiTheme="majorHAnsi" w:cs="Calibri"/>
          <w:kern w:val="24"/>
          <w:sz w:val="20"/>
          <w:szCs w:val="60"/>
        </w:rPr>
        <w:t xml:space="preserve"> villages</w:t>
      </w:r>
      <w:r w:rsidR="008E0E12" w:rsidRPr="00B12114">
        <w:rPr>
          <w:rFonts w:asciiTheme="majorHAnsi" w:eastAsia="ヒラギノ角ゴ Pro W3" w:hAnsiTheme="majorHAnsi" w:cs="Calibri"/>
          <w:kern w:val="24"/>
          <w:sz w:val="20"/>
          <w:szCs w:val="60"/>
        </w:rPr>
        <w:t>.  Toutes ces activités ont impliqué des personnes extérieures au personnel d</w:t>
      </w:r>
      <w:r w:rsidR="00EA5A9B" w:rsidRPr="00B12114">
        <w:rPr>
          <w:rFonts w:asciiTheme="majorHAnsi" w:eastAsia="ヒラギノ角ゴ Pro W3" w:hAnsiTheme="majorHAnsi" w:cs="Calibri"/>
          <w:kern w:val="24"/>
          <w:sz w:val="20"/>
          <w:szCs w:val="60"/>
        </w:rPr>
        <w:t>u</w:t>
      </w:r>
      <w:r w:rsidR="004708A9">
        <w:rPr>
          <w:rFonts w:asciiTheme="majorHAnsi" w:eastAsia="ヒラギノ角ゴ Pro W3" w:hAnsiTheme="majorHAnsi" w:cs="Calibri"/>
          <w:kern w:val="24"/>
          <w:sz w:val="20"/>
          <w:szCs w:val="60"/>
        </w:rPr>
        <w:t xml:space="preserve"> C</w:t>
      </w:r>
      <w:r w:rsidR="008E0E12" w:rsidRPr="00B12114">
        <w:rPr>
          <w:rFonts w:asciiTheme="majorHAnsi" w:eastAsia="ヒラギノ角ゴ Pro W3" w:hAnsiTheme="majorHAnsi" w:cs="Calibri"/>
          <w:kern w:val="24"/>
          <w:sz w:val="20"/>
          <w:szCs w:val="60"/>
        </w:rPr>
        <w:t xml:space="preserve">entre telles que les bénévoles des commissions de </w:t>
      </w:r>
      <w:r w:rsidR="00EA5A9B" w:rsidRPr="00B12114">
        <w:rPr>
          <w:rFonts w:asciiTheme="majorHAnsi" w:eastAsia="ヒラギノ角ゴ Pro W3" w:hAnsiTheme="majorHAnsi" w:cs="Calibri"/>
          <w:kern w:val="24"/>
          <w:sz w:val="20"/>
          <w:szCs w:val="60"/>
        </w:rPr>
        <w:t>projet</w:t>
      </w:r>
      <w:r w:rsidR="004708A9">
        <w:rPr>
          <w:rFonts w:asciiTheme="majorHAnsi" w:eastAsia="ヒラギノ角ゴ Pro W3" w:hAnsiTheme="majorHAnsi" w:cs="Calibri"/>
          <w:kern w:val="24"/>
          <w:sz w:val="20"/>
          <w:szCs w:val="60"/>
        </w:rPr>
        <w:t>s</w:t>
      </w:r>
      <w:r w:rsidR="008E0E12" w:rsidRPr="00B12114">
        <w:rPr>
          <w:rFonts w:asciiTheme="majorHAnsi" w:eastAsia="ヒラギノ角ゴ Pro W3" w:hAnsiTheme="majorHAnsi" w:cs="Calibri"/>
          <w:kern w:val="24"/>
          <w:sz w:val="20"/>
          <w:szCs w:val="60"/>
        </w:rPr>
        <w:t xml:space="preserve"> et des professionnels spécialisés.</w:t>
      </w:r>
    </w:p>
    <w:p w:rsidR="008E0E12" w:rsidRPr="00B12114" w:rsidRDefault="008E0E12" w:rsidP="00BF1DA7">
      <w:pPr>
        <w:autoSpaceDE w:val="0"/>
        <w:autoSpaceDN w:val="0"/>
        <w:adjustRightInd w:val="0"/>
        <w:rPr>
          <w:rFonts w:asciiTheme="majorHAnsi" w:eastAsia="ヒラギノ角ゴ Pro W3" w:hAnsiTheme="majorHAnsi" w:cs="Calibri"/>
          <w:kern w:val="24"/>
          <w:sz w:val="20"/>
          <w:szCs w:val="60"/>
        </w:rPr>
      </w:pPr>
    </w:p>
    <w:p w:rsidR="005C1109" w:rsidRPr="003D09F6" w:rsidRDefault="008E0E12" w:rsidP="00BF1DA7">
      <w:pPr>
        <w:autoSpaceDE w:val="0"/>
        <w:autoSpaceDN w:val="0"/>
        <w:adjustRightInd w:val="0"/>
        <w:rPr>
          <w:rFonts w:asciiTheme="majorHAnsi" w:eastAsia="ヒラギノ角ゴ Pro W3" w:hAnsiTheme="majorHAnsi" w:cs="Calibri"/>
          <w:kern w:val="24"/>
          <w:sz w:val="20"/>
          <w:szCs w:val="60"/>
          <w:u w:val="single"/>
        </w:rPr>
      </w:pPr>
      <w:r w:rsidRPr="00B12114">
        <w:rPr>
          <w:rFonts w:asciiTheme="majorHAnsi" w:eastAsia="ヒラギノ角ゴ Pro W3" w:hAnsiTheme="majorHAnsi" w:cs="Calibri"/>
          <w:kern w:val="24"/>
          <w:sz w:val="20"/>
          <w:szCs w:val="60"/>
          <w:u w:val="single"/>
        </w:rPr>
        <w:t>En cinéma</w:t>
      </w:r>
      <w:r w:rsidR="002B65C5">
        <w:rPr>
          <w:rFonts w:asciiTheme="majorHAnsi" w:eastAsia="ヒラギノ角ゴ Pro W3" w:hAnsiTheme="majorHAnsi" w:cs="Calibri"/>
          <w:kern w:val="24"/>
          <w:sz w:val="20"/>
          <w:szCs w:val="60"/>
        </w:rPr>
        <w:t xml:space="preserve">, </w:t>
      </w:r>
      <w:r w:rsidR="005B0A4C">
        <w:rPr>
          <w:rFonts w:asciiTheme="majorHAnsi" w:eastAsia="ヒラギノ角ゴ Pro W3" w:hAnsiTheme="majorHAnsi" w:cs="Calibri"/>
          <w:kern w:val="24"/>
          <w:sz w:val="20"/>
          <w:szCs w:val="60"/>
        </w:rPr>
        <w:t>l</w:t>
      </w:r>
      <w:r w:rsidRPr="00B12114">
        <w:rPr>
          <w:rFonts w:asciiTheme="majorHAnsi" w:eastAsia="ヒラギノ角ゴ Pro W3" w:hAnsiTheme="majorHAnsi" w:cs="Calibri"/>
          <w:kern w:val="24"/>
          <w:sz w:val="20"/>
          <w:szCs w:val="60"/>
        </w:rPr>
        <w:t>es</w:t>
      </w:r>
      <w:r w:rsidR="00BF1DA7" w:rsidRPr="00B12114">
        <w:rPr>
          <w:rFonts w:asciiTheme="majorHAnsi" w:eastAsia="ヒラギノ角ゴ Pro W3" w:hAnsiTheme="majorHAnsi" w:cs="Calibri"/>
          <w:kern w:val="24"/>
          <w:sz w:val="20"/>
          <w:szCs w:val="60"/>
        </w:rPr>
        <w:t xml:space="preserve"> </w:t>
      </w:r>
      <w:r w:rsidR="005B0A4C">
        <w:rPr>
          <w:rFonts w:asciiTheme="majorHAnsi" w:eastAsia="ヒラギノ角ゴ Pro W3" w:hAnsiTheme="majorHAnsi" w:cs="Calibri"/>
          <w:kern w:val="24"/>
          <w:sz w:val="20"/>
          <w:szCs w:val="60"/>
        </w:rPr>
        <w:t xml:space="preserve"> </w:t>
      </w:r>
      <w:r w:rsidR="004708A9">
        <w:rPr>
          <w:rFonts w:asciiTheme="majorHAnsi" w:eastAsia="ヒラギノ角ゴ Pro W3" w:hAnsiTheme="majorHAnsi" w:cs="Calibri"/>
          <w:kern w:val="24"/>
          <w:sz w:val="20"/>
          <w:szCs w:val="60"/>
        </w:rPr>
        <w:t>évaluations des contrat-</w:t>
      </w:r>
      <w:r w:rsidR="003D09F6">
        <w:rPr>
          <w:rFonts w:asciiTheme="majorHAnsi" w:eastAsia="ヒラギノ角ゴ Pro W3" w:hAnsiTheme="majorHAnsi" w:cs="Calibri"/>
          <w:kern w:val="24"/>
          <w:sz w:val="20"/>
          <w:szCs w:val="60"/>
        </w:rPr>
        <w:t>programmes précédents</w:t>
      </w:r>
      <w:r w:rsidRPr="00B12114">
        <w:rPr>
          <w:rFonts w:asciiTheme="majorHAnsi" w:eastAsia="ヒラギノ角ゴ Pro W3" w:hAnsiTheme="majorHAnsi" w:cs="Calibri"/>
          <w:kern w:val="24"/>
          <w:sz w:val="20"/>
          <w:szCs w:val="60"/>
        </w:rPr>
        <w:t xml:space="preserve"> mettaient en évidence la lourdeur d’avoir une programmation de cinéma sans équip</w:t>
      </w:r>
      <w:r w:rsidR="00EA5A9B" w:rsidRPr="00B12114">
        <w:rPr>
          <w:rFonts w:asciiTheme="majorHAnsi" w:eastAsia="ヒラギノ角ゴ Pro W3" w:hAnsiTheme="majorHAnsi" w:cs="Calibri"/>
          <w:kern w:val="24"/>
          <w:sz w:val="20"/>
          <w:szCs w:val="60"/>
        </w:rPr>
        <w:t>ement adéquat.  Bien que nous ay</w:t>
      </w:r>
      <w:r w:rsidRPr="00B12114">
        <w:rPr>
          <w:rFonts w:asciiTheme="majorHAnsi" w:eastAsia="ヒラギノ角ゴ Pro W3" w:hAnsiTheme="majorHAnsi" w:cs="Calibri"/>
          <w:kern w:val="24"/>
          <w:sz w:val="20"/>
          <w:szCs w:val="60"/>
        </w:rPr>
        <w:t xml:space="preserve">ons pu nous équiper </w:t>
      </w:r>
      <w:r w:rsidR="003D09F6">
        <w:rPr>
          <w:rFonts w:asciiTheme="majorHAnsi" w:eastAsia="ヒラギノ角ゴ Pro W3" w:hAnsiTheme="majorHAnsi" w:cs="Calibri"/>
          <w:kern w:val="24"/>
          <w:sz w:val="20"/>
          <w:szCs w:val="60"/>
        </w:rPr>
        <w:t>techniquement</w:t>
      </w:r>
      <w:r w:rsidRPr="00B12114">
        <w:rPr>
          <w:rFonts w:asciiTheme="majorHAnsi" w:eastAsia="ヒラギノ角ゴ Pro W3" w:hAnsiTheme="majorHAnsi" w:cs="Calibri"/>
          <w:kern w:val="24"/>
          <w:sz w:val="20"/>
          <w:szCs w:val="60"/>
        </w:rPr>
        <w:t xml:space="preserve">, des salles polyvalentes n’offriront jamais la qualité d’un vrai cinéma.  </w:t>
      </w:r>
      <w:r w:rsidR="00BF1DA7" w:rsidRPr="00B12114">
        <w:rPr>
          <w:rFonts w:asciiTheme="majorHAnsi" w:eastAsia="ヒラギノ角ゴ Pro W3" w:hAnsiTheme="majorHAnsi" w:cs="Calibri"/>
          <w:kern w:val="24"/>
          <w:sz w:val="20"/>
          <w:szCs w:val="60"/>
        </w:rPr>
        <w:t>On s'est</w:t>
      </w:r>
      <w:r w:rsidRPr="00B12114">
        <w:rPr>
          <w:rFonts w:asciiTheme="majorHAnsi" w:eastAsia="ヒラギノ角ゴ Pro W3" w:hAnsiTheme="majorHAnsi" w:cs="Calibri"/>
          <w:kern w:val="24"/>
          <w:sz w:val="20"/>
          <w:szCs w:val="60"/>
        </w:rPr>
        <w:t>, dès lors,</w:t>
      </w:r>
      <w:r w:rsidR="00BF1DA7" w:rsidRPr="00B12114">
        <w:rPr>
          <w:rFonts w:asciiTheme="majorHAnsi" w:eastAsia="ヒラギノ角ゴ Pro W3" w:hAnsiTheme="majorHAnsi" w:cs="Calibri"/>
          <w:kern w:val="24"/>
          <w:sz w:val="20"/>
          <w:szCs w:val="60"/>
        </w:rPr>
        <w:t xml:space="preserve"> orienté vers</w:t>
      </w:r>
      <w:r w:rsidRPr="00B12114">
        <w:rPr>
          <w:rFonts w:asciiTheme="majorHAnsi" w:eastAsia="ヒラギノ角ゴ Pro W3" w:hAnsiTheme="majorHAnsi" w:cs="Calibri"/>
          <w:kern w:val="24"/>
          <w:sz w:val="20"/>
          <w:szCs w:val="60"/>
        </w:rPr>
        <w:t xml:space="preserve"> des lieux</w:t>
      </w:r>
      <w:r w:rsidR="005C1109" w:rsidRPr="00B12114">
        <w:rPr>
          <w:rFonts w:asciiTheme="majorHAnsi" w:eastAsia="ヒラギノ角ゴ Pro W3" w:hAnsiTheme="majorHAnsi" w:cs="Calibri"/>
          <w:kern w:val="24"/>
          <w:sz w:val="20"/>
          <w:szCs w:val="60"/>
        </w:rPr>
        <w:t xml:space="preserve"> insolites pour des projections, comme</w:t>
      </w:r>
      <w:r w:rsidR="00BF1DA7" w:rsidRPr="00B12114">
        <w:rPr>
          <w:rFonts w:asciiTheme="majorHAnsi" w:eastAsia="ヒラギノ角ゴ Pro W3" w:hAnsiTheme="majorHAnsi" w:cs="Calibri"/>
          <w:kern w:val="24"/>
          <w:sz w:val="20"/>
          <w:szCs w:val="60"/>
        </w:rPr>
        <w:t xml:space="preserve"> les cafés</w:t>
      </w:r>
      <w:r w:rsidR="005C1109" w:rsidRPr="00B12114">
        <w:rPr>
          <w:rFonts w:asciiTheme="majorHAnsi" w:eastAsia="ヒラギノ角ゴ Pro W3" w:hAnsiTheme="majorHAnsi" w:cs="Calibri"/>
          <w:kern w:val="24"/>
          <w:sz w:val="20"/>
          <w:szCs w:val="60"/>
        </w:rPr>
        <w:t xml:space="preserve"> et les lieux associatifs. Ce projet </w:t>
      </w:r>
      <w:r w:rsidR="00EA5A9B" w:rsidRPr="00B12114">
        <w:rPr>
          <w:rFonts w:asciiTheme="majorHAnsi" w:eastAsia="ヒラギノ角ゴ Pro W3" w:hAnsiTheme="majorHAnsi" w:cs="Calibri"/>
          <w:kern w:val="24"/>
          <w:sz w:val="20"/>
          <w:szCs w:val="60"/>
        </w:rPr>
        <w:t>qui n’allait que dans le sens de la</w:t>
      </w:r>
      <w:r w:rsidR="005C1109" w:rsidRPr="00B12114">
        <w:rPr>
          <w:rFonts w:asciiTheme="majorHAnsi" w:eastAsia="ヒラギノ角ゴ Pro W3" w:hAnsiTheme="majorHAnsi" w:cs="Calibri"/>
          <w:kern w:val="24"/>
          <w:sz w:val="20"/>
          <w:szCs w:val="60"/>
        </w:rPr>
        <w:t xml:space="preserve"> diffusion au départ s’est complètement réorienté en développant un concept qui va vers les gens</w:t>
      </w:r>
      <w:r w:rsidR="004708A9">
        <w:rPr>
          <w:rFonts w:asciiTheme="majorHAnsi" w:eastAsia="ヒラギノ角ゴ Pro W3" w:hAnsiTheme="majorHAnsi" w:cs="Calibri"/>
          <w:kern w:val="24"/>
          <w:sz w:val="20"/>
          <w:szCs w:val="60"/>
        </w:rPr>
        <w:t>, des lieux de vie et de convivialité</w:t>
      </w:r>
      <w:r w:rsidR="005C1109" w:rsidRPr="00B12114">
        <w:rPr>
          <w:rFonts w:asciiTheme="majorHAnsi" w:eastAsia="ヒラギノ角ゴ Pro W3" w:hAnsiTheme="majorHAnsi" w:cs="Calibri"/>
          <w:kern w:val="24"/>
          <w:sz w:val="20"/>
          <w:szCs w:val="60"/>
        </w:rPr>
        <w:t xml:space="preserve"> et qui prend tout son sens lorsque</w:t>
      </w:r>
      <w:r w:rsidR="00EA5A9B" w:rsidRPr="00B12114">
        <w:rPr>
          <w:rFonts w:asciiTheme="majorHAnsi" w:eastAsia="ヒラギノ角ゴ Pro W3" w:hAnsiTheme="majorHAnsi" w:cs="Calibri"/>
          <w:kern w:val="24"/>
          <w:sz w:val="20"/>
          <w:szCs w:val="60"/>
        </w:rPr>
        <w:t xml:space="preserve"> nous soutenons le cinéma belge</w:t>
      </w:r>
      <w:r w:rsidR="005C1109" w:rsidRPr="00B12114">
        <w:rPr>
          <w:rFonts w:asciiTheme="majorHAnsi" w:eastAsia="ヒラギノ角ゴ Pro W3" w:hAnsiTheme="majorHAnsi" w:cs="Calibri"/>
          <w:kern w:val="24"/>
          <w:sz w:val="20"/>
          <w:szCs w:val="60"/>
        </w:rPr>
        <w:t xml:space="preserve"> ou le documentaire.  C’est ainsi que</w:t>
      </w:r>
      <w:r w:rsidR="00EA5A9B" w:rsidRPr="00B12114">
        <w:rPr>
          <w:rFonts w:asciiTheme="majorHAnsi" w:eastAsia="ヒラギノ角ゴ Pro W3" w:hAnsiTheme="majorHAnsi" w:cs="Calibri"/>
          <w:kern w:val="24"/>
          <w:sz w:val="20"/>
          <w:szCs w:val="60"/>
        </w:rPr>
        <w:t xml:space="preserve"> nous </w:t>
      </w:r>
      <w:r w:rsidR="005B0A4C">
        <w:rPr>
          <w:rFonts w:asciiTheme="majorHAnsi" w:eastAsia="ヒラギノ角ゴ Pro W3" w:hAnsiTheme="majorHAnsi" w:cs="Calibri"/>
          <w:kern w:val="24"/>
          <w:sz w:val="20"/>
          <w:szCs w:val="60"/>
        </w:rPr>
        <w:t>c</w:t>
      </w:r>
      <w:r w:rsidR="005C1109" w:rsidRPr="00B12114">
        <w:rPr>
          <w:rFonts w:asciiTheme="majorHAnsi" w:eastAsia="ヒラギノ角ゴ Pro W3" w:hAnsiTheme="majorHAnsi" w:cs="Calibri"/>
          <w:kern w:val="24"/>
          <w:sz w:val="20"/>
          <w:szCs w:val="60"/>
        </w:rPr>
        <w:t>ollabor</w:t>
      </w:r>
      <w:r w:rsidR="00EA5A9B" w:rsidRPr="00B12114">
        <w:rPr>
          <w:rFonts w:asciiTheme="majorHAnsi" w:eastAsia="ヒラギノ角ゴ Pro W3" w:hAnsiTheme="majorHAnsi" w:cs="Calibri"/>
          <w:kern w:val="24"/>
          <w:sz w:val="20"/>
          <w:szCs w:val="60"/>
        </w:rPr>
        <w:t>ons</w:t>
      </w:r>
      <w:r w:rsidR="005C1109" w:rsidRPr="00B12114">
        <w:rPr>
          <w:rFonts w:asciiTheme="majorHAnsi" w:eastAsia="ヒラギノ角ゴ Pro W3" w:hAnsiTheme="majorHAnsi" w:cs="Calibri"/>
          <w:kern w:val="24"/>
          <w:sz w:val="20"/>
          <w:szCs w:val="60"/>
        </w:rPr>
        <w:t xml:space="preserve"> avec la Quadrature du cercle</w:t>
      </w:r>
      <w:r w:rsidR="002B65C5">
        <w:rPr>
          <w:rFonts w:asciiTheme="majorHAnsi" w:eastAsia="ヒラギノ角ゴ Pro W3" w:hAnsiTheme="majorHAnsi" w:cs="Calibri"/>
          <w:kern w:val="24"/>
          <w:sz w:val="20"/>
          <w:szCs w:val="60"/>
        </w:rPr>
        <w:t xml:space="preserve">, les </w:t>
      </w:r>
      <w:proofErr w:type="spellStart"/>
      <w:r w:rsidR="002B65C5">
        <w:rPr>
          <w:rFonts w:asciiTheme="majorHAnsi" w:eastAsia="ヒラギノ角ゴ Pro W3" w:hAnsiTheme="majorHAnsi" w:cs="Calibri"/>
          <w:kern w:val="24"/>
          <w:sz w:val="20"/>
          <w:szCs w:val="60"/>
        </w:rPr>
        <w:t>Magrittes</w:t>
      </w:r>
      <w:proofErr w:type="spellEnd"/>
      <w:r w:rsidR="002B65C5">
        <w:rPr>
          <w:rFonts w:asciiTheme="majorHAnsi" w:eastAsia="ヒラギノ角ゴ Pro W3" w:hAnsiTheme="majorHAnsi" w:cs="Calibri"/>
          <w:kern w:val="24"/>
          <w:sz w:val="20"/>
          <w:szCs w:val="60"/>
        </w:rPr>
        <w:t xml:space="preserve"> du cinéma</w:t>
      </w:r>
      <w:r w:rsidR="005C1109" w:rsidRPr="00B12114">
        <w:rPr>
          <w:rFonts w:asciiTheme="majorHAnsi" w:eastAsia="ヒラギノ角ゴ Pro W3" w:hAnsiTheme="majorHAnsi" w:cs="Calibri"/>
          <w:kern w:val="24"/>
          <w:sz w:val="20"/>
          <w:szCs w:val="60"/>
        </w:rPr>
        <w:t xml:space="preserve"> et le WE du doc.</w:t>
      </w:r>
      <w:r w:rsidR="00113CC8">
        <w:rPr>
          <w:rFonts w:asciiTheme="majorHAnsi" w:eastAsia="ヒラギノ角ゴ Pro W3" w:hAnsiTheme="majorHAnsi" w:cs="Calibri"/>
          <w:kern w:val="24"/>
          <w:sz w:val="20"/>
          <w:szCs w:val="60"/>
        </w:rPr>
        <w:t xml:space="preserve">  Les documentaires sont choisis par les associations partenaires,  elles prennent aussi en charge le débat citoyen après la projection.</w:t>
      </w:r>
    </w:p>
    <w:p w:rsidR="005C1109" w:rsidRPr="00B12114" w:rsidRDefault="005C1109" w:rsidP="00BF1DA7">
      <w:pPr>
        <w:autoSpaceDE w:val="0"/>
        <w:autoSpaceDN w:val="0"/>
        <w:adjustRightInd w:val="0"/>
        <w:rPr>
          <w:rFonts w:asciiTheme="majorHAnsi" w:eastAsia="ヒラギノ角ゴ Pro W3" w:hAnsiTheme="majorHAnsi" w:cs="Calibri"/>
          <w:kern w:val="24"/>
          <w:sz w:val="20"/>
          <w:szCs w:val="60"/>
        </w:rPr>
      </w:pPr>
    </w:p>
    <w:p w:rsidR="005C1109" w:rsidRPr="002B65C5" w:rsidRDefault="005C1109" w:rsidP="00BF1DA7">
      <w:pPr>
        <w:autoSpaceDE w:val="0"/>
        <w:autoSpaceDN w:val="0"/>
        <w:adjustRightInd w:val="0"/>
        <w:rPr>
          <w:rFonts w:asciiTheme="majorHAnsi" w:eastAsia="ヒラギノ角ゴ Pro W3" w:hAnsiTheme="majorHAnsi" w:cs="Calibri"/>
          <w:kern w:val="24"/>
          <w:sz w:val="20"/>
          <w:szCs w:val="60"/>
          <w:u w:val="single"/>
        </w:rPr>
      </w:pPr>
      <w:r w:rsidRPr="00B12114">
        <w:rPr>
          <w:rFonts w:asciiTheme="majorHAnsi" w:eastAsia="ヒラギノ角ゴ Pro W3" w:hAnsiTheme="majorHAnsi" w:cs="Calibri"/>
          <w:kern w:val="24"/>
          <w:sz w:val="20"/>
          <w:szCs w:val="60"/>
          <w:u w:val="single"/>
        </w:rPr>
        <w:t>En scolaire</w:t>
      </w:r>
      <w:r w:rsidR="002B65C5">
        <w:rPr>
          <w:rFonts w:asciiTheme="majorHAnsi" w:eastAsia="ヒラギノ角ゴ Pro W3" w:hAnsiTheme="majorHAnsi" w:cs="Calibri"/>
          <w:kern w:val="24"/>
          <w:sz w:val="20"/>
          <w:szCs w:val="60"/>
        </w:rPr>
        <w:t>,</w:t>
      </w:r>
      <w:r w:rsidR="002B65C5" w:rsidRPr="002B65C5">
        <w:rPr>
          <w:rFonts w:asciiTheme="majorHAnsi" w:eastAsia="ヒラギノ角ゴ Pro W3" w:hAnsiTheme="majorHAnsi" w:cs="Calibri"/>
          <w:kern w:val="24"/>
          <w:sz w:val="20"/>
          <w:szCs w:val="60"/>
        </w:rPr>
        <w:t xml:space="preserve"> </w:t>
      </w:r>
      <w:r w:rsidR="005B0A4C">
        <w:rPr>
          <w:rFonts w:asciiTheme="majorHAnsi" w:eastAsia="ヒラギノ角ゴ Pro W3" w:hAnsiTheme="majorHAnsi" w:cs="Calibri"/>
          <w:kern w:val="24"/>
          <w:sz w:val="20"/>
          <w:szCs w:val="60"/>
        </w:rPr>
        <w:t>a</w:t>
      </w:r>
      <w:r w:rsidRPr="00B12114">
        <w:rPr>
          <w:rFonts w:asciiTheme="majorHAnsi" w:eastAsia="ヒラギノ角ゴ Pro W3" w:hAnsiTheme="majorHAnsi" w:cs="Calibri"/>
          <w:kern w:val="24"/>
          <w:sz w:val="20"/>
          <w:szCs w:val="60"/>
        </w:rPr>
        <w:t>vant l’heure</w:t>
      </w:r>
      <w:r w:rsidR="005B0A4C">
        <w:rPr>
          <w:rFonts w:asciiTheme="majorHAnsi" w:eastAsia="ヒラギノ角ゴ Pro W3" w:hAnsiTheme="majorHAnsi" w:cs="Calibri"/>
          <w:kern w:val="24"/>
          <w:sz w:val="20"/>
          <w:szCs w:val="60"/>
        </w:rPr>
        <w:t>,</w:t>
      </w:r>
      <w:r w:rsidR="00A42F75">
        <w:rPr>
          <w:rFonts w:asciiTheme="majorHAnsi" w:eastAsia="ヒラギノ角ゴ Pro W3" w:hAnsiTheme="majorHAnsi" w:cs="Calibri"/>
          <w:kern w:val="24"/>
          <w:sz w:val="20"/>
          <w:szCs w:val="60"/>
        </w:rPr>
        <w:t xml:space="preserve"> nous avons mis en place le </w:t>
      </w:r>
      <w:proofErr w:type="spellStart"/>
      <w:r w:rsidR="00A42F75">
        <w:rPr>
          <w:rFonts w:asciiTheme="majorHAnsi" w:eastAsia="ヒラギノ角ゴ Pro W3" w:hAnsiTheme="majorHAnsi" w:cs="Calibri"/>
          <w:kern w:val="24"/>
          <w:sz w:val="20"/>
          <w:szCs w:val="60"/>
        </w:rPr>
        <w:t>PACs</w:t>
      </w:r>
      <w:proofErr w:type="spellEnd"/>
      <w:r w:rsidRPr="00B12114">
        <w:rPr>
          <w:rFonts w:asciiTheme="majorHAnsi" w:eastAsia="ヒラギノ角ゴ Pro W3" w:hAnsiTheme="majorHAnsi" w:cs="Calibri"/>
          <w:kern w:val="24"/>
          <w:sz w:val="20"/>
          <w:szCs w:val="60"/>
        </w:rPr>
        <w:t>, parcours artistique et culturel scolaire, en 2013.  Ce parcours permet d’allier les souhait</w:t>
      </w:r>
      <w:r w:rsidR="00EA5A9B" w:rsidRPr="00B12114">
        <w:rPr>
          <w:rFonts w:asciiTheme="majorHAnsi" w:eastAsia="ヒラギノ角ゴ Pro W3" w:hAnsiTheme="majorHAnsi" w:cs="Calibri"/>
          <w:kern w:val="24"/>
          <w:sz w:val="20"/>
          <w:szCs w:val="60"/>
        </w:rPr>
        <w:t>s</w:t>
      </w:r>
      <w:r w:rsidRPr="00B12114">
        <w:rPr>
          <w:rFonts w:asciiTheme="majorHAnsi" w:eastAsia="ヒラギノ角ゴ Pro W3" w:hAnsiTheme="majorHAnsi" w:cs="Calibri"/>
          <w:kern w:val="24"/>
          <w:sz w:val="20"/>
          <w:szCs w:val="60"/>
        </w:rPr>
        <w:t xml:space="preserve"> du corps enseignant et la sensibilisation à la création artistique et culturelle.  Ce parcours fait sur mesure peut reprendre des ateliers artistiques, des visites d’expos, des spectacles, des activités littéraires etc.</w:t>
      </w:r>
      <w:r w:rsidR="004708A9">
        <w:rPr>
          <w:rFonts w:asciiTheme="majorHAnsi" w:eastAsia="ヒラギノ角ゴ Pro W3" w:hAnsiTheme="majorHAnsi" w:cs="Calibri"/>
          <w:kern w:val="24"/>
          <w:sz w:val="20"/>
          <w:szCs w:val="60"/>
        </w:rPr>
        <w:t xml:space="preserve">  Les activités réalisées s’intègrent parfaitement à la circulaire de la Communauté Française adressées aux écoles et aux enseignants.</w:t>
      </w:r>
    </w:p>
    <w:p w:rsidR="005C1109" w:rsidRPr="00B12114" w:rsidRDefault="005C1109" w:rsidP="00BF1DA7">
      <w:pPr>
        <w:autoSpaceDE w:val="0"/>
        <w:autoSpaceDN w:val="0"/>
        <w:adjustRightInd w:val="0"/>
        <w:rPr>
          <w:rFonts w:asciiTheme="majorHAnsi" w:eastAsia="ヒラギノ角ゴ Pro W3" w:hAnsiTheme="majorHAnsi" w:cs="Calibri"/>
          <w:kern w:val="24"/>
          <w:sz w:val="20"/>
          <w:szCs w:val="60"/>
        </w:rPr>
      </w:pPr>
    </w:p>
    <w:p w:rsidR="00C71F97" w:rsidRPr="002B65C5" w:rsidRDefault="005C1109" w:rsidP="00BF1DA7">
      <w:pPr>
        <w:autoSpaceDE w:val="0"/>
        <w:autoSpaceDN w:val="0"/>
        <w:adjustRightInd w:val="0"/>
        <w:rPr>
          <w:rFonts w:asciiTheme="majorHAnsi" w:eastAsia="ヒラギノ角ゴ Pro W3" w:hAnsiTheme="majorHAnsi" w:cs="Calibri"/>
          <w:kern w:val="24"/>
          <w:sz w:val="20"/>
          <w:szCs w:val="60"/>
          <w:u w:val="single"/>
        </w:rPr>
      </w:pPr>
      <w:r w:rsidRPr="00B12114">
        <w:rPr>
          <w:rFonts w:asciiTheme="majorHAnsi" w:eastAsia="ヒラギノ角ゴ Pro W3" w:hAnsiTheme="majorHAnsi" w:cs="Calibri"/>
          <w:kern w:val="24"/>
          <w:sz w:val="20"/>
          <w:szCs w:val="60"/>
          <w:u w:val="single"/>
        </w:rPr>
        <w:t>En diffusion de spectacles</w:t>
      </w:r>
      <w:r w:rsidR="002B65C5">
        <w:rPr>
          <w:rFonts w:asciiTheme="majorHAnsi" w:eastAsia="ヒラギノ角ゴ Pro W3" w:hAnsiTheme="majorHAnsi" w:cs="Calibri"/>
          <w:kern w:val="24"/>
          <w:sz w:val="20"/>
          <w:szCs w:val="60"/>
        </w:rPr>
        <w:t>, n</w:t>
      </w:r>
      <w:r w:rsidRPr="00B12114">
        <w:rPr>
          <w:rFonts w:asciiTheme="majorHAnsi" w:eastAsia="ヒラギノ角ゴ Pro W3" w:hAnsiTheme="majorHAnsi" w:cs="Calibri"/>
          <w:kern w:val="24"/>
          <w:sz w:val="20"/>
          <w:szCs w:val="60"/>
        </w:rPr>
        <w:t>ous avons développé la convivi</w:t>
      </w:r>
      <w:r w:rsidR="00EA5A9B" w:rsidRPr="00B12114">
        <w:rPr>
          <w:rFonts w:asciiTheme="majorHAnsi" w:eastAsia="ヒラギノ角ゴ Pro W3" w:hAnsiTheme="majorHAnsi" w:cs="Calibri"/>
          <w:kern w:val="24"/>
          <w:sz w:val="20"/>
          <w:szCs w:val="60"/>
        </w:rPr>
        <w:t>alité</w:t>
      </w:r>
      <w:r w:rsidR="002B65C5">
        <w:rPr>
          <w:rFonts w:asciiTheme="majorHAnsi" w:eastAsia="ヒラギノ角ゴ Pro W3" w:hAnsiTheme="majorHAnsi" w:cs="Calibri"/>
          <w:kern w:val="24"/>
          <w:sz w:val="20"/>
          <w:szCs w:val="60"/>
        </w:rPr>
        <w:t xml:space="preserve"> du c</w:t>
      </w:r>
      <w:r w:rsidRPr="00B12114">
        <w:rPr>
          <w:rFonts w:asciiTheme="majorHAnsi" w:eastAsia="ヒラギノ角ゴ Pro W3" w:hAnsiTheme="majorHAnsi" w:cs="Calibri"/>
          <w:kern w:val="24"/>
          <w:sz w:val="20"/>
          <w:szCs w:val="60"/>
        </w:rPr>
        <w:t>entre culturel par la déco</w:t>
      </w:r>
      <w:r w:rsidR="002B65C5">
        <w:rPr>
          <w:rFonts w:asciiTheme="majorHAnsi" w:eastAsia="ヒラギノ角ゴ Pro W3" w:hAnsiTheme="majorHAnsi" w:cs="Calibri"/>
          <w:kern w:val="24"/>
          <w:sz w:val="20"/>
          <w:szCs w:val="60"/>
        </w:rPr>
        <w:t>ration</w:t>
      </w:r>
      <w:r w:rsidRPr="00B12114">
        <w:rPr>
          <w:rFonts w:asciiTheme="majorHAnsi" w:eastAsia="ヒラギノ角ゴ Pro W3" w:hAnsiTheme="majorHAnsi" w:cs="Calibri"/>
          <w:kern w:val="24"/>
          <w:sz w:val="20"/>
          <w:szCs w:val="60"/>
        </w:rPr>
        <w:t xml:space="preserve"> et la</w:t>
      </w:r>
      <w:r w:rsidR="00EA5A9B" w:rsidRPr="00B12114">
        <w:rPr>
          <w:rFonts w:asciiTheme="majorHAnsi" w:eastAsia="ヒラギノ角ゴ Pro W3" w:hAnsiTheme="majorHAnsi" w:cs="Calibri"/>
          <w:kern w:val="24"/>
          <w:sz w:val="20"/>
          <w:szCs w:val="60"/>
        </w:rPr>
        <w:t xml:space="preserve"> petite</w:t>
      </w:r>
      <w:r w:rsidRPr="00B12114">
        <w:rPr>
          <w:rFonts w:asciiTheme="majorHAnsi" w:eastAsia="ヒラギノ角ゴ Pro W3" w:hAnsiTheme="majorHAnsi" w:cs="Calibri"/>
          <w:kern w:val="24"/>
          <w:sz w:val="20"/>
          <w:szCs w:val="60"/>
        </w:rPr>
        <w:t xml:space="preserve"> restauration afin d’encourager la rencontre et les moments </w:t>
      </w:r>
      <w:r w:rsidR="00A42F75">
        <w:rPr>
          <w:rFonts w:asciiTheme="majorHAnsi" w:eastAsia="ヒラギノ角ゴ Pro W3" w:hAnsiTheme="majorHAnsi" w:cs="Calibri"/>
          <w:kern w:val="24"/>
          <w:sz w:val="20"/>
          <w:szCs w:val="60"/>
        </w:rPr>
        <w:t>propices à</w:t>
      </w:r>
      <w:r w:rsidRPr="00B12114">
        <w:rPr>
          <w:rFonts w:asciiTheme="majorHAnsi" w:eastAsia="ヒラギノ角ゴ Pro W3" w:hAnsiTheme="majorHAnsi" w:cs="Calibri"/>
          <w:kern w:val="24"/>
          <w:sz w:val="20"/>
          <w:szCs w:val="60"/>
        </w:rPr>
        <w:t xml:space="preserve"> refaire le monde à partir des thèmes de la saison.  </w:t>
      </w:r>
    </w:p>
    <w:p w:rsidR="001F3862" w:rsidRPr="00B12114" w:rsidRDefault="00C71F97"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Nous avons mis en place une politique de tarif avantageux pour le public fragi</w:t>
      </w:r>
      <w:r w:rsidR="00900C52" w:rsidRPr="00B12114">
        <w:rPr>
          <w:rFonts w:asciiTheme="majorHAnsi" w:eastAsia="ヒラギノ角ゴ Pro W3" w:hAnsiTheme="majorHAnsi" w:cs="Calibri"/>
          <w:kern w:val="24"/>
          <w:sz w:val="20"/>
          <w:szCs w:val="60"/>
        </w:rPr>
        <w:t>lisé</w:t>
      </w:r>
      <w:r w:rsidRPr="00B12114">
        <w:rPr>
          <w:rFonts w:asciiTheme="majorHAnsi" w:eastAsia="ヒラギノ角ゴ Pro W3" w:hAnsiTheme="majorHAnsi" w:cs="Calibri"/>
          <w:kern w:val="24"/>
          <w:sz w:val="20"/>
          <w:szCs w:val="60"/>
        </w:rPr>
        <w:t xml:space="preserve"> (article 27 et </w:t>
      </w:r>
      <w:proofErr w:type="spellStart"/>
      <w:r w:rsidRPr="00B12114">
        <w:rPr>
          <w:rFonts w:asciiTheme="majorHAnsi" w:eastAsia="ヒラギノ角ゴ Pro W3" w:hAnsiTheme="majorHAnsi" w:cs="Calibri"/>
          <w:kern w:val="24"/>
          <w:sz w:val="20"/>
          <w:szCs w:val="60"/>
        </w:rPr>
        <w:t>pass</w:t>
      </w:r>
      <w:proofErr w:type="spellEnd"/>
      <w:r w:rsidRPr="00B12114">
        <w:rPr>
          <w:rFonts w:asciiTheme="majorHAnsi" w:eastAsia="ヒラギノ角ゴ Pro W3" w:hAnsiTheme="majorHAnsi" w:cs="Calibri"/>
          <w:kern w:val="24"/>
          <w:sz w:val="20"/>
          <w:szCs w:val="60"/>
        </w:rPr>
        <w:t xml:space="preserve"> 3CC</w:t>
      </w:r>
      <w:r w:rsidR="002B65C5">
        <w:rPr>
          <w:rFonts w:asciiTheme="majorHAnsi" w:eastAsia="ヒラギノ角ゴ Pro W3" w:hAnsiTheme="majorHAnsi" w:cs="Calibri"/>
          <w:kern w:val="24"/>
          <w:sz w:val="20"/>
          <w:szCs w:val="60"/>
        </w:rPr>
        <w:t xml:space="preserve"> </w:t>
      </w:r>
      <w:r w:rsidRPr="00B12114">
        <w:rPr>
          <w:rFonts w:asciiTheme="majorHAnsi" w:eastAsia="ヒラギノ角ゴ Pro W3" w:hAnsiTheme="majorHAnsi" w:cs="Calibri"/>
          <w:kern w:val="24"/>
          <w:sz w:val="20"/>
          <w:szCs w:val="60"/>
        </w:rPr>
        <w:t>) ainsi qu’un tarif très attractif pour les jeunes de 15 à 25 ans (1</w:t>
      </w:r>
      <w:r w:rsidR="001F3862" w:rsidRPr="00B12114">
        <w:rPr>
          <w:rFonts w:asciiTheme="majorHAnsi" w:eastAsia="ヒラギノ角ゴ Pro W3" w:hAnsiTheme="majorHAnsi" w:cs="Calibri"/>
          <w:kern w:val="24"/>
          <w:sz w:val="20"/>
          <w:szCs w:val="60"/>
        </w:rPr>
        <w:t xml:space="preserve">€).  </w:t>
      </w:r>
    </w:p>
    <w:p w:rsidR="00BF1DA7" w:rsidRPr="00B12114" w:rsidRDefault="005C1109"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 xml:space="preserve">Nous avons développé un </w:t>
      </w:r>
      <w:r w:rsidR="00C71F97" w:rsidRPr="00B12114">
        <w:rPr>
          <w:rFonts w:asciiTheme="majorHAnsi" w:eastAsia="ヒラギノ角ゴ Pro W3" w:hAnsiTheme="majorHAnsi" w:cs="Calibri"/>
          <w:kern w:val="24"/>
          <w:sz w:val="20"/>
          <w:szCs w:val="60"/>
        </w:rPr>
        <w:t xml:space="preserve">projet </w:t>
      </w:r>
      <w:r w:rsidRPr="00B12114">
        <w:rPr>
          <w:rFonts w:asciiTheme="majorHAnsi" w:eastAsia="ヒラギノ角ゴ Pro W3" w:hAnsiTheme="majorHAnsi" w:cs="Calibri"/>
          <w:kern w:val="24"/>
          <w:sz w:val="20"/>
          <w:szCs w:val="60"/>
        </w:rPr>
        <w:t>avec Canal C</w:t>
      </w:r>
      <w:r w:rsidR="00900C52" w:rsidRPr="00B12114">
        <w:rPr>
          <w:rFonts w:asciiTheme="majorHAnsi" w:eastAsia="ヒラギノ角ゴ Pro W3" w:hAnsiTheme="majorHAnsi" w:cs="Calibri"/>
          <w:kern w:val="24"/>
          <w:sz w:val="20"/>
          <w:szCs w:val="60"/>
        </w:rPr>
        <w:t> : les Captations Musiques.  C’est</w:t>
      </w:r>
      <w:r w:rsidR="00C71F97" w:rsidRPr="00B12114">
        <w:rPr>
          <w:rFonts w:asciiTheme="majorHAnsi" w:eastAsia="ヒラギノ角ゴ Pro W3" w:hAnsiTheme="majorHAnsi" w:cs="Calibri"/>
          <w:kern w:val="24"/>
          <w:sz w:val="20"/>
          <w:szCs w:val="60"/>
        </w:rPr>
        <w:t xml:space="preserve"> un partenariat o</w:t>
      </w:r>
      <w:r w:rsidR="005B0A4C">
        <w:rPr>
          <w:rFonts w:asciiTheme="majorHAnsi" w:eastAsia="ヒラギノ角ゴ Pro W3" w:hAnsiTheme="majorHAnsi" w:cs="Calibri"/>
          <w:kern w:val="24"/>
          <w:sz w:val="20"/>
          <w:szCs w:val="60"/>
        </w:rPr>
        <w:t>ù</w:t>
      </w:r>
      <w:r w:rsidR="00C71F97" w:rsidRPr="00B12114">
        <w:rPr>
          <w:rFonts w:asciiTheme="majorHAnsi" w:eastAsia="ヒラギノ角ゴ Pro W3" w:hAnsiTheme="majorHAnsi" w:cs="Calibri"/>
          <w:kern w:val="24"/>
          <w:sz w:val="20"/>
          <w:szCs w:val="60"/>
        </w:rPr>
        <w:t xml:space="preserve"> tout le monde est gagnant : le public ne paie pas d’entrée, les artistes prestent un concert en échange d’une captation</w:t>
      </w:r>
      <w:r w:rsidR="00900C52" w:rsidRPr="00B12114">
        <w:rPr>
          <w:rFonts w:asciiTheme="majorHAnsi" w:eastAsia="ヒラギノ角ゴ Pro W3" w:hAnsiTheme="majorHAnsi" w:cs="Calibri"/>
          <w:kern w:val="24"/>
          <w:sz w:val="20"/>
          <w:szCs w:val="60"/>
        </w:rPr>
        <w:t xml:space="preserve"> vidéo</w:t>
      </w:r>
      <w:r w:rsidR="0072392D">
        <w:rPr>
          <w:rFonts w:asciiTheme="majorHAnsi" w:eastAsia="ヒラギノ角ゴ Pro W3" w:hAnsiTheme="majorHAnsi" w:cs="Calibri"/>
          <w:kern w:val="24"/>
          <w:sz w:val="20"/>
          <w:szCs w:val="60"/>
        </w:rPr>
        <w:t xml:space="preserve"> et d’u</w:t>
      </w:r>
      <w:r w:rsidR="00C71F97" w:rsidRPr="00B12114">
        <w:rPr>
          <w:rFonts w:asciiTheme="majorHAnsi" w:eastAsia="ヒラギノ角ゴ Pro W3" w:hAnsiTheme="majorHAnsi" w:cs="Calibri"/>
          <w:kern w:val="24"/>
          <w:sz w:val="20"/>
          <w:szCs w:val="60"/>
        </w:rPr>
        <w:t>ne diffusion de celui-ci à la télé, Canal C développe sa production propre et nous proposons une programmation variée.</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p>
    <w:p w:rsidR="00B546E6" w:rsidRPr="00B12114" w:rsidRDefault="00BF1DA7"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Etait-ce pertinent </w:t>
      </w:r>
      <w:r w:rsidR="00900C52" w:rsidRPr="00B12114">
        <w:rPr>
          <w:rFonts w:asciiTheme="majorHAnsi" w:eastAsia="ヒラギノ角ゴ Pro W3" w:hAnsiTheme="majorHAnsi" w:cs="Calibri"/>
          <w:kern w:val="24"/>
          <w:sz w:val="20"/>
          <w:szCs w:val="60"/>
        </w:rPr>
        <w:t>de développer de nouveaux projets en cours de route</w:t>
      </w:r>
      <w:r w:rsidRPr="00B12114">
        <w:rPr>
          <w:rFonts w:asciiTheme="majorHAnsi" w:eastAsia="ヒラギノ角ゴ Pro W3" w:hAnsiTheme="majorHAnsi" w:cs="Calibri"/>
          <w:kern w:val="24"/>
          <w:sz w:val="20"/>
          <w:szCs w:val="60"/>
        </w:rPr>
        <w:t>?</w:t>
      </w:r>
    </w:p>
    <w:p w:rsidR="00BF1DA7" w:rsidRPr="00B12114" w:rsidRDefault="00E6396F"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 xml:space="preserve">Oui, </w:t>
      </w:r>
      <w:r w:rsidR="00C71F97" w:rsidRPr="00B12114">
        <w:rPr>
          <w:rFonts w:asciiTheme="majorHAnsi" w:eastAsia="ヒラギノ角ゴ Pro W3" w:hAnsiTheme="majorHAnsi" w:cs="Calibri"/>
          <w:kern w:val="24"/>
          <w:sz w:val="20"/>
          <w:szCs w:val="60"/>
        </w:rPr>
        <w:t xml:space="preserve">tous ces projets </w:t>
      </w:r>
      <w:r w:rsidR="004708A9">
        <w:rPr>
          <w:rFonts w:asciiTheme="majorHAnsi" w:eastAsia="ヒラギノ角ゴ Pro W3" w:hAnsiTheme="majorHAnsi" w:cs="Calibri"/>
          <w:kern w:val="24"/>
          <w:sz w:val="20"/>
          <w:szCs w:val="60"/>
        </w:rPr>
        <w:t>complètent</w:t>
      </w:r>
      <w:r w:rsidR="00137D1B" w:rsidRPr="00B12114">
        <w:rPr>
          <w:rFonts w:asciiTheme="majorHAnsi" w:eastAsia="ヒラギノ角ゴ Pro W3" w:hAnsiTheme="majorHAnsi" w:cs="Calibri"/>
          <w:kern w:val="24"/>
          <w:sz w:val="20"/>
          <w:szCs w:val="60"/>
        </w:rPr>
        <w:t xml:space="preserve"> en très grande partie</w:t>
      </w:r>
      <w:r w:rsidR="004708A9">
        <w:rPr>
          <w:rFonts w:asciiTheme="majorHAnsi" w:eastAsia="ヒラギノ角ゴ Pro W3" w:hAnsiTheme="majorHAnsi" w:cs="Calibri"/>
          <w:kern w:val="24"/>
          <w:sz w:val="20"/>
          <w:szCs w:val="60"/>
        </w:rPr>
        <w:t xml:space="preserve"> la réponse qu’offrait la contrat-programme</w:t>
      </w:r>
      <w:r w:rsidR="00137D1B" w:rsidRPr="00B12114">
        <w:rPr>
          <w:rFonts w:asciiTheme="majorHAnsi" w:eastAsia="ヒラギノ角ゴ Pro W3" w:hAnsiTheme="majorHAnsi" w:cs="Calibri"/>
          <w:kern w:val="24"/>
          <w:sz w:val="20"/>
          <w:szCs w:val="60"/>
        </w:rPr>
        <w:t xml:space="preserve"> aux enjeux.</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highlight w:val="cyan"/>
        </w:rPr>
      </w:pPr>
    </w:p>
    <w:p w:rsidR="00BF1DA7" w:rsidRPr="00B12114" w:rsidRDefault="00FB065A" w:rsidP="00BF1DA7">
      <w:pPr>
        <w:autoSpaceDE w:val="0"/>
        <w:autoSpaceDN w:val="0"/>
        <w:adjustRightInd w:val="0"/>
        <w:rPr>
          <w:rFonts w:asciiTheme="majorHAnsi" w:eastAsia="ヒラギノ角ゴ Pro W3" w:hAnsiTheme="majorHAnsi" w:cs="Calibri"/>
          <w:b/>
          <w:kern w:val="24"/>
          <w:sz w:val="20"/>
          <w:szCs w:val="60"/>
        </w:rPr>
      </w:pPr>
      <w:r>
        <w:rPr>
          <w:rFonts w:asciiTheme="majorHAnsi" w:eastAsia="ヒラギノ角ゴ Pro W3" w:hAnsiTheme="majorHAnsi" w:cs="Calibri"/>
          <w:b/>
          <w:kern w:val="24"/>
          <w:sz w:val="20"/>
          <w:szCs w:val="60"/>
        </w:rPr>
        <w:t>2.1.3</w:t>
      </w:r>
      <w:r w:rsidR="00272B61" w:rsidRPr="00B12114">
        <w:rPr>
          <w:rFonts w:asciiTheme="majorHAnsi" w:eastAsia="ヒラギノ角ゴ Pro W3" w:hAnsiTheme="majorHAnsi" w:cs="Calibri"/>
          <w:b/>
          <w:kern w:val="24"/>
          <w:sz w:val="20"/>
          <w:szCs w:val="60"/>
        </w:rPr>
        <w:t xml:space="preserve">.3. </w:t>
      </w:r>
      <w:r w:rsidR="00BF1DA7" w:rsidRPr="00B12114">
        <w:rPr>
          <w:rFonts w:asciiTheme="majorHAnsi" w:eastAsia="ヒラギノ角ゴ Pro W3" w:hAnsiTheme="majorHAnsi" w:cs="Calibri"/>
          <w:b/>
          <w:kern w:val="24"/>
          <w:sz w:val="20"/>
          <w:szCs w:val="60"/>
        </w:rPr>
        <w:t>Quelle évolution</w:t>
      </w:r>
      <w:r w:rsidR="00A66C99">
        <w:rPr>
          <w:rFonts w:asciiTheme="majorHAnsi" w:eastAsia="ヒラギノ角ゴ Pro W3" w:hAnsiTheme="majorHAnsi" w:cs="Calibri"/>
          <w:b/>
          <w:kern w:val="24"/>
          <w:sz w:val="20"/>
          <w:szCs w:val="60"/>
        </w:rPr>
        <w:t xml:space="preserve"> ressent-on</w:t>
      </w:r>
      <w:r w:rsidR="00180245">
        <w:rPr>
          <w:rFonts w:asciiTheme="majorHAnsi" w:eastAsia="ヒラギノ角ゴ Pro W3" w:hAnsiTheme="majorHAnsi" w:cs="Calibri"/>
          <w:b/>
          <w:kern w:val="24"/>
          <w:sz w:val="20"/>
          <w:szCs w:val="60"/>
        </w:rPr>
        <w:t xml:space="preserve"> dans la fréquentation</w:t>
      </w:r>
      <w:r w:rsidR="00BF1DA7" w:rsidRPr="00B12114">
        <w:rPr>
          <w:rFonts w:asciiTheme="majorHAnsi" w:eastAsia="ヒラギノ角ゴ Pro W3" w:hAnsiTheme="majorHAnsi" w:cs="Calibri"/>
          <w:b/>
          <w:kern w:val="24"/>
          <w:sz w:val="20"/>
          <w:szCs w:val="60"/>
        </w:rPr>
        <w:t>?</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highlight w:val="cyan"/>
        </w:rPr>
      </w:pP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Les captations</w:t>
      </w:r>
      <w:r w:rsidR="00900C52" w:rsidRPr="00B12114">
        <w:rPr>
          <w:rFonts w:asciiTheme="majorHAnsi" w:eastAsia="ヒラギノ角ゴ Pro W3" w:hAnsiTheme="majorHAnsi" w:cs="Calibri"/>
          <w:kern w:val="24"/>
          <w:sz w:val="20"/>
          <w:szCs w:val="60"/>
        </w:rPr>
        <w:t xml:space="preserve"> Musiques</w:t>
      </w:r>
      <w:r w:rsidRPr="00B12114">
        <w:rPr>
          <w:rFonts w:asciiTheme="majorHAnsi" w:eastAsia="ヒラギノ角ゴ Pro W3" w:hAnsiTheme="majorHAnsi" w:cs="Calibri"/>
          <w:kern w:val="24"/>
          <w:sz w:val="20"/>
          <w:szCs w:val="60"/>
        </w:rPr>
        <w:t xml:space="preserve"> attirent :</w:t>
      </w:r>
    </w:p>
    <w:p w:rsidR="00BF1DA7" w:rsidRPr="00B12114" w:rsidRDefault="00BF1DA7" w:rsidP="00BF1DA7">
      <w:pPr>
        <w:pStyle w:val="Paragraphedeliste"/>
        <w:numPr>
          <w:ilvl w:val="0"/>
          <w:numId w:val="3"/>
        </w:num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un n</w:t>
      </w:r>
      <w:r w:rsidR="004708A9">
        <w:rPr>
          <w:rFonts w:asciiTheme="majorHAnsi" w:eastAsia="ヒラギノ角ゴ Pro W3" w:hAnsiTheme="majorHAnsi" w:cs="Calibri"/>
          <w:kern w:val="24"/>
          <w:sz w:val="20"/>
          <w:szCs w:val="60"/>
        </w:rPr>
        <w:t>ouveau public âgé entre 35 et 60</w:t>
      </w:r>
      <w:r w:rsidRPr="00B12114">
        <w:rPr>
          <w:rFonts w:asciiTheme="majorHAnsi" w:eastAsia="ヒラギノ角ゴ Pro W3" w:hAnsiTheme="majorHAnsi" w:cs="Calibri"/>
          <w:kern w:val="24"/>
          <w:sz w:val="20"/>
          <w:szCs w:val="60"/>
        </w:rPr>
        <w:t xml:space="preserve"> ans</w:t>
      </w:r>
      <w:r w:rsidR="004708A9">
        <w:rPr>
          <w:rFonts w:asciiTheme="majorHAnsi" w:eastAsia="ヒラギノ角ゴ Pro W3" w:hAnsiTheme="majorHAnsi" w:cs="Calibri"/>
          <w:kern w:val="24"/>
          <w:sz w:val="20"/>
          <w:szCs w:val="60"/>
        </w:rPr>
        <w:t>,</w:t>
      </w:r>
    </w:p>
    <w:p w:rsidR="004708A9" w:rsidRDefault="00BF1DA7" w:rsidP="00BF1DA7">
      <w:pPr>
        <w:pStyle w:val="Paragraphedeliste"/>
        <w:numPr>
          <w:ilvl w:val="0"/>
          <w:numId w:val="3"/>
        </w:numPr>
        <w:autoSpaceDE w:val="0"/>
        <w:autoSpaceDN w:val="0"/>
        <w:adjustRightInd w:val="0"/>
        <w:rPr>
          <w:rFonts w:asciiTheme="majorHAnsi" w:eastAsia="ヒラギノ角ゴ Pro W3" w:hAnsiTheme="majorHAnsi" w:cs="Calibri"/>
          <w:kern w:val="24"/>
          <w:sz w:val="20"/>
          <w:szCs w:val="60"/>
        </w:rPr>
      </w:pPr>
      <w:r w:rsidRPr="004708A9">
        <w:rPr>
          <w:rFonts w:asciiTheme="majorHAnsi" w:eastAsia="ヒラギノ角ゴ Pro W3" w:hAnsiTheme="majorHAnsi" w:cs="Calibri"/>
          <w:kern w:val="24"/>
          <w:sz w:val="20"/>
          <w:szCs w:val="60"/>
        </w:rPr>
        <w:t xml:space="preserve">un petit </w:t>
      </w:r>
      <w:r w:rsidR="004708A9">
        <w:rPr>
          <w:rFonts w:asciiTheme="majorHAnsi" w:eastAsia="ヒラギノ角ゴ Pro W3" w:hAnsiTheme="majorHAnsi" w:cs="Calibri"/>
          <w:kern w:val="24"/>
          <w:sz w:val="20"/>
          <w:szCs w:val="60"/>
        </w:rPr>
        <w:t>noyau de fidèles d'Eghezée,</w:t>
      </w:r>
    </w:p>
    <w:p w:rsidR="00BF1DA7" w:rsidRPr="004708A9" w:rsidRDefault="00900C52" w:rsidP="00BF1DA7">
      <w:pPr>
        <w:pStyle w:val="Paragraphedeliste"/>
        <w:numPr>
          <w:ilvl w:val="0"/>
          <w:numId w:val="3"/>
        </w:numPr>
        <w:autoSpaceDE w:val="0"/>
        <w:autoSpaceDN w:val="0"/>
        <w:adjustRightInd w:val="0"/>
        <w:rPr>
          <w:rFonts w:asciiTheme="majorHAnsi" w:eastAsia="ヒラギノ角ゴ Pro W3" w:hAnsiTheme="majorHAnsi" w:cs="Calibri"/>
          <w:kern w:val="24"/>
          <w:sz w:val="20"/>
          <w:szCs w:val="60"/>
        </w:rPr>
      </w:pPr>
      <w:r w:rsidRPr="004708A9">
        <w:rPr>
          <w:rFonts w:asciiTheme="majorHAnsi" w:eastAsia="ヒラギノ角ゴ Pro W3" w:hAnsiTheme="majorHAnsi" w:cs="Calibri"/>
          <w:kern w:val="24"/>
          <w:sz w:val="20"/>
          <w:szCs w:val="60"/>
        </w:rPr>
        <w:t>des amateurs de musique que nous n’arrivions pas à intéresser avant ce projet.</w:t>
      </w:r>
    </w:p>
    <w:p w:rsidR="00C71F97" w:rsidRPr="00B12114" w:rsidRDefault="00C71F97" w:rsidP="00BF1DA7">
      <w:pPr>
        <w:autoSpaceDE w:val="0"/>
        <w:autoSpaceDN w:val="0"/>
        <w:adjustRightInd w:val="0"/>
        <w:rPr>
          <w:rFonts w:asciiTheme="majorHAnsi" w:eastAsia="ヒラギノ角ゴ Pro W3" w:hAnsiTheme="majorHAnsi" w:cs="Calibri"/>
          <w:kern w:val="24"/>
          <w:sz w:val="20"/>
          <w:szCs w:val="60"/>
        </w:rPr>
      </w:pPr>
    </w:p>
    <w:p w:rsidR="00C71F97" w:rsidRPr="00B12114" w:rsidRDefault="00C71F97"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 xml:space="preserve">Les activités Nature et Patrimoine touchent des gens qui ne vont pas forcément à des activités de diffusion. </w:t>
      </w:r>
    </w:p>
    <w:p w:rsidR="001F3862" w:rsidRPr="00B12114" w:rsidRDefault="001F3862" w:rsidP="00BF1DA7">
      <w:pPr>
        <w:autoSpaceDE w:val="0"/>
        <w:autoSpaceDN w:val="0"/>
        <w:adjustRightInd w:val="0"/>
        <w:rPr>
          <w:rFonts w:asciiTheme="majorHAnsi" w:eastAsia="ヒラギノ角ゴ Pro W3" w:hAnsiTheme="majorHAnsi" w:cs="Calibri"/>
          <w:kern w:val="24"/>
          <w:sz w:val="20"/>
          <w:szCs w:val="60"/>
        </w:rPr>
      </w:pPr>
    </w:p>
    <w:p w:rsidR="00C71F97" w:rsidRPr="00B12114" w:rsidRDefault="002B65C5" w:rsidP="00BF1DA7">
      <w:pPr>
        <w:autoSpaceDE w:val="0"/>
        <w:autoSpaceDN w:val="0"/>
        <w:adjustRightInd w:val="0"/>
        <w:rPr>
          <w:rFonts w:asciiTheme="majorHAnsi" w:eastAsia="ヒラギノ角ゴ Pro W3" w:hAnsiTheme="majorHAnsi" w:cs="Calibri"/>
          <w:kern w:val="24"/>
          <w:sz w:val="20"/>
          <w:szCs w:val="60"/>
        </w:rPr>
      </w:pPr>
      <w:r>
        <w:rPr>
          <w:rFonts w:asciiTheme="majorHAnsi" w:eastAsia="ヒラギノ角ゴ Pro W3" w:hAnsiTheme="majorHAnsi" w:cs="Calibri"/>
          <w:kern w:val="24"/>
          <w:sz w:val="20"/>
          <w:szCs w:val="60"/>
        </w:rPr>
        <w:t>Le Village aux A</w:t>
      </w:r>
      <w:r w:rsidR="00900C52" w:rsidRPr="00B12114">
        <w:rPr>
          <w:rFonts w:asciiTheme="majorHAnsi" w:eastAsia="ヒラギノ角ゴ Pro W3" w:hAnsiTheme="majorHAnsi" w:cs="Calibri"/>
          <w:kern w:val="24"/>
          <w:sz w:val="20"/>
          <w:szCs w:val="60"/>
        </w:rPr>
        <w:t>rtistes touche</w:t>
      </w:r>
      <w:r w:rsidR="00C71F97" w:rsidRPr="00B12114">
        <w:rPr>
          <w:rFonts w:asciiTheme="majorHAnsi" w:eastAsia="ヒラギノ角ゴ Pro W3" w:hAnsiTheme="majorHAnsi" w:cs="Calibri"/>
          <w:kern w:val="24"/>
          <w:sz w:val="20"/>
          <w:szCs w:val="60"/>
        </w:rPr>
        <w:t xml:space="preserve"> les gens chez eux lorsque</w:t>
      </w:r>
      <w:r w:rsidR="005B0A4C">
        <w:rPr>
          <w:rFonts w:asciiTheme="majorHAnsi" w:eastAsia="ヒラギノ角ゴ Pro W3" w:hAnsiTheme="majorHAnsi" w:cs="Calibri"/>
          <w:kern w:val="24"/>
          <w:sz w:val="20"/>
          <w:szCs w:val="60"/>
        </w:rPr>
        <w:t xml:space="preserve">, notamment, </w:t>
      </w:r>
      <w:r w:rsidR="00C71F97" w:rsidRPr="00B12114">
        <w:rPr>
          <w:rFonts w:asciiTheme="majorHAnsi" w:eastAsia="ヒラギノ角ゴ Pro W3" w:hAnsiTheme="majorHAnsi" w:cs="Calibri"/>
          <w:kern w:val="24"/>
          <w:sz w:val="20"/>
          <w:szCs w:val="60"/>
        </w:rPr>
        <w:t xml:space="preserve">nous faisons du porte à </w:t>
      </w:r>
      <w:r w:rsidR="00900C52" w:rsidRPr="00B12114">
        <w:rPr>
          <w:rFonts w:asciiTheme="majorHAnsi" w:eastAsia="ヒラギノ角ゴ Pro W3" w:hAnsiTheme="majorHAnsi" w:cs="Calibri"/>
          <w:kern w:val="24"/>
          <w:sz w:val="20"/>
          <w:szCs w:val="60"/>
        </w:rPr>
        <w:t>porte pour leur proposer l’accue</w:t>
      </w:r>
      <w:r w:rsidR="00C71F97" w:rsidRPr="00B12114">
        <w:rPr>
          <w:rFonts w:asciiTheme="majorHAnsi" w:eastAsia="ヒラギノ角ゴ Pro W3" w:hAnsiTheme="majorHAnsi" w:cs="Calibri"/>
          <w:kern w:val="24"/>
          <w:sz w:val="20"/>
          <w:szCs w:val="60"/>
        </w:rPr>
        <w:t>il d’artistes.</w:t>
      </w:r>
      <w:r w:rsidR="00900C52" w:rsidRPr="00B12114">
        <w:rPr>
          <w:rFonts w:asciiTheme="majorHAnsi" w:eastAsia="ヒラギノ角ゴ Pro W3" w:hAnsiTheme="majorHAnsi" w:cs="Calibri"/>
          <w:kern w:val="24"/>
          <w:sz w:val="20"/>
          <w:szCs w:val="60"/>
        </w:rPr>
        <w:t xml:space="preserve">  Ce projet permet de développer un public sensible aux arts plastiques, il est complémentaire aux expos d’art contemporain</w:t>
      </w:r>
    </w:p>
    <w:p w:rsidR="001F3862" w:rsidRPr="00B12114" w:rsidRDefault="001F3862" w:rsidP="00BF1DA7">
      <w:pPr>
        <w:autoSpaceDE w:val="0"/>
        <w:autoSpaceDN w:val="0"/>
        <w:adjustRightInd w:val="0"/>
        <w:rPr>
          <w:rFonts w:asciiTheme="majorHAnsi" w:eastAsia="ヒラギノ角ゴ Pro W3" w:hAnsiTheme="majorHAnsi" w:cs="Calibri"/>
          <w:kern w:val="24"/>
          <w:sz w:val="20"/>
          <w:szCs w:val="60"/>
        </w:rPr>
      </w:pPr>
    </w:p>
    <w:p w:rsidR="00C71F97" w:rsidRPr="00B12114" w:rsidRDefault="00C71F97" w:rsidP="00BF1DA7">
      <w:pPr>
        <w:autoSpaceDE w:val="0"/>
        <w:autoSpaceDN w:val="0"/>
        <w:adjustRightInd w:val="0"/>
        <w:rPr>
          <w:rFonts w:asciiTheme="majorHAnsi" w:eastAsia="ヒラギノ角ゴ Pro W3" w:hAnsiTheme="majorHAnsi" w:cs="Calibri"/>
          <w:kern w:val="24"/>
          <w:sz w:val="20"/>
          <w:szCs w:val="60"/>
        </w:rPr>
      </w:pPr>
      <w:r w:rsidRPr="00B12114">
        <w:rPr>
          <w:rFonts w:asciiTheme="majorHAnsi" w:eastAsia="ヒラギノ角ゴ Pro W3" w:hAnsiTheme="majorHAnsi" w:cs="Calibri"/>
          <w:kern w:val="24"/>
          <w:sz w:val="20"/>
          <w:szCs w:val="60"/>
        </w:rPr>
        <w:t>Les PACS nous permettent de travailler avec le monde de l’enseignement et tous les enfants de l’entité.</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60"/>
        </w:rPr>
      </w:pPr>
    </w:p>
    <w:p w:rsidR="00BF1DA7" w:rsidRPr="00B12114" w:rsidRDefault="005A03EE" w:rsidP="00BF1DA7">
      <w:pPr>
        <w:autoSpaceDE w:val="0"/>
        <w:autoSpaceDN w:val="0"/>
        <w:adjustRightInd w:val="0"/>
        <w:rPr>
          <w:rFonts w:asciiTheme="majorHAnsi" w:eastAsia="ヒラギノ角ゴ Pro W3" w:hAnsiTheme="majorHAnsi" w:cs="Calibri"/>
          <w:kern w:val="24"/>
          <w:sz w:val="20"/>
          <w:szCs w:val="60"/>
        </w:rPr>
      </w:pPr>
      <w:r>
        <w:rPr>
          <w:rFonts w:asciiTheme="majorHAnsi" w:eastAsia="ヒラギノ角ゴ Pro W3" w:hAnsiTheme="majorHAnsi" w:cs="Calibri"/>
          <w:kern w:val="24"/>
          <w:sz w:val="20"/>
          <w:szCs w:val="60"/>
        </w:rPr>
        <w:t>La fréquentation</w:t>
      </w:r>
      <w:r w:rsidR="00E6396F" w:rsidRPr="00B12114">
        <w:rPr>
          <w:rFonts w:asciiTheme="majorHAnsi" w:eastAsia="ヒラギノ角ゴ Pro W3" w:hAnsiTheme="majorHAnsi" w:cs="Calibri"/>
          <w:kern w:val="24"/>
          <w:sz w:val="20"/>
          <w:szCs w:val="60"/>
        </w:rPr>
        <w:t xml:space="preserve"> des 15 - 25 ans se développe </w:t>
      </w:r>
      <w:r w:rsidR="00BF1DA7" w:rsidRPr="00B12114">
        <w:rPr>
          <w:rFonts w:asciiTheme="majorHAnsi" w:eastAsia="ヒラギノ角ゴ Pro W3" w:hAnsiTheme="majorHAnsi" w:cs="Calibri"/>
          <w:kern w:val="24"/>
          <w:sz w:val="20"/>
          <w:szCs w:val="60"/>
        </w:rPr>
        <w:t>progressivement. Il y a presque systématiquement des jeunes à chaque so</w:t>
      </w:r>
      <w:r w:rsidR="001F3862" w:rsidRPr="00B12114">
        <w:rPr>
          <w:rFonts w:asciiTheme="majorHAnsi" w:eastAsia="ヒラギノ角ゴ Pro W3" w:hAnsiTheme="majorHAnsi" w:cs="Calibri"/>
          <w:kern w:val="24"/>
          <w:sz w:val="20"/>
          <w:szCs w:val="60"/>
        </w:rPr>
        <w:t>irée</w:t>
      </w:r>
      <w:r w:rsidR="00E6396F" w:rsidRPr="00B12114">
        <w:rPr>
          <w:rFonts w:asciiTheme="majorHAnsi" w:eastAsia="ヒラギノ角ゴ Pro W3" w:hAnsiTheme="majorHAnsi" w:cs="Calibri"/>
          <w:kern w:val="24"/>
          <w:sz w:val="20"/>
          <w:szCs w:val="60"/>
        </w:rPr>
        <w:t>.</w:t>
      </w:r>
    </w:p>
    <w:p w:rsidR="001F3862" w:rsidRPr="00B12114" w:rsidRDefault="001F3862" w:rsidP="00BF1DA7">
      <w:pPr>
        <w:autoSpaceDE w:val="0"/>
        <w:autoSpaceDN w:val="0"/>
        <w:adjustRightInd w:val="0"/>
        <w:rPr>
          <w:rFonts w:asciiTheme="majorHAnsi" w:eastAsia="ヒラギノ角ゴ Pro W3" w:hAnsiTheme="majorHAnsi" w:cs="Calibri"/>
          <w:kern w:val="24"/>
          <w:sz w:val="20"/>
          <w:szCs w:val="60"/>
        </w:rPr>
      </w:pPr>
    </w:p>
    <w:p w:rsidR="00BF1DA7" w:rsidRPr="00B12114" w:rsidRDefault="00F67139" w:rsidP="00BF1DA7">
      <w:pPr>
        <w:autoSpaceDE w:val="0"/>
        <w:autoSpaceDN w:val="0"/>
        <w:adjustRightInd w:val="0"/>
        <w:rPr>
          <w:rFonts w:asciiTheme="majorHAnsi" w:eastAsia="ヒラギノ角ゴ Pro W3" w:hAnsiTheme="majorHAnsi" w:cs="Calibri"/>
          <w:kern w:val="24"/>
          <w:sz w:val="20"/>
          <w:szCs w:val="60"/>
        </w:rPr>
      </w:pPr>
      <w:r w:rsidRPr="00F67139">
        <w:rPr>
          <w:rFonts w:asciiTheme="majorHAnsi" w:eastAsia="ヒラギノ角ゴ Pro W3" w:hAnsiTheme="majorHAnsi" w:cs="Calibri"/>
          <w:b/>
          <w:noProof/>
          <w:kern w:val="24"/>
          <w:sz w:val="20"/>
          <w:szCs w:val="20"/>
          <w:lang w:eastAsia="fr-FR"/>
        </w:rPr>
        <w:pict>
          <v:shape id="_x0000_s1089" type="#_x0000_t202" style="position:absolute;margin-left:-54pt;margin-top:31pt;width:540pt;height:480.3pt;z-index:251701248;mso-wrap-edited:f" wrapcoords="0 0 21600 0 21600 21600 0 21600 0 0" filled="f" stroked="f">
            <v:fill o:detectmouseclick="t"/>
            <v:textbox inset=",7.2pt,,7.2pt">
              <w:txbxContent>
                <w:p w:rsidR="004F2D4B" w:rsidRDefault="004F2D4B">
                  <w:r w:rsidRPr="0001010A">
                    <w:rPr>
                      <w:noProof/>
                      <w:lang w:val="fr-BE" w:eastAsia="fr-BE"/>
                    </w:rPr>
                    <w:drawing>
                      <wp:inline distT="0" distB="0" distL="0" distR="0">
                        <wp:extent cx="6629400" cy="6039959"/>
                        <wp:effectExtent l="19050" t="0" r="0" b="0"/>
                        <wp:docPr id="97" name="Image 95" descr="Diapositive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32.jpg"/>
                                <pic:cNvPicPr/>
                              </pic:nvPicPr>
                              <pic:blipFill>
                                <a:blip r:embed="rId30"/>
                                <a:stretch>
                                  <a:fillRect/>
                                </a:stretch>
                              </pic:blipFill>
                              <pic:spPr>
                                <a:xfrm>
                                  <a:off x="0" y="0"/>
                                  <a:ext cx="6640779" cy="6050326"/>
                                </a:xfrm>
                                <a:prstGeom prst="rect">
                                  <a:avLst/>
                                </a:prstGeom>
                              </pic:spPr>
                            </pic:pic>
                          </a:graphicData>
                        </a:graphic>
                      </wp:inline>
                    </w:drawing>
                  </w:r>
                </w:p>
              </w:txbxContent>
            </v:textbox>
            <w10:wrap type="tight"/>
          </v:shape>
        </w:pict>
      </w:r>
      <w:r w:rsidR="001F3862" w:rsidRPr="00B12114">
        <w:rPr>
          <w:rFonts w:asciiTheme="majorHAnsi" w:eastAsia="ヒラギノ角ゴ Pro W3" w:hAnsiTheme="majorHAnsi" w:cs="Calibri"/>
          <w:kern w:val="24"/>
          <w:sz w:val="20"/>
          <w:szCs w:val="60"/>
        </w:rPr>
        <w:t xml:space="preserve">L’enquête réalisée </w:t>
      </w:r>
      <w:r w:rsidR="00A321BE" w:rsidRPr="00B12114">
        <w:rPr>
          <w:rFonts w:asciiTheme="majorHAnsi" w:eastAsia="ヒラギノ角ゴ Pro W3" w:hAnsiTheme="majorHAnsi" w:cs="Calibri"/>
          <w:kern w:val="24"/>
          <w:sz w:val="20"/>
          <w:szCs w:val="60"/>
        </w:rPr>
        <w:t xml:space="preserve">en rue </w:t>
      </w:r>
      <w:r w:rsidR="001F3862" w:rsidRPr="00B12114">
        <w:rPr>
          <w:rFonts w:asciiTheme="majorHAnsi" w:eastAsia="ヒラギノ角ゴ Pro W3" w:hAnsiTheme="majorHAnsi" w:cs="Calibri"/>
          <w:kern w:val="24"/>
          <w:sz w:val="20"/>
          <w:szCs w:val="60"/>
        </w:rPr>
        <w:t>aux sorties des magasins d’Eghezée  montre une très forte connaissance des activités d’Ecrin sur l’entité</w:t>
      </w:r>
      <w:r w:rsidR="00A321BE" w:rsidRPr="00B12114">
        <w:rPr>
          <w:rFonts w:asciiTheme="majorHAnsi" w:eastAsia="ヒラギノ角ゴ Pro W3" w:hAnsiTheme="majorHAnsi" w:cs="Calibri"/>
          <w:kern w:val="24"/>
          <w:sz w:val="20"/>
          <w:szCs w:val="60"/>
        </w:rPr>
        <w:t xml:space="preserve"> et une forte participation</w:t>
      </w:r>
      <w:r w:rsidR="001F3862" w:rsidRPr="00B12114">
        <w:rPr>
          <w:rFonts w:asciiTheme="majorHAnsi" w:eastAsia="ヒラギノ角ゴ Pro W3" w:hAnsiTheme="majorHAnsi" w:cs="Calibri"/>
          <w:kern w:val="24"/>
          <w:sz w:val="20"/>
          <w:szCs w:val="60"/>
        </w:rPr>
        <w:t>.</w:t>
      </w:r>
    </w:p>
    <w:p w:rsidR="005A47C2" w:rsidRPr="00B12114" w:rsidRDefault="005A03EE" w:rsidP="00BF1DA7">
      <w:pPr>
        <w:autoSpaceDE w:val="0"/>
        <w:autoSpaceDN w:val="0"/>
        <w:adjustRightInd w:val="0"/>
        <w:rPr>
          <w:rFonts w:asciiTheme="majorHAnsi" w:eastAsia="ヒラギノ角ゴ Pro W3" w:hAnsiTheme="majorHAnsi" w:cs="Calibri"/>
          <w:kern w:val="24"/>
          <w:sz w:val="20"/>
          <w:szCs w:val="20"/>
        </w:rPr>
      </w:pPr>
      <w:r>
        <w:rPr>
          <w:rFonts w:asciiTheme="majorHAnsi" w:eastAsia="ヒラギノ角ゴ Pro W3" w:hAnsiTheme="majorHAnsi" w:cs="Calibri"/>
          <w:kern w:val="24"/>
          <w:sz w:val="20"/>
          <w:szCs w:val="20"/>
        </w:rPr>
        <w:br w:type="page"/>
      </w:r>
      <w:r w:rsidR="005A47C2" w:rsidRPr="00B12114">
        <w:rPr>
          <w:rFonts w:asciiTheme="majorHAnsi" w:eastAsia="ヒラギノ角ゴ Pro W3" w:hAnsiTheme="majorHAnsi" w:cs="Calibri"/>
          <w:kern w:val="24"/>
          <w:sz w:val="20"/>
          <w:szCs w:val="20"/>
        </w:rPr>
        <w:t xml:space="preserve">NB : </w:t>
      </w:r>
    </w:p>
    <w:p w:rsidR="0072392D" w:rsidRPr="0072392D" w:rsidRDefault="0072392D" w:rsidP="0072392D">
      <w:r>
        <w:rPr>
          <w:rFonts w:asciiTheme="majorHAnsi" w:eastAsia="ヒラギノ角ゴ Pro W3" w:hAnsiTheme="majorHAnsi" w:cs="Calibri"/>
          <w:sz w:val="20"/>
          <w:szCs w:val="20"/>
        </w:rPr>
        <w:t xml:space="preserve">Le </w:t>
      </w:r>
      <w:proofErr w:type="spellStart"/>
      <w:r>
        <w:rPr>
          <w:rFonts w:asciiTheme="majorHAnsi" w:eastAsia="ヒラギノ角ゴ Pro W3" w:hAnsiTheme="majorHAnsi" w:cs="Calibri"/>
          <w:sz w:val="20"/>
          <w:szCs w:val="20"/>
        </w:rPr>
        <w:t>Beet</w:t>
      </w:r>
      <w:proofErr w:type="spellEnd"/>
      <w:r>
        <w:rPr>
          <w:rFonts w:asciiTheme="majorHAnsi" w:eastAsia="ヒラギノ角ゴ Pro W3" w:hAnsiTheme="majorHAnsi" w:cs="Calibri"/>
          <w:sz w:val="20"/>
          <w:szCs w:val="20"/>
        </w:rPr>
        <w:t xml:space="preserve"> rock festival : projet créé pour impliquer les 15-25 ans dans la programmation et la gestion d’un </w:t>
      </w:r>
      <w:r w:rsidRPr="0072392D">
        <w:rPr>
          <w:rFonts w:asciiTheme="majorHAnsi" w:eastAsia="ヒラギノ角ゴ Pro W3" w:hAnsiTheme="majorHAnsi" w:cs="Calibri"/>
          <w:sz w:val="20"/>
          <w:szCs w:val="20"/>
        </w:rPr>
        <w:t xml:space="preserve">événement.  Le  regret est de n'avoir pas pu investir suffisamment de temps dans la préparation de ce projet, les contacts avec les partenaires… nous avons manqué de temps et </w:t>
      </w:r>
      <w:r w:rsidR="00113CC8">
        <w:rPr>
          <w:rFonts w:asciiTheme="majorHAnsi" w:eastAsia="ヒラギノ角ゴ Pro W3" w:hAnsiTheme="majorHAnsi" w:cs="Calibri"/>
          <w:sz w:val="20"/>
          <w:szCs w:val="20"/>
        </w:rPr>
        <w:t xml:space="preserve">surtout </w:t>
      </w:r>
      <w:r w:rsidRPr="0072392D">
        <w:rPr>
          <w:rFonts w:asciiTheme="majorHAnsi" w:eastAsia="ヒラギノ角ゴ Pro W3" w:hAnsiTheme="majorHAnsi" w:cs="Calibri"/>
          <w:sz w:val="20"/>
          <w:szCs w:val="20"/>
        </w:rPr>
        <w:t>d'argent.</w:t>
      </w:r>
    </w:p>
    <w:p w:rsidR="0072392D" w:rsidRPr="0072392D" w:rsidRDefault="0072392D" w:rsidP="0072392D">
      <w:r w:rsidRPr="0072392D">
        <w:rPr>
          <w:rFonts w:asciiTheme="majorHAnsi" w:eastAsia="ヒラギノ角ゴ Pro W3" w:hAnsiTheme="majorHAnsi" w:cs="Calibri"/>
          <w:sz w:val="20"/>
          <w:szCs w:val="20"/>
        </w:rPr>
        <w:t xml:space="preserve">Pour la deuxième édition, la collaboration avec la </w:t>
      </w:r>
      <w:proofErr w:type="spellStart"/>
      <w:r w:rsidRPr="0072392D">
        <w:rPr>
          <w:rFonts w:asciiTheme="majorHAnsi" w:eastAsia="ヒラギノ角ゴ Pro W3" w:hAnsiTheme="majorHAnsi" w:cs="Calibri"/>
          <w:sz w:val="20"/>
          <w:szCs w:val="20"/>
        </w:rPr>
        <w:t>Rock’s</w:t>
      </w:r>
      <w:proofErr w:type="spellEnd"/>
      <w:r w:rsidRPr="0072392D">
        <w:rPr>
          <w:rFonts w:asciiTheme="majorHAnsi" w:eastAsia="ヒラギノ角ゴ Pro W3" w:hAnsiTheme="majorHAnsi" w:cs="Calibri"/>
          <w:sz w:val="20"/>
          <w:szCs w:val="20"/>
        </w:rPr>
        <w:t xml:space="preserve"> cool fut une profonde déception : absence de relais et d'énergie, une mauvaise affiche qui n'a pas pu toucher le bon public.</w:t>
      </w:r>
    </w:p>
    <w:p w:rsidR="00BF1DA7" w:rsidRPr="00B12114" w:rsidRDefault="00BF1DA7" w:rsidP="00BF1DA7">
      <w:pPr>
        <w:autoSpaceDE w:val="0"/>
        <w:autoSpaceDN w:val="0"/>
        <w:adjustRightInd w:val="0"/>
        <w:rPr>
          <w:rFonts w:asciiTheme="majorHAnsi" w:eastAsia="ヒラギノ角ゴ Pro W3" w:hAnsiTheme="majorHAnsi" w:cs="Calibri"/>
          <w:kern w:val="24"/>
          <w:sz w:val="20"/>
          <w:szCs w:val="20"/>
        </w:rPr>
      </w:pPr>
    </w:p>
    <w:p w:rsidR="006D7653" w:rsidRPr="00B12114" w:rsidRDefault="006D7653">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F67139">
      <w:pPr>
        <w:rPr>
          <w:rFonts w:asciiTheme="majorHAnsi" w:hAnsiTheme="majorHAnsi"/>
          <w:sz w:val="20"/>
        </w:rPr>
      </w:pPr>
      <w:r w:rsidRPr="00F67139">
        <w:rPr>
          <w:rFonts w:asciiTheme="majorHAnsi" w:hAnsiTheme="majorHAnsi"/>
          <w:noProof/>
          <w:sz w:val="20"/>
          <w:lang w:eastAsia="fr-FR"/>
        </w:rPr>
        <w:pict>
          <v:shape id="_x0000_s1035" type="#_x0000_t202" style="position:absolute;margin-left:-15.5pt;margin-top:10pt;width:494.3pt;height:369.3pt;z-index:251664384" stroked="f">
            <v:textbox>
              <w:txbxContent>
                <w:p w:rsidR="004F2D4B" w:rsidRDefault="004F2D4B">
                  <w:r>
                    <w:rPr>
                      <w:noProof/>
                      <w:lang w:val="fr-BE" w:eastAsia="fr-BE"/>
                    </w:rPr>
                    <w:drawing>
                      <wp:inline distT="0" distB="0" distL="0" distR="0">
                        <wp:extent cx="5890015" cy="4417695"/>
                        <wp:effectExtent l="25400" t="0" r="2785" b="0"/>
                        <wp:docPr id="1" name="Image 0" descr="les public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 publics.jpg"/>
                                <pic:cNvPicPr/>
                              </pic:nvPicPr>
                              <pic:blipFill>
                                <a:blip r:embed="rId31"/>
                                <a:stretch>
                                  <a:fillRect/>
                                </a:stretch>
                              </pic:blipFill>
                              <pic:spPr>
                                <a:xfrm>
                                  <a:off x="0" y="0"/>
                                  <a:ext cx="5887924" cy="4416127"/>
                                </a:xfrm>
                                <a:prstGeom prst="rect">
                                  <a:avLst/>
                                </a:prstGeom>
                              </pic:spPr>
                            </pic:pic>
                          </a:graphicData>
                        </a:graphic>
                      </wp:inline>
                    </w:drawing>
                  </w:r>
                </w:p>
              </w:txbxContent>
            </v:textbox>
          </v:shape>
        </w:pict>
      </w: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843685" w:rsidRPr="00B12114" w:rsidRDefault="00843685">
      <w:pPr>
        <w:rPr>
          <w:rFonts w:asciiTheme="majorHAnsi" w:hAnsiTheme="majorHAnsi"/>
          <w:sz w:val="20"/>
        </w:rPr>
      </w:pPr>
    </w:p>
    <w:p w:rsidR="005B6BEA" w:rsidRDefault="005B6BEA">
      <w:pPr>
        <w:rPr>
          <w:rFonts w:asciiTheme="majorHAnsi" w:hAnsiTheme="majorHAnsi"/>
          <w:color w:val="FF6600"/>
          <w:sz w:val="20"/>
        </w:rPr>
      </w:pPr>
    </w:p>
    <w:p w:rsidR="005B6BEA" w:rsidRDefault="005B6BEA">
      <w:pPr>
        <w:rPr>
          <w:rFonts w:asciiTheme="majorHAnsi" w:hAnsiTheme="majorHAnsi"/>
          <w:color w:val="FF6600"/>
          <w:sz w:val="20"/>
        </w:rPr>
      </w:pPr>
    </w:p>
    <w:p w:rsidR="005B6BEA" w:rsidRDefault="005B6BEA">
      <w:pPr>
        <w:rPr>
          <w:rFonts w:asciiTheme="majorHAnsi" w:hAnsiTheme="majorHAnsi"/>
          <w:color w:val="FF6600"/>
          <w:sz w:val="20"/>
        </w:rPr>
      </w:pPr>
    </w:p>
    <w:p w:rsidR="00D76C30" w:rsidRDefault="00FB065A" w:rsidP="00BF4E78">
      <w:pPr>
        <w:rPr>
          <w:rFonts w:asciiTheme="majorHAnsi" w:hAnsiTheme="majorHAnsi"/>
          <w:sz w:val="20"/>
        </w:rPr>
      </w:pPr>
      <w:r>
        <w:rPr>
          <w:rFonts w:asciiTheme="majorHAnsi" w:eastAsia="ヒラギノ角ゴ Pro W3" w:hAnsiTheme="majorHAnsi" w:cs="Calibri"/>
          <w:b/>
          <w:kern w:val="24"/>
          <w:sz w:val="20"/>
          <w:szCs w:val="60"/>
        </w:rPr>
        <w:t>2.1.3</w:t>
      </w:r>
      <w:r w:rsidR="00D76C30">
        <w:rPr>
          <w:rFonts w:asciiTheme="majorHAnsi" w:eastAsia="ヒラギノ角ゴ Pro W3" w:hAnsiTheme="majorHAnsi" w:cs="Calibri"/>
          <w:b/>
          <w:kern w:val="24"/>
          <w:sz w:val="20"/>
          <w:szCs w:val="60"/>
        </w:rPr>
        <w:t>.4. En terme de droits culturels</w:t>
      </w:r>
    </w:p>
    <w:p w:rsidR="00D76C30" w:rsidRDefault="00D76C30" w:rsidP="00BF4E78">
      <w:pPr>
        <w:rPr>
          <w:rFonts w:asciiTheme="majorHAnsi" w:hAnsiTheme="majorHAnsi"/>
          <w:sz w:val="20"/>
        </w:rPr>
      </w:pPr>
    </w:p>
    <w:p w:rsidR="00BF4E78" w:rsidRPr="00BF4E78" w:rsidRDefault="00BF4E78" w:rsidP="00BF4E78">
      <w:pPr>
        <w:rPr>
          <w:rFonts w:asciiTheme="majorHAnsi" w:hAnsiTheme="majorHAnsi"/>
          <w:sz w:val="20"/>
        </w:rPr>
      </w:pPr>
      <w:r>
        <w:rPr>
          <w:rFonts w:asciiTheme="majorHAnsi" w:hAnsiTheme="majorHAnsi"/>
          <w:sz w:val="20"/>
        </w:rPr>
        <w:t>Afin de mesurer l’impact de nos activités sur les droits culturels, n</w:t>
      </w:r>
      <w:r w:rsidRPr="00BF4E78">
        <w:rPr>
          <w:rFonts w:asciiTheme="majorHAnsi" w:hAnsiTheme="majorHAnsi"/>
          <w:sz w:val="20"/>
        </w:rPr>
        <w:t xml:space="preserve">ous avons développé en Conseil d’orientation une </w:t>
      </w:r>
      <w:r>
        <w:rPr>
          <w:rFonts w:asciiTheme="majorHAnsi" w:hAnsiTheme="majorHAnsi"/>
          <w:sz w:val="20"/>
        </w:rPr>
        <w:t>méthode d’analyse des actions et</w:t>
      </w:r>
      <w:r w:rsidRPr="00BF4E78">
        <w:rPr>
          <w:rFonts w:asciiTheme="majorHAnsi" w:hAnsiTheme="majorHAnsi"/>
          <w:sz w:val="20"/>
        </w:rPr>
        <w:t xml:space="preserve"> des opérations culturelles.  Nous l’avons baptisé</w:t>
      </w:r>
      <w:r w:rsidR="005B0A4C">
        <w:rPr>
          <w:rFonts w:asciiTheme="majorHAnsi" w:hAnsiTheme="majorHAnsi"/>
          <w:sz w:val="20"/>
        </w:rPr>
        <w:t>e</w:t>
      </w:r>
      <w:r w:rsidRPr="00BF4E78">
        <w:rPr>
          <w:rFonts w:asciiTheme="majorHAnsi" w:hAnsiTheme="majorHAnsi"/>
          <w:sz w:val="20"/>
        </w:rPr>
        <w:t xml:space="preserve"> </w:t>
      </w:r>
      <w:r w:rsidR="005B0A4C">
        <w:rPr>
          <w:rFonts w:asciiTheme="majorHAnsi" w:hAnsiTheme="majorHAnsi"/>
          <w:sz w:val="20"/>
        </w:rPr>
        <w:t>"</w:t>
      </w:r>
      <w:proofErr w:type="spellStart"/>
      <w:r w:rsidRPr="00BF4E78">
        <w:rPr>
          <w:rFonts w:asciiTheme="majorHAnsi" w:hAnsiTheme="majorHAnsi"/>
          <w:sz w:val="20"/>
        </w:rPr>
        <w:t>Arachnographe</w:t>
      </w:r>
      <w:proofErr w:type="spellEnd"/>
      <w:r w:rsidRPr="00BF4E78">
        <w:rPr>
          <w:rFonts w:asciiTheme="majorHAnsi" w:hAnsiTheme="majorHAnsi"/>
          <w:sz w:val="20"/>
        </w:rPr>
        <w:t xml:space="preserve"> des missions décrétales</w:t>
      </w:r>
      <w:r w:rsidR="005B0A4C">
        <w:rPr>
          <w:rFonts w:asciiTheme="majorHAnsi" w:hAnsiTheme="majorHAnsi"/>
          <w:sz w:val="20"/>
        </w:rPr>
        <w:t>"</w:t>
      </w:r>
      <w:r w:rsidRPr="00BF4E78">
        <w:rPr>
          <w:rFonts w:asciiTheme="majorHAnsi" w:hAnsiTheme="majorHAnsi"/>
          <w:sz w:val="20"/>
        </w:rPr>
        <w:t>. Ce graphiqu</w:t>
      </w:r>
      <w:r w:rsidR="005B0A4C">
        <w:rPr>
          <w:rFonts w:asciiTheme="majorHAnsi" w:hAnsiTheme="majorHAnsi"/>
          <w:sz w:val="20"/>
        </w:rPr>
        <w:t>e de type radar (Excel) reprend</w:t>
      </w:r>
      <w:r w:rsidRPr="00BF4E78">
        <w:rPr>
          <w:rFonts w:asciiTheme="majorHAnsi" w:hAnsiTheme="majorHAnsi"/>
          <w:sz w:val="20"/>
        </w:rPr>
        <w:t xml:space="preserve"> les points du décret qui nous permettent de voir si une opération culturelle répond au</w:t>
      </w:r>
      <w:r w:rsidR="007D6E0C">
        <w:rPr>
          <w:rFonts w:asciiTheme="majorHAnsi" w:hAnsiTheme="majorHAnsi"/>
          <w:sz w:val="20"/>
        </w:rPr>
        <w:t>x</w:t>
      </w:r>
      <w:r w:rsidRPr="00BF4E78">
        <w:rPr>
          <w:rFonts w:asciiTheme="majorHAnsi" w:hAnsiTheme="majorHAnsi"/>
          <w:sz w:val="20"/>
        </w:rPr>
        <w:t xml:space="preserve"> droit</w:t>
      </w:r>
      <w:r w:rsidR="007D6E0C">
        <w:rPr>
          <w:rFonts w:asciiTheme="majorHAnsi" w:hAnsiTheme="majorHAnsi"/>
          <w:sz w:val="20"/>
        </w:rPr>
        <w:t>s</w:t>
      </w:r>
      <w:r w:rsidRPr="00BF4E78">
        <w:rPr>
          <w:rFonts w:asciiTheme="majorHAnsi" w:hAnsiTheme="majorHAnsi"/>
          <w:sz w:val="20"/>
        </w:rPr>
        <w:t xml:space="preserve"> à la culture.</w:t>
      </w:r>
      <w:r w:rsidR="00D76C30">
        <w:rPr>
          <w:rFonts w:asciiTheme="majorHAnsi" w:hAnsiTheme="majorHAnsi"/>
          <w:sz w:val="20"/>
        </w:rPr>
        <w:t xml:space="preserve">  Nous avons décidé de l’appliquer aux actions de notre ancien contrat programme.</w:t>
      </w:r>
    </w:p>
    <w:p w:rsidR="00BF4E78" w:rsidRPr="00BF4E78" w:rsidRDefault="00BF4E78" w:rsidP="00BF4E78">
      <w:pPr>
        <w:rPr>
          <w:rFonts w:asciiTheme="majorHAnsi" w:hAnsiTheme="majorHAnsi"/>
          <w:sz w:val="20"/>
        </w:rPr>
      </w:pPr>
    </w:p>
    <w:p w:rsidR="00BF4E78" w:rsidRPr="00BF4E78" w:rsidRDefault="00BF4E78" w:rsidP="00BF4E78">
      <w:pPr>
        <w:rPr>
          <w:rFonts w:asciiTheme="majorHAnsi" w:hAnsiTheme="majorHAnsi"/>
          <w:sz w:val="20"/>
        </w:rPr>
      </w:pPr>
      <w:r w:rsidRPr="00BF4E78">
        <w:rPr>
          <w:rFonts w:asciiTheme="majorHAnsi" w:hAnsiTheme="majorHAnsi"/>
          <w:sz w:val="20"/>
        </w:rPr>
        <w:t xml:space="preserve">Le principe : </w:t>
      </w:r>
    </w:p>
    <w:p w:rsidR="00BF4E78" w:rsidRPr="00BF4E78" w:rsidRDefault="00BF4E78" w:rsidP="00BF4E78">
      <w:pPr>
        <w:ind w:left="360"/>
        <w:rPr>
          <w:rFonts w:asciiTheme="majorHAnsi" w:hAnsiTheme="majorHAnsi"/>
          <w:sz w:val="20"/>
        </w:rPr>
      </w:pPr>
    </w:p>
    <w:p w:rsidR="00BF4E78" w:rsidRPr="00BF4E78" w:rsidRDefault="00BF4E78" w:rsidP="00BF4E78">
      <w:pPr>
        <w:rPr>
          <w:rFonts w:asciiTheme="majorHAnsi" w:hAnsiTheme="majorHAnsi"/>
          <w:sz w:val="20"/>
        </w:rPr>
      </w:pPr>
      <w:r w:rsidRPr="00BF4E78">
        <w:rPr>
          <w:rFonts w:asciiTheme="majorHAnsi" w:hAnsiTheme="majorHAnsi"/>
          <w:sz w:val="20"/>
        </w:rPr>
        <w:t>Toutes les opérations culturelles ne doivent pas couvrir l'ensemble de la toile d’araignée mais la superposition de ces toiles doit couvrir au maximum la toile.</w:t>
      </w:r>
    </w:p>
    <w:p w:rsidR="00BF4E78" w:rsidRPr="00BF4E78" w:rsidRDefault="00BF4E78" w:rsidP="00BF4E78">
      <w:pPr>
        <w:pStyle w:val="Paragraphedeliste"/>
        <w:ind w:left="360"/>
        <w:rPr>
          <w:rFonts w:asciiTheme="majorHAnsi" w:hAnsiTheme="majorHAnsi"/>
          <w:sz w:val="20"/>
        </w:rPr>
      </w:pPr>
    </w:p>
    <w:p w:rsidR="00BF4E78" w:rsidRPr="00BF4E78" w:rsidRDefault="00BF4E78" w:rsidP="00BF4E78">
      <w:pPr>
        <w:rPr>
          <w:rFonts w:asciiTheme="majorHAnsi" w:hAnsiTheme="majorHAnsi"/>
          <w:sz w:val="20"/>
        </w:rPr>
      </w:pPr>
      <w:r w:rsidRPr="00BF4E78">
        <w:rPr>
          <w:rFonts w:asciiTheme="majorHAnsi" w:hAnsiTheme="majorHAnsi"/>
          <w:sz w:val="20"/>
        </w:rPr>
        <w:t xml:space="preserve">Les </w:t>
      </w:r>
      <w:r w:rsidR="00D76C30">
        <w:rPr>
          <w:rFonts w:asciiTheme="majorHAnsi" w:hAnsiTheme="majorHAnsi"/>
          <w:sz w:val="20"/>
        </w:rPr>
        <w:t>surfaces rouges</w:t>
      </w:r>
      <w:r w:rsidRPr="00BF4E78">
        <w:rPr>
          <w:rFonts w:asciiTheme="majorHAnsi" w:hAnsiTheme="majorHAnsi"/>
          <w:sz w:val="20"/>
        </w:rPr>
        <w:t xml:space="preserve"> </w:t>
      </w:r>
      <w:r w:rsidR="005B0A4C">
        <w:rPr>
          <w:rFonts w:asciiTheme="majorHAnsi" w:hAnsiTheme="majorHAnsi"/>
          <w:sz w:val="20"/>
        </w:rPr>
        <w:t xml:space="preserve"> </w:t>
      </w:r>
      <w:r w:rsidR="00D76C30">
        <w:rPr>
          <w:rFonts w:asciiTheme="majorHAnsi" w:hAnsiTheme="majorHAnsi"/>
          <w:sz w:val="20"/>
        </w:rPr>
        <w:t>de</w:t>
      </w:r>
      <w:r>
        <w:rPr>
          <w:rFonts w:asciiTheme="majorHAnsi" w:hAnsiTheme="majorHAnsi"/>
          <w:sz w:val="20"/>
        </w:rPr>
        <w:t xml:space="preserve"> l’</w:t>
      </w:r>
      <w:proofErr w:type="spellStart"/>
      <w:r>
        <w:rPr>
          <w:rFonts w:asciiTheme="majorHAnsi" w:hAnsiTheme="majorHAnsi"/>
          <w:sz w:val="20"/>
        </w:rPr>
        <w:t>arachnographe</w:t>
      </w:r>
      <w:proofErr w:type="spellEnd"/>
      <w:r>
        <w:rPr>
          <w:rFonts w:asciiTheme="majorHAnsi" w:hAnsiTheme="majorHAnsi"/>
          <w:sz w:val="20"/>
        </w:rPr>
        <w:t xml:space="preserve"> représentent </w:t>
      </w:r>
      <w:r w:rsidRPr="00BF4E78">
        <w:rPr>
          <w:rFonts w:asciiTheme="majorHAnsi" w:hAnsiTheme="majorHAnsi"/>
          <w:sz w:val="20"/>
        </w:rPr>
        <w:t xml:space="preserve">la projection théorique de ces </w:t>
      </w:r>
      <w:r w:rsidR="00D76C30">
        <w:rPr>
          <w:rFonts w:asciiTheme="majorHAnsi" w:hAnsiTheme="majorHAnsi"/>
          <w:sz w:val="20"/>
        </w:rPr>
        <w:t>actions.</w:t>
      </w:r>
      <w:r>
        <w:rPr>
          <w:rFonts w:asciiTheme="majorHAnsi" w:hAnsiTheme="majorHAnsi"/>
          <w:sz w:val="20"/>
        </w:rPr>
        <w:t xml:space="preserve"> </w:t>
      </w:r>
      <w:r w:rsidR="005B0A4C">
        <w:rPr>
          <w:rFonts w:asciiTheme="majorHAnsi" w:hAnsiTheme="majorHAnsi"/>
          <w:sz w:val="20"/>
        </w:rPr>
        <w:t xml:space="preserve"> </w:t>
      </w:r>
      <w:r w:rsidRPr="00BF4E78">
        <w:rPr>
          <w:rFonts w:asciiTheme="majorHAnsi" w:hAnsiTheme="majorHAnsi"/>
          <w:sz w:val="20"/>
        </w:rPr>
        <w:t xml:space="preserve">L’évaluation s’inspire de la même méthode en mettant en superposition le projet et sa réalisation. </w:t>
      </w:r>
      <w:r w:rsidR="00D76C30">
        <w:rPr>
          <w:rFonts w:asciiTheme="majorHAnsi" w:hAnsiTheme="majorHAnsi"/>
          <w:sz w:val="20"/>
        </w:rPr>
        <w:t>L’évaluation de ce qui a été réalisé est en bleu.  La superposition des couleur</w:t>
      </w:r>
      <w:r w:rsidR="005B0A4C">
        <w:rPr>
          <w:rFonts w:asciiTheme="majorHAnsi" w:hAnsiTheme="majorHAnsi"/>
          <w:sz w:val="20"/>
        </w:rPr>
        <w:t>s</w:t>
      </w:r>
      <w:r w:rsidR="00D76C30">
        <w:rPr>
          <w:rFonts w:asciiTheme="majorHAnsi" w:hAnsiTheme="majorHAnsi"/>
          <w:sz w:val="20"/>
        </w:rPr>
        <w:t xml:space="preserve"> donne du mauve.</w:t>
      </w:r>
    </w:p>
    <w:p w:rsidR="00BF4E78" w:rsidRPr="00BF4E78" w:rsidRDefault="00BF4E78" w:rsidP="00BF4E78">
      <w:pPr>
        <w:rPr>
          <w:rFonts w:asciiTheme="majorHAnsi" w:hAnsiTheme="majorHAnsi"/>
          <w:sz w:val="20"/>
        </w:rPr>
      </w:pPr>
    </w:p>
    <w:p w:rsidR="00BF4E78" w:rsidRDefault="00BF4E78" w:rsidP="00BF4E78">
      <w:pPr>
        <w:rPr>
          <w:rFonts w:asciiTheme="majorHAnsi" w:hAnsiTheme="majorHAnsi"/>
          <w:sz w:val="20"/>
        </w:rPr>
      </w:pPr>
      <w:r w:rsidRPr="00BF4E78">
        <w:rPr>
          <w:rFonts w:asciiTheme="majorHAnsi" w:hAnsiTheme="majorHAnsi"/>
          <w:sz w:val="20"/>
        </w:rPr>
        <w:t xml:space="preserve">Plutôt qu’une argumentation détaillée, nous avons expressément simplifié au maximum la lecture. </w:t>
      </w:r>
      <w:r w:rsidR="0072392D" w:rsidRPr="0072392D">
        <w:rPr>
          <w:rFonts w:asciiTheme="majorHAnsi" w:hAnsiTheme="majorHAnsi"/>
          <w:sz w:val="20"/>
        </w:rPr>
        <w:t>C'est volontairement qu'elle ne reflète pas</w:t>
      </w:r>
      <w:r w:rsidR="0072392D">
        <w:rPr>
          <w:rFonts w:asciiTheme="majorHAnsi" w:hAnsiTheme="majorHAnsi"/>
          <w:color w:val="FF6600"/>
          <w:sz w:val="20"/>
        </w:rPr>
        <w:t xml:space="preserve"> </w:t>
      </w:r>
      <w:r w:rsidR="0072392D">
        <w:rPr>
          <w:rFonts w:asciiTheme="majorHAnsi" w:hAnsiTheme="majorHAnsi"/>
          <w:sz w:val="20"/>
        </w:rPr>
        <w:t>les</w:t>
      </w:r>
      <w:r w:rsidRPr="00BF4E78">
        <w:rPr>
          <w:rFonts w:asciiTheme="majorHAnsi" w:hAnsiTheme="majorHAnsi"/>
          <w:sz w:val="20"/>
        </w:rPr>
        <w:t xml:space="preserve"> débats sur la cotation des axes, mais permet de voir en un coup d’œil si l’opération couvre suffisamment de champs.  C’est une question d’efficacité.</w:t>
      </w:r>
    </w:p>
    <w:p w:rsidR="005B0A4C" w:rsidRDefault="005B0A4C" w:rsidP="00BF4E78">
      <w:pPr>
        <w:rPr>
          <w:rFonts w:asciiTheme="majorHAnsi" w:hAnsiTheme="majorHAnsi"/>
          <w:sz w:val="20"/>
        </w:rPr>
      </w:pPr>
    </w:p>
    <w:p w:rsidR="005B0A4C" w:rsidRDefault="005B0A4C" w:rsidP="00BF4E78">
      <w:pPr>
        <w:rPr>
          <w:rFonts w:asciiTheme="majorHAnsi" w:hAnsiTheme="majorHAnsi"/>
          <w:sz w:val="20"/>
        </w:rPr>
      </w:pPr>
    </w:p>
    <w:p w:rsidR="005B0A4C" w:rsidRDefault="005B0A4C" w:rsidP="00BF4E78">
      <w:pPr>
        <w:rPr>
          <w:rFonts w:asciiTheme="majorHAnsi" w:hAnsiTheme="majorHAnsi"/>
          <w:sz w:val="20"/>
        </w:rPr>
      </w:pPr>
    </w:p>
    <w:p w:rsidR="005B0A4C" w:rsidRDefault="005B0A4C" w:rsidP="00BF4E78">
      <w:pPr>
        <w:rPr>
          <w:rFonts w:asciiTheme="majorHAnsi" w:hAnsiTheme="majorHAnsi"/>
          <w:sz w:val="20"/>
        </w:rPr>
      </w:pPr>
      <w:r w:rsidRPr="005B0A4C">
        <w:rPr>
          <w:rFonts w:asciiTheme="majorHAnsi" w:hAnsiTheme="majorHAnsi"/>
          <w:noProof/>
          <w:sz w:val="20"/>
          <w:lang w:val="fr-BE" w:eastAsia="fr-BE"/>
        </w:rPr>
        <w:drawing>
          <wp:inline distT="0" distB="0" distL="0" distR="0">
            <wp:extent cx="5685155" cy="5143500"/>
            <wp:effectExtent l="19050" t="0" r="10795" b="0"/>
            <wp:docPr id="2" name="G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B0A4C" w:rsidRDefault="005B0A4C" w:rsidP="00BF4E78">
      <w:pPr>
        <w:rPr>
          <w:rFonts w:asciiTheme="majorHAnsi" w:hAnsiTheme="majorHAnsi"/>
          <w:sz w:val="20"/>
        </w:rPr>
      </w:pPr>
    </w:p>
    <w:p w:rsidR="005B0A4C" w:rsidRDefault="005B0A4C" w:rsidP="00BF4E78">
      <w:pPr>
        <w:rPr>
          <w:rFonts w:asciiTheme="majorHAnsi" w:hAnsiTheme="majorHAnsi"/>
          <w:sz w:val="20"/>
        </w:rPr>
      </w:pPr>
    </w:p>
    <w:p w:rsidR="005B6BEA" w:rsidRDefault="005B6BEA">
      <w:pPr>
        <w:rPr>
          <w:rFonts w:asciiTheme="majorHAnsi" w:hAnsiTheme="majorHAnsi"/>
          <w:sz w:val="20"/>
        </w:rPr>
      </w:pPr>
      <w:r>
        <w:rPr>
          <w:noProof/>
          <w:lang w:val="fr-BE" w:eastAsia="fr-BE"/>
        </w:rPr>
        <w:drawing>
          <wp:inline distT="0" distB="0" distL="0" distR="0">
            <wp:extent cx="2258695" cy="2032000"/>
            <wp:effectExtent l="25400" t="0" r="1905" b="0"/>
            <wp:docPr id="19" name="G 3"/>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5B6BEA">
        <w:rPr>
          <w:rFonts w:asciiTheme="majorHAnsi" w:hAnsiTheme="majorHAnsi"/>
          <w:noProof/>
          <w:sz w:val="20"/>
          <w:lang w:val="fr-BE" w:eastAsia="fr-BE"/>
        </w:rPr>
        <w:drawing>
          <wp:inline distT="0" distB="0" distL="0" distR="0">
            <wp:extent cx="2487295" cy="2055495"/>
            <wp:effectExtent l="25400" t="0" r="1905" b="0"/>
            <wp:docPr id="27" name="G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Pr>
          <w:noProof/>
          <w:lang w:val="fr-BE" w:eastAsia="fr-BE"/>
        </w:rPr>
        <w:drawing>
          <wp:inline distT="0" distB="0" distL="0" distR="0">
            <wp:extent cx="2487295" cy="2063750"/>
            <wp:effectExtent l="25400" t="0" r="1905" b="0"/>
            <wp:docPr id="21" name="G 5"/>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Pr>
          <w:noProof/>
          <w:lang w:val="fr-BE" w:eastAsia="fr-BE"/>
        </w:rPr>
        <w:drawing>
          <wp:inline distT="0" distB="0" distL="0" distR="0">
            <wp:extent cx="2258695" cy="2030095"/>
            <wp:effectExtent l="25400" t="25400" r="1905" b="1905"/>
            <wp:docPr id="22" name="G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17597A" w:rsidRPr="00BF4E78">
        <w:rPr>
          <w:rFonts w:asciiTheme="majorHAnsi" w:hAnsiTheme="majorHAnsi"/>
          <w:noProof/>
          <w:sz w:val="20"/>
          <w:lang w:val="fr-BE" w:eastAsia="fr-BE"/>
        </w:rPr>
        <w:drawing>
          <wp:inline distT="0" distB="0" distL="0" distR="0">
            <wp:extent cx="2258695" cy="1801495"/>
            <wp:effectExtent l="25400" t="25400" r="1905" b="1905"/>
            <wp:docPr id="29" name="G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Pr>
          <w:noProof/>
          <w:lang w:val="fr-BE" w:eastAsia="fr-BE"/>
        </w:rPr>
        <w:drawing>
          <wp:inline distT="0" distB="0" distL="0" distR="0">
            <wp:extent cx="2487295" cy="2005965"/>
            <wp:effectExtent l="25400" t="25400" r="1905" b="635"/>
            <wp:docPr id="23" name="G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r>
        <w:rPr>
          <w:noProof/>
          <w:lang w:val="fr-BE" w:eastAsia="fr-BE"/>
        </w:rPr>
        <w:drawing>
          <wp:inline distT="0" distB="0" distL="0" distR="0">
            <wp:extent cx="2258695" cy="1953895"/>
            <wp:effectExtent l="25400" t="25400" r="1905" b="1905"/>
            <wp:docPr id="24" name="G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43685" w:rsidRPr="00B12114" w:rsidRDefault="00843685">
      <w:pPr>
        <w:rPr>
          <w:rFonts w:asciiTheme="majorHAnsi" w:hAnsiTheme="majorHAnsi"/>
          <w:sz w:val="20"/>
        </w:rPr>
      </w:pPr>
    </w:p>
    <w:p w:rsidR="009A5D5A" w:rsidRPr="000F5F5C" w:rsidRDefault="00BF4E78" w:rsidP="00D7084C">
      <w:pPr>
        <w:rPr>
          <w:rFonts w:asciiTheme="majorHAnsi" w:hAnsiTheme="majorHAnsi"/>
          <w:b/>
          <w:szCs w:val="20"/>
          <w:lang w:val="fr-BE" w:eastAsia="fr-FR"/>
        </w:rPr>
      </w:pPr>
      <w:r>
        <w:rPr>
          <w:rFonts w:asciiTheme="majorHAnsi" w:hAnsiTheme="majorHAnsi"/>
          <w:b/>
        </w:rPr>
        <w:br w:type="page"/>
      </w:r>
      <w:r w:rsidR="00FB065A">
        <w:rPr>
          <w:rFonts w:asciiTheme="majorHAnsi" w:hAnsiTheme="majorHAnsi"/>
          <w:b/>
        </w:rPr>
        <w:t>2.1.4</w:t>
      </w:r>
      <w:r w:rsidR="00272B61" w:rsidRPr="00B12114">
        <w:rPr>
          <w:rFonts w:asciiTheme="majorHAnsi" w:hAnsiTheme="majorHAnsi"/>
          <w:b/>
        </w:rPr>
        <w:t xml:space="preserve">. </w:t>
      </w:r>
      <w:r w:rsidR="00272B61" w:rsidRPr="000F5F5C">
        <w:rPr>
          <w:rFonts w:asciiTheme="majorHAnsi" w:hAnsiTheme="majorHAnsi"/>
          <w:b/>
          <w:szCs w:val="20"/>
          <w:lang w:val="fr-BE" w:eastAsia="fr-FR"/>
        </w:rPr>
        <w:t>Conclusion</w:t>
      </w:r>
      <w:r w:rsidR="00D82D52" w:rsidRPr="000F5F5C">
        <w:rPr>
          <w:rFonts w:asciiTheme="majorHAnsi" w:hAnsiTheme="majorHAnsi"/>
          <w:b/>
          <w:szCs w:val="20"/>
          <w:lang w:val="fr-BE" w:eastAsia="fr-FR"/>
        </w:rPr>
        <w:t xml:space="preserve"> prospective</w:t>
      </w:r>
      <w:r w:rsidR="001D7181" w:rsidRPr="000F5F5C">
        <w:rPr>
          <w:rFonts w:asciiTheme="majorHAnsi" w:hAnsiTheme="majorHAnsi"/>
          <w:b/>
          <w:szCs w:val="20"/>
          <w:lang w:val="fr-BE" w:eastAsia="fr-FR"/>
        </w:rPr>
        <w:t xml:space="preserve"> </w:t>
      </w:r>
    </w:p>
    <w:p w:rsidR="00D7084C" w:rsidRPr="000F5F5C" w:rsidRDefault="00D7084C" w:rsidP="00D7084C">
      <w:pPr>
        <w:rPr>
          <w:rFonts w:asciiTheme="majorHAnsi" w:hAnsiTheme="majorHAnsi"/>
          <w:b/>
          <w:szCs w:val="20"/>
          <w:lang w:val="fr-BE" w:eastAsia="fr-FR"/>
        </w:rPr>
      </w:pPr>
    </w:p>
    <w:p w:rsidR="00D7084C" w:rsidRPr="000F5F5C" w:rsidRDefault="00D7084C" w:rsidP="00D7084C">
      <w:pPr>
        <w:ind w:firstLine="708"/>
        <w:rPr>
          <w:rFonts w:asciiTheme="majorHAnsi" w:hAnsiTheme="majorHAnsi"/>
          <w:sz w:val="20"/>
          <w:szCs w:val="20"/>
          <w:lang w:val="fr-BE" w:eastAsia="fr-FR"/>
        </w:rPr>
      </w:pPr>
      <w:r w:rsidRPr="000F5F5C">
        <w:rPr>
          <w:rFonts w:asciiTheme="majorHAnsi" w:hAnsiTheme="majorHAnsi"/>
          <w:sz w:val="20"/>
          <w:szCs w:val="20"/>
          <w:lang w:val="fr-BE" w:eastAsia="fr-FR"/>
        </w:rPr>
        <w:t>La mise en place du contrat-programme de 2008-2018 avait été pensée dans un esprit d’analyse de territoire et de réponses en t</w:t>
      </w:r>
      <w:r w:rsidR="007F19EC" w:rsidRPr="000F5F5C">
        <w:rPr>
          <w:rFonts w:asciiTheme="majorHAnsi" w:hAnsiTheme="majorHAnsi"/>
          <w:sz w:val="20"/>
          <w:szCs w:val="20"/>
          <w:lang w:val="fr-BE" w:eastAsia="fr-FR"/>
        </w:rPr>
        <w:t xml:space="preserve">erme d’action culturelle.  Ne </w:t>
      </w:r>
      <w:r w:rsidRPr="000F5F5C">
        <w:rPr>
          <w:rFonts w:asciiTheme="majorHAnsi" w:hAnsiTheme="majorHAnsi"/>
          <w:sz w:val="20"/>
          <w:szCs w:val="20"/>
          <w:lang w:val="fr-BE" w:eastAsia="fr-FR"/>
        </w:rPr>
        <w:t xml:space="preserve">partant pas du néant, il nous est paru nécessaire de se nourrir de ce qui s’était passé </w:t>
      </w:r>
      <w:r w:rsidR="007F19EC" w:rsidRPr="000F5F5C">
        <w:rPr>
          <w:rFonts w:asciiTheme="majorHAnsi" w:hAnsiTheme="majorHAnsi"/>
          <w:sz w:val="20"/>
          <w:szCs w:val="20"/>
          <w:lang w:val="fr-BE" w:eastAsia="fr-FR"/>
        </w:rPr>
        <w:t>et</w:t>
      </w:r>
      <w:r w:rsidR="0017597A" w:rsidRPr="000F5F5C">
        <w:rPr>
          <w:rFonts w:asciiTheme="majorHAnsi" w:hAnsiTheme="majorHAnsi"/>
          <w:sz w:val="20"/>
          <w:szCs w:val="20"/>
          <w:lang w:val="fr-BE" w:eastAsia="fr-FR"/>
        </w:rPr>
        <w:t xml:space="preserve"> de se positionner dans une boucle procédurale</w:t>
      </w:r>
      <w:r w:rsidRPr="000F5F5C">
        <w:rPr>
          <w:rFonts w:asciiTheme="majorHAnsi" w:hAnsiTheme="majorHAnsi"/>
          <w:sz w:val="20"/>
          <w:szCs w:val="20"/>
          <w:lang w:val="fr-BE" w:eastAsia="fr-FR"/>
        </w:rPr>
        <w:t>.  L’ancien décret imposait le travail par axes, il a</w:t>
      </w:r>
      <w:r w:rsidR="007F19EC" w:rsidRPr="000F5F5C">
        <w:rPr>
          <w:rFonts w:asciiTheme="majorHAnsi" w:hAnsiTheme="majorHAnsi"/>
          <w:sz w:val="20"/>
          <w:szCs w:val="20"/>
          <w:lang w:val="fr-BE" w:eastAsia="fr-FR"/>
        </w:rPr>
        <w:t xml:space="preserve"> donc </w:t>
      </w:r>
      <w:r w:rsidRPr="000F5F5C">
        <w:rPr>
          <w:rFonts w:asciiTheme="majorHAnsi" w:hAnsiTheme="majorHAnsi"/>
          <w:sz w:val="20"/>
          <w:szCs w:val="20"/>
          <w:lang w:val="fr-BE" w:eastAsia="fr-FR"/>
        </w:rPr>
        <w:t>fallu reformuler les choses afin de pouvoir se mettre en perspective avec le nouveau décret.  En nous repl</w:t>
      </w:r>
      <w:r w:rsidR="007F19EC" w:rsidRPr="000F5F5C">
        <w:rPr>
          <w:rFonts w:asciiTheme="majorHAnsi" w:hAnsiTheme="majorHAnsi"/>
          <w:sz w:val="20"/>
          <w:szCs w:val="20"/>
          <w:lang w:val="fr-BE" w:eastAsia="fr-FR"/>
        </w:rPr>
        <w:t>ongeant dans le travail passé</w:t>
      </w:r>
      <w:r w:rsidR="004E2734">
        <w:rPr>
          <w:rFonts w:asciiTheme="majorHAnsi" w:hAnsiTheme="majorHAnsi"/>
          <w:sz w:val="20"/>
          <w:szCs w:val="20"/>
          <w:lang w:val="fr-BE" w:eastAsia="fr-FR"/>
        </w:rPr>
        <w:t>,</w:t>
      </w:r>
      <w:r w:rsidR="007F19EC" w:rsidRPr="000F5F5C">
        <w:rPr>
          <w:rFonts w:asciiTheme="majorHAnsi" w:hAnsiTheme="majorHAnsi"/>
          <w:sz w:val="20"/>
          <w:szCs w:val="20"/>
          <w:lang w:val="fr-BE" w:eastAsia="fr-FR"/>
        </w:rPr>
        <w:t xml:space="preserve"> nous avons reformulé</w:t>
      </w:r>
      <w:r w:rsidRPr="000F5F5C">
        <w:rPr>
          <w:rFonts w:asciiTheme="majorHAnsi" w:hAnsiTheme="majorHAnsi"/>
          <w:sz w:val="20"/>
          <w:szCs w:val="20"/>
          <w:lang w:val="fr-BE" w:eastAsia="fr-FR"/>
        </w:rPr>
        <w:t xml:space="preserve"> l’action d’Ecrin autour de quatre questions</w:t>
      </w:r>
      <w:r w:rsidR="007F19EC" w:rsidRPr="000F5F5C">
        <w:rPr>
          <w:rFonts w:asciiTheme="majorHAnsi" w:hAnsiTheme="majorHAnsi"/>
          <w:sz w:val="20"/>
          <w:szCs w:val="20"/>
          <w:lang w:val="fr-BE" w:eastAsia="fr-FR"/>
        </w:rPr>
        <w:t>-enjeux</w:t>
      </w:r>
      <w:r w:rsidRPr="000F5F5C">
        <w:rPr>
          <w:rFonts w:asciiTheme="majorHAnsi" w:hAnsiTheme="majorHAnsi"/>
          <w:sz w:val="20"/>
          <w:szCs w:val="20"/>
          <w:lang w:val="fr-BE" w:eastAsia="fr-FR"/>
        </w:rPr>
        <w:t xml:space="preserve">: </w:t>
      </w:r>
    </w:p>
    <w:p w:rsidR="00D7084C" w:rsidRPr="000F5F5C" w:rsidRDefault="00D7084C" w:rsidP="00D7084C">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1. Comment faire p</w:t>
      </w:r>
      <w:r w:rsidR="0072392D">
        <w:rPr>
          <w:rFonts w:asciiTheme="majorHAnsi" w:hAnsiTheme="majorHAnsi"/>
          <w:i/>
          <w:sz w:val="20"/>
          <w:szCs w:val="20"/>
          <w:lang w:val="fr-BE" w:eastAsia="fr-FR"/>
        </w:rPr>
        <w:t>our que les habitants d’Eghezée</w:t>
      </w:r>
      <w:r w:rsidRPr="000F5F5C">
        <w:rPr>
          <w:rFonts w:asciiTheme="majorHAnsi" w:hAnsiTheme="majorHAnsi"/>
          <w:i/>
          <w:sz w:val="20"/>
          <w:szCs w:val="20"/>
          <w:lang w:val="fr-BE" w:eastAsia="fr-FR"/>
        </w:rPr>
        <w:t xml:space="preserve"> s’approprient ensemble leur lieu de vie? Comment les néo-ruraux se sentent-ils </w:t>
      </w:r>
      <w:r w:rsidR="005A4065">
        <w:rPr>
          <w:rFonts w:asciiTheme="majorHAnsi" w:hAnsiTheme="majorHAnsi"/>
          <w:i/>
          <w:sz w:val="20"/>
          <w:szCs w:val="20"/>
          <w:lang w:val="fr-BE" w:eastAsia="fr-FR"/>
        </w:rPr>
        <w:t>« </w:t>
      </w:r>
      <w:r w:rsidRPr="000F5F5C">
        <w:rPr>
          <w:rFonts w:asciiTheme="majorHAnsi" w:hAnsiTheme="majorHAnsi"/>
          <w:i/>
          <w:sz w:val="20"/>
          <w:szCs w:val="20"/>
          <w:lang w:val="fr-BE" w:eastAsia="fr-FR"/>
        </w:rPr>
        <w:t>d’ici</w:t>
      </w:r>
      <w:r w:rsidR="005A4065">
        <w:rPr>
          <w:rFonts w:asciiTheme="majorHAnsi" w:hAnsiTheme="majorHAnsi"/>
          <w:i/>
          <w:sz w:val="20"/>
          <w:szCs w:val="20"/>
          <w:lang w:val="fr-BE" w:eastAsia="fr-FR"/>
        </w:rPr>
        <w:t> »</w:t>
      </w:r>
      <w:r w:rsidRPr="000F5F5C">
        <w:rPr>
          <w:rFonts w:asciiTheme="majorHAnsi" w:hAnsiTheme="majorHAnsi"/>
          <w:i/>
          <w:sz w:val="20"/>
          <w:szCs w:val="20"/>
          <w:lang w:val="fr-BE" w:eastAsia="fr-FR"/>
        </w:rPr>
        <w:t>?</w:t>
      </w:r>
    </w:p>
    <w:p w:rsidR="00D7084C" w:rsidRPr="000F5F5C" w:rsidRDefault="0072392D" w:rsidP="00D7084C">
      <w:pPr>
        <w:ind w:firstLine="708"/>
        <w:rPr>
          <w:rFonts w:asciiTheme="majorHAnsi" w:hAnsiTheme="majorHAnsi"/>
          <w:i/>
          <w:sz w:val="20"/>
          <w:szCs w:val="20"/>
          <w:lang w:val="fr-BE" w:eastAsia="fr-FR"/>
        </w:rPr>
      </w:pPr>
      <w:r>
        <w:rPr>
          <w:rFonts w:asciiTheme="majorHAnsi" w:hAnsiTheme="majorHAnsi"/>
          <w:i/>
          <w:sz w:val="20"/>
          <w:szCs w:val="20"/>
          <w:lang w:val="fr-BE" w:eastAsia="fr-FR"/>
        </w:rPr>
        <w:t>2. Comment susciter à E</w:t>
      </w:r>
      <w:r w:rsidR="005A4065">
        <w:rPr>
          <w:rFonts w:asciiTheme="majorHAnsi" w:hAnsiTheme="majorHAnsi"/>
          <w:i/>
          <w:sz w:val="20"/>
          <w:szCs w:val="20"/>
          <w:lang w:val="fr-BE" w:eastAsia="fr-FR"/>
        </w:rPr>
        <w:t>g</w:t>
      </w:r>
      <w:r>
        <w:rPr>
          <w:rFonts w:asciiTheme="majorHAnsi" w:hAnsiTheme="majorHAnsi"/>
          <w:i/>
          <w:sz w:val="20"/>
          <w:szCs w:val="20"/>
          <w:lang w:val="fr-BE" w:eastAsia="fr-FR"/>
        </w:rPr>
        <w:t>hezée</w:t>
      </w:r>
      <w:r w:rsidR="00D7084C" w:rsidRPr="000F5F5C">
        <w:rPr>
          <w:rFonts w:asciiTheme="majorHAnsi" w:hAnsiTheme="majorHAnsi"/>
          <w:i/>
          <w:sz w:val="20"/>
          <w:szCs w:val="20"/>
          <w:lang w:val="fr-BE" w:eastAsia="fr-FR"/>
        </w:rPr>
        <w:t xml:space="preserve"> la curiosité artistique et culturelle?</w:t>
      </w:r>
    </w:p>
    <w:p w:rsidR="00D7084C" w:rsidRPr="000F5F5C" w:rsidRDefault="00D7084C" w:rsidP="00D7084C">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3. Comment faire en sorte que la culture soit perçue comme un moyen d’engagement ou de participation citoyenne ?</w:t>
      </w:r>
    </w:p>
    <w:p w:rsidR="00D7084C" w:rsidRPr="000F5F5C" w:rsidRDefault="00D7084C" w:rsidP="00D7084C">
      <w:pPr>
        <w:ind w:firstLine="708"/>
        <w:rPr>
          <w:rFonts w:asciiTheme="majorHAnsi" w:hAnsiTheme="majorHAnsi"/>
          <w:i/>
          <w:sz w:val="20"/>
          <w:szCs w:val="20"/>
          <w:lang w:val="fr-BE" w:eastAsia="fr-FR"/>
        </w:rPr>
      </w:pPr>
      <w:r w:rsidRPr="000F5F5C">
        <w:rPr>
          <w:rFonts w:asciiTheme="majorHAnsi" w:hAnsiTheme="majorHAnsi"/>
          <w:i/>
          <w:sz w:val="20"/>
          <w:szCs w:val="20"/>
          <w:lang w:val="fr-BE" w:eastAsia="fr-FR"/>
        </w:rPr>
        <w:t>4. Comment mobiliser des partenaires potentiels autour de projets communs?</w:t>
      </w:r>
    </w:p>
    <w:p w:rsidR="00D7084C" w:rsidRPr="000F5F5C" w:rsidRDefault="00D7084C" w:rsidP="00D7084C">
      <w:pPr>
        <w:rPr>
          <w:rFonts w:asciiTheme="majorHAnsi" w:hAnsiTheme="majorHAnsi"/>
          <w:sz w:val="20"/>
          <w:szCs w:val="20"/>
          <w:lang w:val="fr-BE" w:eastAsia="fr-FR"/>
        </w:rPr>
      </w:pPr>
    </w:p>
    <w:p w:rsidR="00D7084C" w:rsidRPr="005A4065" w:rsidRDefault="004E2734" w:rsidP="00D7084C">
      <w:pPr>
        <w:rPr>
          <w:rFonts w:asciiTheme="majorHAnsi" w:hAnsiTheme="majorHAnsi"/>
          <w:sz w:val="20"/>
          <w:szCs w:val="20"/>
          <w:u w:val="single"/>
          <w:lang w:val="fr-BE" w:eastAsia="fr-FR"/>
        </w:rPr>
      </w:pPr>
      <w:r w:rsidRPr="005A4065">
        <w:rPr>
          <w:rFonts w:asciiTheme="majorHAnsi" w:hAnsiTheme="majorHAnsi"/>
          <w:sz w:val="20"/>
          <w:szCs w:val="20"/>
          <w:u w:val="single"/>
          <w:lang w:val="fr-BE" w:eastAsia="fr-FR"/>
        </w:rPr>
        <w:t>Avons-</w:t>
      </w:r>
      <w:r w:rsidR="00D7084C" w:rsidRPr="005A4065">
        <w:rPr>
          <w:rFonts w:asciiTheme="majorHAnsi" w:hAnsiTheme="majorHAnsi"/>
          <w:sz w:val="20"/>
          <w:szCs w:val="20"/>
          <w:u w:val="single"/>
          <w:lang w:val="fr-BE" w:eastAsia="fr-FR"/>
        </w:rPr>
        <w:t xml:space="preserve">nous répondu </w:t>
      </w:r>
      <w:r w:rsidRPr="005A4065">
        <w:rPr>
          <w:rFonts w:asciiTheme="majorHAnsi" w:hAnsiTheme="majorHAnsi"/>
          <w:sz w:val="20"/>
          <w:szCs w:val="20"/>
          <w:u w:val="single"/>
          <w:lang w:val="fr-BE" w:eastAsia="fr-FR"/>
        </w:rPr>
        <w:t>à ces questions, l’action était-</w:t>
      </w:r>
      <w:r w:rsidR="00D7084C" w:rsidRPr="005A4065">
        <w:rPr>
          <w:rFonts w:asciiTheme="majorHAnsi" w:hAnsiTheme="majorHAnsi"/>
          <w:sz w:val="20"/>
          <w:szCs w:val="20"/>
          <w:u w:val="single"/>
          <w:lang w:val="fr-BE" w:eastAsia="fr-FR"/>
        </w:rPr>
        <w:t>elle efficace?</w:t>
      </w:r>
    </w:p>
    <w:p w:rsidR="00DF72DC" w:rsidRPr="000F5F5C" w:rsidRDefault="007F19EC" w:rsidP="00D7084C">
      <w:pPr>
        <w:rPr>
          <w:rFonts w:asciiTheme="majorHAnsi" w:hAnsiTheme="majorHAnsi"/>
          <w:sz w:val="20"/>
          <w:szCs w:val="20"/>
          <w:lang w:val="fr-BE" w:eastAsia="fr-FR"/>
        </w:rPr>
      </w:pPr>
      <w:r w:rsidRPr="000F5F5C">
        <w:rPr>
          <w:rFonts w:asciiTheme="majorHAnsi" w:hAnsiTheme="majorHAnsi"/>
          <w:sz w:val="20"/>
          <w:szCs w:val="20"/>
          <w:lang w:val="fr-BE" w:eastAsia="fr-FR"/>
        </w:rPr>
        <w:t>Nous avons réécrit le</w:t>
      </w:r>
      <w:r w:rsidR="005D46B7" w:rsidRPr="000F5F5C">
        <w:rPr>
          <w:rFonts w:asciiTheme="majorHAnsi" w:hAnsiTheme="majorHAnsi"/>
          <w:sz w:val="20"/>
          <w:szCs w:val="20"/>
          <w:lang w:val="fr-BE" w:eastAsia="fr-FR"/>
        </w:rPr>
        <w:t xml:space="preserve"> contrat programme en terme d’objec</w:t>
      </w:r>
      <w:r w:rsidRPr="000F5F5C">
        <w:rPr>
          <w:rFonts w:asciiTheme="majorHAnsi" w:hAnsiTheme="majorHAnsi"/>
          <w:sz w:val="20"/>
          <w:szCs w:val="20"/>
          <w:lang w:val="fr-BE" w:eastAsia="fr-FR"/>
        </w:rPr>
        <w:t xml:space="preserve">tifs.  Nous </w:t>
      </w:r>
      <w:r w:rsidR="00FB065A" w:rsidRPr="000F5F5C">
        <w:rPr>
          <w:rFonts w:asciiTheme="majorHAnsi" w:hAnsiTheme="majorHAnsi"/>
          <w:sz w:val="20"/>
          <w:szCs w:val="20"/>
          <w:lang w:val="fr-BE" w:eastAsia="fr-FR"/>
        </w:rPr>
        <w:t>n’</w:t>
      </w:r>
      <w:r w:rsidRPr="000F5F5C">
        <w:rPr>
          <w:rFonts w:asciiTheme="majorHAnsi" w:hAnsiTheme="majorHAnsi"/>
          <w:sz w:val="20"/>
          <w:szCs w:val="20"/>
          <w:lang w:val="fr-BE" w:eastAsia="fr-FR"/>
        </w:rPr>
        <w:t>avons</w:t>
      </w:r>
      <w:r w:rsidR="00FB065A" w:rsidRPr="000F5F5C">
        <w:rPr>
          <w:rFonts w:asciiTheme="majorHAnsi" w:hAnsiTheme="majorHAnsi"/>
          <w:sz w:val="20"/>
          <w:szCs w:val="20"/>
          <w:lang w:val="fr-BE" w:eastAsia="fr-FR"/>
        </w:rPr>
        <w:t xml:space="preserve"> pas attendu le nouveau décret pour adapter et améliorer nos</w:t>
      </w:r>
      <w:r w:rsidRPr="000F5F5C">
        <w:rPr>
          <w:rFonts w:asciiTheme="majorHAnsi" w:hAnsiTheme="majorHAnsi"/>
          <w:sz w:val="20"/>
          <w:szCs w:val="20"/>
          <w:lang w:val="fr-BE" w:eastAsia="fr-FR"/>
        </w:rPr>
        <w:t xml:space="preserve"> projets.</w:t>
      </w:r>
      <w:r w:rsidR="00A321BE" w:rsidRPr="000F5F5C">
        <w:rPr>
          <w:rFonts w:asciiTheme="majorHAnsi" w:hAnsiTheme="majorHAnsi"/>
          <w:sz w:val="20"/>
          <w:szCs w:val="20"/>
          <w:lang w:val="fr-BE" w:eastAsia="fr-FR"/>
        </w:rPr>
        <w:t xml:space="preserve">  Nous avons pu toucher une très grande part de la population.</w:t>
      </w:r>
      <w:r w:rsidRPr="000F5F5C">
        <w:rPr>
          <w:rFonts w:asciiTheme="majorHAnsi" w:hAnsiTheme="majorHAnsi"/>
          <w:sz w:val="20"/>
          <w:szCs w:val="20"/>
          <w:lang w:val="fr-BE" w:eastAsia="fr-FR"/>
        </w:rPr>
        <w:t xml:space="preserve">  Nous avons auto-évalué</w:t>
      </w:r>
      <w:r w:rsidR="00D7084C" w:rsidRPr="000F5F5C">
        <w:rPr>
          <w:rFonts w:asciiTheme="majorHAnsi" w:hAnsiTheme="majorHAnsi"/>
          <w:sz w:val="20"/>
          <w:szCs w:val="20"/>
          <w:lang w:val="fr-BE" w:eastAsia="fr-FR"/>
        </w:rPr>
        <w:t xml:space="preserve"> en équipe</w:t>
      </w:r>
      <w:r w:rsidRPr="000F5F5C">
        <w:rPr>
          <w:rFonts w:asciiTheme="majorHAnsi" w:hAnsiTheme="majorHAnsi"/>
          <w:sz w:val="20"/>
          <w:szCs w:val="20"/>
          <w:lang w:val="fr-BE" w:eastAsia="fr-FR"/>
        </w:rPr>
        <w:t xml:space="preserve"> et analysé</w:t>
      </w:r>
      <w:r w:rsidR="004E2734">
        <w:rPr>
          <w:rFonts w:asciiTheme="majorHAnsi" w:hAnsiTheme="majorHAnsi"/>
          <w:sz w:val="20"/>
          <w:szCs w:val="20"/>
          <w:lang w:val="fr-BE" w:eastAsia="fr-FR"/>
        </w:rPr>
        <w:t xml:space="preserve"> </w:t>
      </w:r>
      <w:r w:rsidR="00D7084C" w:rsidRPr="000F5F5C">
        <w:rPr>
          <w:rFonts w:asciiTheme="majorHAnsi" w:hAnsiTheme="majorHAnsi"/>
          <w:sz w:val="20"/>
          <w:szCs w:val="20"/>
          <w:lang w:val="fr-BE" w:eastAsia="fr-FR"/>
        </w:rPr>
        <w:t xml:space="preserve"> </w:t>
      </w:r>
      <w:r w:rsidRPr="000F5F5C">
        <w:rPr>
          <w:rFonts w:asciiTheme="majorHAnsi" w:hAnsiTheme="majorHAnsi"/>
          <w:sz w:val="20"/>
          <w:szCs w:val="20"/>
          <w:lang w:val="fr-BE" w:eastAsia="fr-FR"/>
        </w:rPr>
        <w:t>en</w:t>
      </w:r>
      <w:r w:rsidR="0072392D">
        <w:rPr>
          <w:rFonts w:asciiTheme="majorHAnsi" w:hAnsiTheme="majorHAnsi"/>
          <w:sz w:val="20"/>
          <w:szCs w:val="20"/>
          <w:lang w:val="fr-BE" w:eastAsia="fr-FR"/>
        </w:rPr>
        <w:t xml:space="preserve"> Conseil d’O</w:t>
      </w:r>
      <w:r w:rsidR="00D7084C" w:rsidRPr="000F5F5C">
        <w:rPr>
          <w:rFonts w:asciiTheme="majorHAnsi" w:hAnsiTheme="majorHAnsi"/>
          <w:sz w:val="20"/>
          <w:szCs w:val="20"/>
          <w:lang w:val="fr-BE" w:eastAsia="fr-FR"/>
        </w:rPr>
        <w:t>rientation</w:t>
      </w:r>
      <w:r w:rsidR="004E2734">
        <w:rPr>
          <w:rFonts w:asciiTheme="majorHAnsi" w:hAnsiTheme="majorHAnsi"/>
          <w:sz w:val="20"/>
          <w:szCs w:val="20"/>
          <w:lang w:val="fr-BE" w:eastAsia="fr-FR"/>
        </w:rPr>
        <w:t>. Celui-ci est</w:t>
      </w:r>
      <w:r w:rsidR="00D7084C" w:rsidRPr="000F5F5C">
        <w:rPr>
          <w:rFonts w:asciiTheme="majorHAnsi" w:hAnsiTheme="majorHAnsi"/>
          <w:sz w:val="20"/>
          <w:szCs w:val="20"/>
          <w:lang w:val="fr-BE" w:eastAsia="fr-FR"/>
        </w:rPr>
        <w:t xml:space="preserve"> composé notamment de personnes ayant participé à la mise en place du contrat-programme précédent</w:t>
      </w:r>
      <w:r w:rsidR="004E2734">
        <w:rPr>
          <w:rFonts w:asciiTheme="majorHAnsi" w:hAnsiTheme="majorHAnsi"/>
          <w:sz w:val="20"/>
          <w:szCs w:val="20"/>
          <w:lang w:val="fr-BE" w:eastAsia="fr-FR"/>
        </w:rPr>
        <w:t>.</w:t>
      </w:r>
      <w:r w:rsidRPr="000F5F5C">
        <w:rPr>
          <w:rFonts w:asciiTheme="majorHAnsi" w:hAnsiTheme="majorHAnsi"/>
          <w:sz w:val="20"/>
          <w:szCs w:val="20"/>
          <w:lang w:val="fr-BE" w:eastAsia="fr-FR"/>
        </w:rPr>
        <w:t xml:space="preserve"> </w:t>
      </w:r>
      <w:r w:rsidR="004E2734">
        <w:rPr>
          <w:rFonts w:asciiTheme="majorHAnsi" w:hAnsiTheme="majorHAnsi"/>
          <w:sz w:val="20"/>
          <w:szCs w:val="20"/>
          <w:lang w:val="fr-BE" w:eastAsia="fr-FR"/>
        </w:rPr>
        <w:t>N</w:t>
      </w:r>
      <w:r w:rsidR="00D7084C" w:rsidRPr="000F5F5C">
        <w:rPr>
          <w:rFonts w:asciiTheme="majorHAnsi" w:hAnsiTheme="majorHAnsi"/>
          <w:sz w:val="20"/>
          <w:szCs w:val="20"/>
          <w:lang w:val="fr-BE" w:eastAsia="fr-FR"/>
        </w:rPr>
        <w:t xml:space="preserve">ous </w:t>
      </w:r>
      <w:r w:rsidR="005D46B7" w:rsidRPr="000F5F5C">
        <w:rPr>
          <w:rFonts w:asciiTheme="majorHAnsi" w:hAnsiTheme="majorHAnsi"/>
          <w:sz w:val="20"/>
          <w:szCs w:val="20"/>
          <w:lang w:val="fr-BE" w:eastAsia="fr-FR"/>
        </w:rPr>
        <w:t>avons constaté</w:t>
      </w:r>
      <w:r w:rsidR="00D7084C" w:rsidRPr="000F5F5C">
        <w:rPr>
          <w:rFonts w:asciiTheme="majorHAnsi" w:hAnsiTheme="majorHAnsi"/>
          <w:sz w:val="20"/>
          <w:szCs w:val="20"/>
          <w:lang w:val="fr-BE" w:eastAsia="fr-FR"/>
        </w:rPr>
        <w:t xml:space="preserve"> que no</w:t>
      </w:r>
      <w:r w:rsidR="00F82618" w:rsidRPr="000F5F5C">
        <w:rPr>
          <w:rFonts w:asciiTheme="majorHAnsi" w:hAnsiTheme="majorHAnsi"/>
          <w:sz w:val="20"/>
          <w:szCs w:val="20"/>
          <w:lang w:val="fr-BE" w:eastAsia="fr-FR"/>
        </w:rPr>
        <w:t xml:space="preserve">us n’avions pas mis en place </w:t>
      </w:r>
      <w:r w:rsidR="0017597A" w:rsidRPr="000F5F5C">
        <w:rPr>
          <w:rFonts w:asciiTheme="majorHAnsi" w:hAnsiTheme="majorHAnsi"/>
          <w:sz w:val="20"/>
          <w:szCs w:val="20"/>
          <w:lang w:val="fr-BE" w:eastAsia="fr-FR"/>
        </w:rPr>
        <w:t>suffisamment d’</w:t>
      </w:r>
      <w:r w:rsidR="00D7084C" w:rsidRPr="000F5F5C">
        <w:rPr>
          <w:rFonts w:asciiTheme="majorHAnsi" w:hAnsiTheme="majorHAnsi"/>
          <w:sz w:val="20"/>
          <w:szCs w:val="20"/>
          <w:lang w:val="fr-BE" w:eastAsia="fr-FR"/>
        </w:rPr>
        <w:t>outils</w:t>
      </w:r>
      <w:r w:rsidR="00F82618" w:rsidRPr="000F5F5C">
        <w:rPr>
          <w:rFonts w:asciiTheme="majorHAnsi" w:hAnsiTheme="majorHAnsi"/>
          <w:sz w:val="20"/>
          <w:szCs w:val="20"/>
          <w:lang w:val="fr-BE" w:eastAsia="fr-FR"/>
        </w:rPr>
        <w:t xml:space="preserve"> de récoltes d’information,</w:t>
      </w:r>
      <w:r w:rsidR="00D7084C" w:rsidRPr="000F5F5C">
        <w:rPr>
          <w:rFonts w:asciiTheme="majorHAnsi" w:hAnsiTheme="majorHAnsi"/>
          <w:sz w:val="20"/>
          <w:szCs w:val="20"/>
          <w:lang w:val="fr-BE" w:eastAsia="fr-FR"/>
        </w:rPr>
        <w:t xml:space="preserve"> d’analyse</w:t>
      </w:r>
      <w:r w:rsidR="00F82618" w:rsidRPr="000F5F5C">
        <w:rPr>
          <w:rFonts w:asciiTheme="majorHAnsi" w:hAnsiTheme="majorHAnsi"/>
          <w:sz w:val="20"/>
          <w:szCs w:val="20"/>
          <w:lang w:val="fr-BE" w:eastAsia="fr-FR"/>
        </w:rPr>
        <w:t>s</w:t>
      </w:r>
      <w:r w:rsidR="00D7084C" w:rsidRPr="000F5F5C">
        <w:rPr>
          <w:rFonts w:asciiTheme="majorHAnsi" w:hAnsiTheme="majorHAnsi"/>
          <w:sz w:val="20"/>
          <w:szCs w:val="20"/>
          <w:lang w:val="fr-BE" w:eastAsia="fr-FR"/>
        </w:rPr>
        <w:t xml:space="preserve"> et d’évaluation</w:t>
      </w:r>
      <w:r w:rsidR="00F82618" w:rsidRPr="000F5F5C">
        <w:rPr>
          <w:rFonts w:asciiTheme="majorHAnsi" w:hAnsiTheme="majorHAnsi"/>
          <w:sz w:val="20"/>
          <w:szCs w:val="20"/>
          <w:lang w:val="fr-BE" w:eastAsia="fr-FR"/>
        </w:rPr>
        <w:t>s</w:t>
      </w:r>
      <w:r w:rsidR="00D7084C" w:rsidRPr="000F5F5C">
        <w:rPr>
          <w:rFonts w:asciiTheme="majorHAnsi" w:hAnsiTheme="majorHAnsi"/>
          <w:sz w:val="20"/>
          <w:szCs w:val="20"/>
          <w:lang w:val="fr-BE" w:eastAsia="fr-FR"/>
        </w:rPr>
        <w:t xml:space="preserve"> efficaces.</w:t>
      </w:r>
      <w:r w:rsidR="005D46B7" w:rsidRPr="000F5F5C">
        <w:rPr>
          <w:rFonts w:asciiTheme="majorHAnsi" w:hAnsiTheme="majorHAnsi"/>
          <w:sz w:val="20"/>
          <w:szCs w:val="20"/>
          <w:lang w:val="fr-BE" w:eastAsia="fr-FR"/>
        </w:rPr>
        <w:t xml:space="preserve"> </w:t>
      </w:r>
      <w:r w:rsidR="004E2734">
        <w:rPr>
          <w:rFonts w:asciiTheme="majorHAnsi" w:hAnsiTheme="majorHAnsi"/>
          <w:sz w:val="20"/>
          <w:szCs w:val="20"/>
          <w:lang w:val="fr-BE" w:eastAsia="fr-FR"/>
        </w:rPr>
        <w:t xml:space="preserve"> </w:t>
      </w:r>
      <w:r w:rsidR="00F82618" w:rsidRPr="000F5F5C">
        <w:rPr>
          <w:rFonts w:asciiTheme="majorHAnsi" w:hAnsiTheme="majorHAnsi"/>
          <w:sz w:val="20"/>
          <w:szCs w:val="20"/>
          <w:lang w:val="fr-BE" w:eastAsia="fr-FR"/>
        </w:rPr>
        <w:t>Cela nous a mis en peine, n</w:t>
      </w:r>
      <w:r w:rsidR="009A5D5A" w:rsidRPr="000F5F5C">
        <w:rPr>
          <w:rFonts w:asciiTheme="majorHAnsi" w:hAnsiTheme="majorHAnsi"/>
          <w:sz w:val="20"/>
          <w:szCs w:val="20"/>
          <w:lang w:val="fr-BE" w:eastAsia="fr-FR"/>
        </w:rPr>
        <w:t xml:space="preserve">ous retenons la leçon.  </w:t>
      </w:r>
    </w:p>
    <w:p w:rsidR="00843685" w:rsidRPr="000F5F5C" w:rsidRDefault="00843685" w:rsidP="00D7084C">
      <w:pPr>
        <w:rPr>
          <w:rFonts w:asciiTheme="majorHAnsi" w:hAnsiTheme="majorHAnsi"/>
          <w:sz w:val="20"/>
          <w:szCs w:val="20"/>
          <w:lang w:val="fr-BE" w:eastAsia="fr-FR"/>
        </w:rPr>
      </w:pPr>
    </w:p>
    <w:p w:rsidR="00F82618" w:rsidRPr="000F5F5C" w:rsidRDefault="00F82618" w:rsidP="00D7084C">
      <w:pPr>
        <w:rPr>
          <w:rFonts w:asciiTheme="majorHAnsi" w:hAnsiTheme="majorHAnsi"/>
          <w:sz w:val="20"/>
          <w:szCs w:val="20"/>
          <w:lang w:val="fr-BE" w:eastAsia="fr-FR"/>
        </w:rPr>
      </w:pPr>
      <w:r w:rsidRPr="000F5F5C">
        <w:rPr>
          <w:rFonts w:asciiTheme="majorHAnsi" w:hAnsiTheme="majorHAnsi"/>
          <w:sz w:val="20"/>
          <w:szCs w:val="20"/>
          <w:lang w:val="fr-BE" w:eastAsia="fr-FR"/>
        </w:rPr>
        <w:t>Cependant, n</w:t>
      </w:r>
      <w:r w:rsidR="009A5D5A" w:rsidRPr="000F5F5C">
        <w:rPr>
          <w:rFonts w:asciiTheme="majorHAnsi" w:hAnsiTheme="majorHAnsi"/>
          <w:sz w:val="20"/>
          <w:szCs w:val="20"/>
          <w:lang w:val="fr-BE" w:eastAsia="fr-FR"/>
        </w:rPr>
        <w:t xml:space="preserve">ous </w:t>
      </w:r>
      <w:r w:rsidR="00DF72DC" w:rsidRPr="000F5F5C">
        <w:rPr>
          <w:rFonts w:asciiTheme="majorHAnsi" w:hAnsiTheme="majorHAnsi"/>
          <w:sz w:val="20"/>
          <w:szCs w:val="20"/>
          <w:lang w:val="fr-BE" w:eastAsia="fr-FR"/>
        </w:rPr>
        <w:t xml:space="preserve">pouvons affirmer que les </w:t>
      </w:r>
      <w:r w:rsidR="009A5D5A" w:rsidRPr="000F5F5C">
        <w:rPr>
          <w:rFonts w:asciiTheme="majorHAnsi" w:hAnsiTheme="majorHAnsi"/>
          <w:sz w:val="20"/>
          <w:szCs w:val="20"/>
          <w:lang w:val="fr-BE" w:eastAsia="fr-FR"/>
        </w:rPr>
        <w:t>réponses données</w:t>
      </w:r>
      <w:r w:rsidR="0072392D">
        <w:rPr>
          <w:rFonts w:asciiTheme="majorHAnsi" w:hAnsiTheme="majorHAnsi"/>
          <w:sz w:val="20"/>
          <w:szCs w:val="20"/>
          <w:lang w:val="fr-BE" w:eastAsia="fr-FR"/>
        </w:rPr>
        <w:t xml:space="preserve"> par nos actions</w:t>
      </w:r>
      <w:r w:rsidR="009A5D5A" w:rsidRPr="000F5F5C">
        <w:rPr>
          <w:rFonts w:asciiTheme="majorHAnsi" w:hAnsiTheme="majorHAnsi"/>
          <w:sz w:val="20"/>
          <w:szCs w:val="20"/>
          <w:lang w:val="fr-BE" w:eastAsia="fr-FR"/>
        </w:rPr>
        <w:t xml:space="preserve"> </w:t>
      </w:r>
      <w:r w:rsidR="00DF72DC" w:rsidRPr="000F5F5C">
        <w:rPr>
          <w:rFonts w:asciiTheme="majorHAnsi" w:hAnsiTheme="majorHAnsi"/>
          <w:sz w:val="20"/>
          <w:szCs w:val="20"/>
          <w:lang w:val="fr-BE" w:eastAsia="fr-FR"/>
        </w:rPr>
        <w:t xml:space="preserve">répondaient aux questions sans que nous puissions dire que le travail est terminé. </w:t>
      </w:r>
    </w:p>
    <w:p w:rsidR="00F82618" w:rsidRPr="000F5F5C" w:rsidRDefault="00DF72DC" w:rsidP="00D7084C">
      <w:pPr>
        <w:rPr>
          <w:rFonts w:asciiTheme="majorHAnsi" w:hAnsiTheme="majorHAnsi"/>
          <w:sz w:val="20"/>
          <w:szCs w:val="20"/>
          <w:lang w:val="fr-BE" w:eastAsia="fr-FR"/>
        </w:rPr>
      </w:pPr>
      <w:r w:rsidRPr="000F5F5C">
        <w:rPr>
          <w:rFonts w:asciiTheme="majorHAnsi" w:hAnsiTheme="majorHAnsi"/>
          <w:sz w:val="20"/>
          <w:szCs w:val="20"/>
          <w:lang w:val="fr-BE" w:eastAsia="fr-FR"/>
        </w:rPr>
        <w:t>L’ensemble des projets mis en place durant ce con</w:t>
      </w:r>
      <w:r w:rsidR="00FB065A" w:rsidRPr="000F5F5C">
        <w:rPr>
          <w:rFonts w:asciiTheme="majorHAnsi" w:hAnsiTheme="majorHAnsi"/>
          <w:sz w:val="20"/>
          <w:szCs w:val="20"/>
          <w:lang w:val="fr-BE" w:eastAsia="fr-FR"/>
        </w:rPr>
        <w:t xml:space="preserve">trat-programme était pertinent, le tri des actions à garder a déjà été réalisé. </w:t>
      </w:r>
      <w:r w:rsidRPr="000F5F5C">
        <w:rPr>
          <w:rFonts w:asciiTheme="majorHAnsi" w:hAnsiTheme="majorHAnsi"/>
          <w:sz w:val="20"/>
          <w:szCs w:val="20"/>
          <w:lang w:val="fr-BE" w:eastAsia="fr-FR"/>
        </w:rPr>
        <w:t xml:space="preserve"> </w:t>
      </w:r>
      <w:r w:rsidR="0017597A" w:rsidRPr="000F5F5C">
        <w:rPr>
          <w:rFonts w:asciiTheme="majorHAnsi" w:hAnsiTheme="majorHAnsi"/>
          <w:sz w:val="20"/>
          <w:szCs w:val="20"/>
          <w:lang w:val="fr-BE" w:eastAsia="fr-FR"/>
        </w:rPr>
        <w:t>Le travail mené par l’équipe Ecrin a permis d’avancer en terme de droits culturels, mais i</w:t>
      </w:r>
      <w:r w:rsidRPr="000F5F5C">
        <w:rPr>
          <w:rFonts w:asciiTheme="majorHAnsi" w:hAnsiTheme="majorHAnsi"/>
          <w:sz w:val="20"/>
          <w:szCs w:val="20"/>
          <w:lang w:val="fr-BE" w:eastAsia="fr-FR"/>
        </w:rPr>
        <w:t>l semble que ce</w:t>
      </w:r>
      <w:r w:rsidR="00843685" w:rsidRPr="000F5F5C">
        <w:rPr>
          <w:rFonts w:asciiTheme="majorHAnsi" w:hAnsiTheme="majorHAnsi"/>
          <w:sz w:val="20"/>
          <w:szCs w:val="20"/>
          <w:lang w:val="fr-BE" w:eastAsia="fr-FR"/>
        </w:rPr>
        <w:t>s</w:t>
      </w:r>
      <w:r w:rsidR="0017597A" w:rsidRPr="000F5F5C">
        <w:rPr>
          <w:rFonts w:asciiTheme="majorHAnsi" w:hAnsiTheme="majorHAnsi"/>
          <w:sz w:val="20"/>
          <w:szCs w:val="20"/>
          <w:lang w:val="fr-BE" w:eastAsia="fr-FR"/>
        </w:rPr>
        <w:t xml:space="preserve"> questions</w:t>
      </w:r>
      <w:r w:rsidR="004E2734">
        <w:rPr>
          <w:rFonts w:asciiTheme="majorHAnsi" w:hAnsiTheme="majorHAnsi"/>
          <w:sz w:val="20"/>
          <w:szCs w:val="20"/>
          <w:lang w:val="fr-BE" w:eastAsia="fr-FR"/>
        </w:rPr>
        <w:t xml:space="preserve"> n’auront</w:t>
      </w:r>
      <w:r w:rsidRPr="000F5F5C">
        <w:rPr>
          <w:rFonts w:asciiTheme="majorHAnsi" w:hAnsiTheme="majorHAnsi"/>
          <w:sz w:val="20"/>
          <w:szCs w:val="20"/>
          <w:lang w:val="fr-BE" w:eastAsia="fr-FR"/>
        </w:rPr>
        <w:t xml:space="preserve"> jamais d</w:t>
      </w:r>
      <w:r w:rsidR="00A321BE" w:rsidRPr="000F5F5C">
        <w:rPr>
          <w:rFonts w:asciiTheme="majorHAnsi" w:hAnsiTheme="majorHAnsi"/>
          <w:sz w:val="20"/>
          <w:szCs w:val="20"/>
          <w:lang w:val="fr-BE" w:eastAsia="fr-FR"/>
        </w:rPr>
        <w:t xml:space="preserve">’aboutissement </w:t>
      </w:r>
      <w:r w:rsidR="004E2734">
        <w:rPr>
          <w:rFonts w:asciiTheme="majorHAnsi" w:hAnsiTheme="majorHAnsi"/>
          <w:sz w:val="20"/>
          <w:szCs w:val="20"/>
          <w:lang w:val="fr-BE" w:eastAsia="fr-FR"/>
        </w:rPr>
        <w:t>dé</w:t>
      </w:r>
      <w:r w:rsidR="00843685" w:rsidRPr="000F5F5C">
        <w:rPr>
          <w:rFonts w:asciiTheme="majorHAnsi" w:hAnsiTheme="majorHAnsi"/>
          <w:sz w:val="20"/>
          <w:szCs w:val="20"/>
          <w:lang w:val="fr-BE" w:eastAsia="fr-FR"/>
        </w:rPr>
        <w:t xml:space="preserve">finitif </w:t>
      </w:r>
      <w:r w:rsidR="0017597A" w:rsidRPr="000F5F5C">
        <w:rPr>
          <w:rFonts w:asciiTheme="majorHAnsi" w:hAnsiTheme="majorHAnsi"/>
          <w:sz w:val="20"/>
          <w:szCs w:val="20"/>
          <w:lang w:val="fr-BE" w:eastAsia="fr-FR"/>
        </w:rPr>
        <w:t xml:space="preserve">et </w:t>
      </w:r>
      <w:r w:rsidR="00843685" w:rsidRPr="000F5F5C">
        <w:rPr>
          <w:rFonts w:asciiTheme="majorHAnsi" w:hAnsiTheme="majorHAnsi"/>
          <w:sz w:val="20"/>
          <w:szCs w:val="20"/>
          <w:lang w:val="fr-BE" w:eastAsia="fr-FR"/>
        </w:rPr>
        <w:t>méritent un prolongement.</w:t>
      </w:r>
    </w:p>
    <w:p w:rsidR="00F82618" w:rsidRPr="000F5F5C" w:rsidRDefault="00F82618" w:rsidP="00D7084C">
      <w:pPr>
        <w:rPr>
          <w:rFonts w:asciiTheme="majorHAnsi" w:hAnsiTheme="majorHAnsi"/>
          <w:sz w:val="20"/>
          <w:szCs w:val="20"/>
          <w:lang w:val="fr-BE" w:eastAsia="fr-FR"/>
        </w:rPr>
      </w:pPr>
    </w:p>
    <w:p w:rsidR="00866EA5" w:rsidRPr="000F5F5C" w:rsidRDefault="00843685" w:rsidP="00D7084C">
      <w:pPr>
        <w:rPr>
          <w:rFonts w:asciiTheme="majorHAnsi" w:hAnsiTheme="majorHAnsi"/>
          <w:sz w:val="20"/>
          <w:szCs w:val="20"/>
          <w:lang w:val="fr-BE" w:eastAsia="fr-FR"/>
        </w:rPr>
      </w:pPr>
      <w:r w:rsidRPr="000F5F5C">
        <w:rPr>
          <w:rFonts w:asciiTheme="majorHAnsi" w:hAnsiTheme="majorHAnsi"/>
          <w:sz w:val="20"/>
          <w:szCs w:val="20"/>
          <w:lang w:val="fr-BE" w:eastAsia="fr-FR"/>
        </w:rPr>
        <w:t>I</w:t>
      </w:r>
      <w:r w:rsidR="00DF72DC" w:rsidRPr="000F5F5C">
        <w:rPr>
          <w:rFonts w:asciiTheme="majorHAnsi" w:hAnsiTheme="majorHAnsi"/>
          <w:sz w:val="20"/>
          <w:szCs w:val="20"/>
          <w:lang w:val="fr-BE" w:eastAsia="fr-FR"/>
        </w:rPr>
        <w:t xml:space="preserve">l faut maintenant </w:t>
      </w:r>
      <w:r w:rsidR="00F82618" w:rsidRPr="000F5F5C">
        <w:rPr>
          <w:rFonts w:asciiTheme="majorHAnsi" w:hAnsiTheme="majorHAnsi"/>
          <w:sz w:val="20"/>
          <w:szCs w:val="20"/>
          <w:lang w:val="fr-BE" w:eastAsia="fr-FR"/>
        </w:rPr>
        <w:t>réinterroger le territoire afin</w:t>
      </w:r>
      <w:r w:rsidR="00DF72DC" w:rsidRPr="000F5F5C">
        <w:rPr>
          <w:rFonts w:asciiTheme="majorHAnsi" w:hAnsiTheme="majorHAnsi"/>
          <w:sz w:val="20"/>
          <w:szCs w:val="20"/>
          <w:lang w:val="fr-BE" w:eastAsia="fr-FR"/>
        </w:rPr>
        <w:t xml:space="preserve"> de déterminer</w:t>
      </w:r>
      <w:r w:rsidR="00F82618" w:rsidRPr="000F5F5C">
        <w:rPr>
          <w:rFonts w:asciiTheme="majorHAnsi" w:hAnsiTheme="majorHAnsi"/>
          <w:sz w:val="20"/>
          <w:szCs w:val="20"/>
          <w:lang w:val="fr-BE" w:eastAsia="fr-FR"/>
        </w:rPr>
        <w:t xml:space="preserve"> les nouvelles priorités.</w:t>
      </w:r>
    </w:p>
    <w:p w:rsidR="005D46B7" w:rsidRPr="000F5F5C" w:rsidRDefault="005D46B7" w:rsidP="00D7084C">
      <w:pPr>
        <w:rPr>
          <w:rFonts w:asciiTheme="majorHAnsi" w:hAnsiTheme="majorHAnsi"/>
          <w:sz w:val="20"/>
          <w:szCs w:val="20"/>
          <w:lang w:val="fr-BE" w:eastAsia="fr-FR"/>
        </w:rPr>
      </w:pPr>
    </w:p>
    <w:p w:rsidR="00CC2546" w:rsidRPr="00B12114" w:rsidRDefault="00CC2546">
      <w:pPr>
        <w:rPr>
          <w:rFonts w:asciiTheme="majorHAnsi" w:hAnsiTheme="majorHAnsi"/>
          <w:sz w:val="20"/>
        </w:rPr>
      </w:pPr>
    </w:p>
    <w:p w:rsidR="001100B7" w:rsidRPr="00B12114" w:rsidRDefault="001100B7" w:rsidP="001100B7">
      <w:pPr>
        <w:rPr>
          <w:rFonts w:asciiTheme="majorHAnsi" w:hAnsiTheme="majorHAnsi"/>
          <w:b/>
        </w:rPr>
      </w:pPr>
    </w:p>
    <w:p w:rsidR="00CC2546" w:rsidRPr="00B12114" w:rsidRDefault="00B53A35">
      <w:pPr>
        <w:rPr>
          <w:rFonts w:asciiTheme="majorHAnsi" w:hAnsiTheme="majorHAnsi"/>
          <w:b/>
        </w:rPr>
      </w:pPr>
      <w:r w:rsidRPr="00B12114">
        <w:rPr>
          <w:rFonts w:asciiTheme="majorHAnsi" w:hAnsiTheme="majorHAnsi"/>
          <w:b/>
        </w:rPr>
        <w:br w:type="page"/>
      </w:r>
      <w:r w:rsidR="00CC2546" w:rsidRPr="00B12114">
        <w:rPr>
          <w:rFonts w:asciiTheme="majorHAnsi" w:hAnsiTheme="majorHAnsi"/>
          <w:b/>
        </w:rPr>
        <w:t>2.2. R</w:t>
      </w:r>
      <w:r w:rsidR="0031738D">
        <w:rPr>
          <w:rFonts w:asciiTheme="majorHAnsi" w:hAnsiTheme="majorHAnsi"/>
          <w:b/>
        </w:rPr>
        <w:t>APPORT DE L’ANALYSE PARTAGEE</w:t>
      </w:r>
    </w:p>
    <w:p w:rsidR="00CC2546" w:rsidRPr="00B12114" w:rsidRDefault="00CC2546">
      <w:pPr>
        <w:rPr>
          <w:rFonts w:asciiTheme="majorHAnsi" w:hAnsiTheme="majorHAnsi"/>
        </w:rPr>
      </w:pPr>
    </w:p>
    <w:p w:rsidR="00CC2546" w:rsidRPr="00B12114" w:rsidRDefault="00CC2546">
      <w:pPr>
        <w:rPr>
          <w:rFonts w:asciiTheme="majorHAnsi" w:hAnsiTheme="majorHAnsi"/>
        </w:rPr>
      </w:pPr>
    </w:p>
    <w:p w:rsidR="0023116C" w:rsidRDefault="00081081">
      <w:pPr>
        <w:rPr>
          <w:rFonts w:asciiTheme="majorHAnsi" w:hAnsiTheme="majorHAnsi"/>
          <w:b/>
        </w:rPr>
      </w:pPr>
      <w:r w:rsidRPr="0031738D">
        <w:rPr>
          <w:rFonts w:asciiTheme="majorHAnsi" w:hAnsiTheme="majorHAnsi"/>
          <w:b/>
        </w:rPr>
        <w:t>2.2.1</w:t>
      </w:r>
      <w:r w:rsidR="00CC2546" w:rsidRPr="0031738D">
        <w:rPr>
          <w:rFonts w:asciiTheme="majorHAnsi" w:hAnsiTheme="majorHAnsi"/>
          <w:b/>
        </w:rPr>
        <w:t xml:space="preserve">. </w:t>
      </w:r>
      <w:r w:rsidR="0023116C">
        <w:rPr>
          <w:rFonts w:asciiTheme="majorHAnsi" w:hAnsiTheme="majorHAnsi"/>
          <w:b/>
        </w:rPr>
        <w:t>Démarche de l’analyse partagée</w:t>
      </w:r>
    </w:p>
    <w:p w:rsidR="0023116C" w:rsidRDefault="0023116C">
      <w:pPr>
        <w:rPr>
          <w:rFonts w:asciiTheme="majorHAnsi" w:hAnsiTheme="majorHAnsi"/>
          <w:b/>
        </w:rPr>
      </w:pPr>
    </w:p>
    <w:p w:rsidR="004E780B" w:rsidRPr="0023116C" w:rsidRDefault="0023116C">
      <w:pPr>
        <w:rPr>
          <w:rFonts w:asciiTheme="majorHAnsi" w:hAnsiTheme="majorHAnsi"/>
          <w:b/>
          <w:sz w:val="20"/>
        </w:rPr>
      </w:pPr>
      <w:r w:rsidRPr="0023116C">
        <w:rPr>
          <w:rFonts w:asciiTheme="majorHAnsi" w:hAnsiTheme="majorHAnsi"/>
          <w:b/>
          <w:sz w:val="20"/>
        </w:rPr>
        <w:t xml:space="preserve">2.2.1.1. </w:t>
      </w:r>
      <w:r w:rsidR="004E780B" w:rsidRPr="0023116C">
        <w:rPr>
          <w:rFonts w:asciiTheme="majorHAnsi" w:hAnsiTheme="majorHAnsi"/>
          <w:b/>
          <w:sz w:val="20"/>
        </w:rPr>
        <w:t>Appel à participation</w:t>
      </w:r>
      <w:r w:rsidR="004E2734">
        <w:rPr>
          <w:rFonts w:asciiTheme="majorHAnsi" w:hAnsiTheme="majorHAnsi"/>
          <w:b/>
          <w:sz w:val="20"/>
        </w:rPr>
        <w:t xml:space="preserve"> </w:t>
      </w:r>
      <w:r w:rsidR="00B6423D" w:rsidRPr="0023116C">
        <w:rPr>
          <w:rFonts w:asciiTheme="majorHAnsi" w:hAnsiTheme="majorHAnsi"/>
          <w:b/>
          <w:sz w:val="20"/>
        </w:rPr>
        <w:t xml:space="preserve"> </w:t>
      </w:r>
      <w:r w:rsidR="00DC2BFD" w:rsidRPr="0023116C">
        <w:rPr>
          <w:rFonts w:asciiTheme="majorHAnsi" w:hAnsiTheme="majorHAnsi"/>
          <w:b/>
          <w:sz w:val="20"/>
        </w:rPr>
        <w:t>à</w:t>
      </w:r>
      <w:r w:rsidR="00B6423D" w:rsidRPr="0023116C">
        <w:rPr>
          <w:rFonts w:asciiTheme="majorHAnsi" w:hAnsiTheme="majorHAnsi"/>
          <w:b/>
          <w:sz w:val="20"/>
        </w:rPr>
        <w:t xml:space="preserve"> l’anal</w:t>
      </w:r>
      <w:r w:rsidR="00D82D52" w:rsidRPr="0023116C">
        <w:rPr>
          <w:rFonts w:asciiTheme="majorHAnsi" w:hAnsiTheme="majorHAnsi"/>
          <w:b/>
          <w:sz w:val="20"/>
        </w:rPr>
        <w:t>yse p</w:t>
      </w:r>
      <w:r w:rsidR="00DC2BFD" w:rsidRPr="0023116C">
        <w:rPr>
          <w:rFonts w:asciiTheme="majorHAnsi" w:hAnsiTheme="majorHAnsi"/>
          <w:b/>
          <w:sz w:val="20"/>
        </w:rPr>
        <w:t>artagée</w:t>
      </w:r>
      <w:r w:rsidR="007C6D95">
        <w:rPr>
          <w:rFonts w:asciiTheme="majorHAnsi" w:hAnsiTheme="majorHAnsi"/>
          <w:b/>
          <w:sz w:val="20"/>
        </w:rPr>
        <w:t xml:space="preserve"> et au Conseil d’O</w:t>
      </w:r>
      <w:r w:rsidR="00350151" w:rsidRPr="0023116C">
        <w:rPr>
          <w:rFonts w:asciiTheme="majorHAnsi" w:hAnsiTheme="majorHAnsi"/>
          <w:b/>
          <w:sz w:val="20"/>
        </w:rPr>
        <w:t>rientation</w:t>
      </w:r>
    </w:p>
    <w:p w:rsidR="004573E1" w:rsidRPr="00B12114" w:rsidRDefault="004573E1">
      <w:pPr>
        <w:rPr>
          <w:rFonts w:asciiTheme="majorHAnsi" w:hAnsiTheme="majorHAnsi"/>
        </w:rPr>
      </w:pPr>
    </w:p>
    <w:p w:rsidR="00350151" w:rsidRPr="00B12114" w:rsidRDefault="004573E1">
      <w:pPr>
        <w:rPr>
          <w:rFonts w:asciiTheme="majorHAnsi" w:hAnsiTheme="majorHAnsi"/>
          <w:sz w:val="20"/>
        </w:rPr>
      </w:pPr>
      <w:r w:rsidRPr="00B12114">
        <w:rPr>
          <w:rFonts w:asciiTheme="majorHAnsi" w:hAnsiTheme="majorHAnsi"/>
          <w:sz w:val="20"/>
        </w:rPr>
        <w:t>Le décret demande de faire un appel à participation à l’analyse partagée</w:t>
      </w:r>
      <w:r w:rsidR="00DC2BFD" w:rsidRPr="00B12114">
        <w:rPr>
          <w:rFonts w:asciiTheme="majorHAnsi" w:hAnsiTheme="majorHAnsi"/>
          <w:sz w:val="20"/>
        </w:rPr>
        <w:t xml:space="preserve"> au minimum auprès des opérateurs culturels actifs sur le territoire.</w:t>
      </w:r>
      <w:r w:rsidR="004138FF" w:rsidRPr="00B12114">
        <w:rPr>
          <w:rFonts w:asciiTheme="majorHAnsi" w:hAnsiTheme="majorHAnsi"/>
          <w:sz w:val="20"/>
        </w:rPr>
        <w:t xml:space="preserve"> </w:t>
      </w:r>
      <w:r w:rsidR="004E2734">
        <w:rPr>
          <w:rFonts w:asciiTheme="majorHAnsi" w:hAnsiTheme="majorHAnsi"/>
          <w:sz w:val="20"/>
        </w:rPr>
        <w:t xml:space="preserve"> </w:t>
      </w:r>
      <w:r w:rsidR="004138FF" w:rsidRPr="00B12114">
        <w:rPr>
          <w:rFonts w:asciiTheme="majorHAnsi" w:hAnsiTheme="majorHAnsi"/>
          <w:sz w:val="20"/>
        </w:rPr>
        <w:t xml:space="preserve"> </w:t>
      </w:r>
      <w:r w:rsidR="00350151" w:rsidRPr="00B12114">
        <w:rPr>
          <w:rFonts w:asciiTheme="majorHAnsi" w:hAnsiTheme="majorHAnsi"/>
          <w:sz w:val="20"/>
        </w:rPr>
        <w:t>Pour plus d’efficacité</w:t>
      </w:r>
      <w:r w:rsidR="004E2734">
        <w:rPr>
          <w:rFonts w:asciiTheme="majorHAnsi" w:hAnsiTheme="majorHAnsi"/>
          <w:sz w:val="20"/>
        </w:rPr>
        <w:t>,</w:t>
      </w:r>
      <w:r w:rsidR="00350151" w:rsidRPr="00B12114">
        <w:rPr>
          <w:rFonts w:asciiTheme="majorHAnsi" w:hAnsiTheme="majorHAnsi"/>
          <w:sz w:val="20"/>
        </w:rPr>
        <w:t xml:space="preserve"> nous avons pensé qu’il serait bien plus pratique d’intégrer ce</w:t>
      </w:r>
      <w:r w:rsidR="007C6D95">
        <w:rPr>
          <w:rFonts w:asciiTheme="majorHAnsi" w:hAnsiTheme="majorHAnsi"/>
          <w:sz w:val="20"/>
        </w:rPr>
        <w:t>s opérateurs dans le Conseil d’O</w:t>
      </w:r>
      <w:r w:rsidR="00350151" w:rsidRPr="00B12114">
        <w:rPr>
          <w:rFonts w:asciiTheme="majorHAnsi" w:hAnsiTheme="majorHAnsi"/>
          <w:sz w:val="20"/>
        </w:rPr>
        <w:t>rientation. Cela évite d’avancer à deux vitesses, de multiplie</w:t>
      </w:r>
      <w:r w:rsidR="0072392D">
        <w:rPr>
          <w:rFonts w:asciiTheme="majorHAnsi" w:hAnsiTheme="majorHAnsi"/>
          <w:sz w:val="20"/>
        </w:rPr>
        <w:t>r les lieux de débats et</w:t>
      </w:r>
      <w:r w:rsidR="00350151" w:rsidRPr="00B12114">
        <w:rPr>
          <w:rFonts w:asciiTheme="majorHAnsi" w:hAnsiTheme="majorHAnsi"/>
          <w:sz w:val="20"/>
        </w:rPr>
        <w:t xml:space="preserve"> de perdre la motivation de certains en cours de route par la multiplication des rendez-vous.</w:t>
      </w:r>
    </w:p>
    <w:p w:rsidR="00350151" w:rsidRPr="00B12114" w:rsidRDefault="00350151">
      <w:pPr>
        <w:rPr>
          <w:rFonts w:asciiTheme="majorHAnsi" w:hAnsiTheme="majorHAnsi"/>
          <w:sz w:val="20"/>
        </w:rPr>
      </w:pPr>
      <w:r w:rsidRPr="00B12114">
        <w:rPr>
          <w:rFonts w:asciiTheme="majorHAnsi" w:hAnsiTheme="majorHAnsi"/>
          <w:sz w:val="20"/>
        </w:rPr>
        <w:t>C’est ainsi que les invitations des opérateurs ont été app</w:t>
      </w:r>
      <w:r w:rsidR="0008532B" w:rsidRPr="00B12114">
        <w:rPr>
          <w:rFonts w:asciiTheme="majorHAnsi" w:hAnsiTheme="majorHAnsi"/>
          <w:sz w:val="20"/>
        </w:rPr>
        <w:t>uyées afin d’être convainc</w:t>
      </w:r>
      <w:r w:rsidR="00693F3C" w:rsidRPr="00B12114">
        <w:rPr>
          <w:rFonts w:asciiTheme="majorHAnsi" w:hAnsiTheme="majorHAnsi"/>
          <w:sz w:val="20"/>
        </w:rPr>
        <w:t>ante</w:t>
      </w:r>
      <w:r w:rsidR="0008532B" w:rsidRPr="00B12114">
        <w:rPr>
          <w:rFonts w:asciiTheme="majorHAnsi" w:hAnsiTheme="majorHAnsi"/>
          <w:sz w:val="20"/>
        </w:rPr>
        <w:t>s</w:t>
      </w:r>
      <w:r w:rsidR="0072392D">
        <w:rPr>
          <w:rFonts w:asciiTheme="majorHAnsi" w:hAnsiTheme="majorHAnsi"/>
          <w:sz w:val="20"/>
        </w:rPr>
        <w:t> ;</w:t>
      </w:r>
      <w:r w:rsidR="00693F3C" w:rsidRPr="00B12114">
        <w:rPr>
          <w:rFonts w:asciiTheme="majorHAnsi" w:hAnsiTheme="majorHAnsi"/>
          <w:sz w:val="20"/>
        </w:rPr>
        <w:t xml:space="preserve"> le téléphone et la rencontre p</w:t>
      </w:r>
      <w:r w:rsidR="004138FF" w:rsidRPr="00B12114">
        <w:rPr>
          <w:rFonts w:asciiTheme="majorHAnsi" w:hAnsiTheme="majorHAnsi"/>
          <w:sz w:val="20"/>
        </w:rPr>
        <w:t>ersonnelle ayant été privilégiés</w:t>
      </w:r>
      <w:r w:rsidR="00693F3C" w:rsidRPr="00B12114">
        <w:rPr>
          <w:rFonts w:asciiTheme="majorHAnsi" w:hAnsiTheme="majorHAnsi"/>
          <w:sz w:val="20"/>
        </w:rPr>
        <w:t xml:space="preserve">, nous n’avons pas pu garder </w:t>
      </w:r>
      <w:r w:rsidR="004E2734">
        <w:rPr>
          <w:rFonts w:asciiTheme="majorHAnsi" w:hAnsiTheme="majorHAnsi"/>
          <w:sz w:val="20"/>
        </w:rPr>
        <w:t>une</w:t>
      </w:r>
      <w:r w:rsidR="00693F3C" w:rsidRPr="00B12114">
        <w:rPr>
          <w:rFonts w:asciiTheme="majorHAnsi" w:hAnsiTheme="majorHAnsi"/>
          <w:sz w:val="20"/>
        </w:rPr>
        <w:t xml:space="preserve"> trace de tous les contacts.</w:t>
      </w:r>
    </w:p>
    <w:p w:rsidR="004E780B" w:rsidRPr="00B12114" w:rsidRDefault="004E780B">
      <w:pPr>
        <w:rPr>
          <w:rFonts w:asciiTheme="majorHAnsi" w:hAnsiTheme="majorHAnsi"/>
          <w:sz w:val="20"/>
        </w:rPr>
      </w:pPr>
    </w:p>
    <w:p w:rsidR="00BD1833" w:rsidRPr="00B12114" w:rsidRDefault="00BD1833">
      <w:pPr>
        <w:rPr>
          <w:rFonts w:asciiTheme="majorHAnsi" w:hAnsiTheme="majorHAnsi"/>
          <w:sz w:val="20"/>
        </w:rPr>
      </w:pPr>
      <w:r w:rsidRPr="00B12114">
        <w:rPr>
          <w:rFonts w:asciiTheme="majorHAnsi" w:hAnsiTheme="majorHAnsi"/>
          <w:sz w:val="20"/>
        </w:rPr>
        <w:t>Le Centre culturel comptait en son</w:t>
      </w:r>
      <w:r w:rsidR="004138FF" w:rsidRPr="00B12114">
        <w:rPr>
          <w:rFonts w:asciiTheme="majorHAnsi" w:hAnsiTheme="majorHAnsi"/>
          <w:sz w:val="20"/>
        </w:rPr>
        <w:t xml:space="preserve"> sein un C</w:t>
      </w:r>
      <w:r w:rsidRPr="00B12114">
        <w:rPr>
          <w:rFonts w:asciiTheme="majorHAnsi" w:hAnsiTheme="majorHAnsi"/>
          <w:sz w:val="20"/>
        </w:rPr>
        <w:t>onseil cul</w:t>
      </w:r>
      <w:r w:rsidR="00C1004A" w:rsidRPr="00B12114">
        <w:rPr>
          <w:rFonts w:asciiTheme="majorHAnsi" w:hAnsiTheme="majorHAnsi"/>
          <w:sz w:val="20"/>
        </w:rPr>
        <w:t xml:space="preserve">turel très actif </w:t>
      </w:r>
      <w:r w:rsidR="0031738D">
        <w:rPr>
          <w:rFonts w:asciiTheme="majorHAnsi" w:hAnsiTheme="majorHAnsi"/>
          <w:sz w:val="20"/>
        </w:rPr>
        <w:t>composé de</w:t>
      </w:r>
      <w:r w:rsidR="00C1004A" w:rsidRPr="00B12114">
        <w:rPr>
          <w:rFonts w:asciiTheme="majorHAnsi" w:hAnsiTheme="majorHAnsi"/>
          <w:sz w:val="20"/>
        </w:rPr>
        <w:t xml:space="preserve"> commi</w:t>
      </w:r>
      <w:r w:rsidRPr="00B12114">
        <w:rPr>
          <w:rFonts w:asciiTheme="majorHAnsi" w:hAnsiTheme="majorHAnsi"/>
          <w:sz w:val="20"/>
        </w:rPr>
        <w:t xml:space="preserve">ssions de </w:t>
      </w:r>
      <w:r w:rsidR="0008532B" w:rsidRPr="00B12114">
        <w:rPr>
          <w:rFonts w:asciiTheme="majorHAnsi" w:hAnsiTheme="majorHAnsi"/>
          <w:sz w:val="20"/>
        </w:rPr>
        <w:t>projet</w:t>
      </w:r>
      <w:r w:rsidR="0031738D">
        <w:rPr>
          <w:rFonts w:asciiTheme="majorHAnsi" w:hAnsiTheme="majorHAnsi"/>
          <w:sz w:val="20"/>
        </w:rPr>
        <w:t>s</w:t>
      </w:r>
      <w:r w:rsidR="00C1004A" w:rsidRPr="00B12114">
        <w:rPr>
          <w:rFonts w:asciiTheme="majorHAnsi" w:hAnsiTheme="majorHAnsi"/>
          <w:sz w:val="20"/>
        </w:rPr>
        <w:t xml:space="preserve"> </w:t>
      </w:r>
      <w:r w:rsidR="004E2734">
        <w:rPr>
          <w:rFonts w:asciiTheme="majorHAnsi" w:hAnsiTheme="majorHAnsi"/>
          <w:sz w:val="20"/>
        </w:rPr>
        <w:t xml:space="preserve"> </w:t>
      </w:r>
      <w:r w:rsidR="0031738D">
        <w:rPr>
          <w:rFonts w:asciiTheme="majorHAnsi" w:hAnsiTheme="majorHAnsi"/>
          <w:sz w:val="20"/>
        </w:rPr>
        <w:t>dans lesquels des</w:t>
      </w:r>
      <w:r w:rsidR="00C1004A" w:rsidRPr="00B12114">
        <w:rPr>
          <w:rFonts w:asciiTheme="majorHAnsi" w:hAnsiTheme="majorHAnsi"/>
          <w:sz w:val="20"/>
        </w:rPr>
        <w:t xml:space="preserve"> personnes volontaires </w:t>
      </w:r>
      <w:r w:rsidR="0031738D">
        <w:rPr>
          <w:rFonts w:asciiTheme="majorHAnsi" w:hAnsiTheme="majorHAnsi"/>
          <w:sz w:val="20"/>
        </w:rPr>
        <w:t xml:space="preserve">étaient engagées </w:t>
      </w:r>
      <w:r w:rsidR="0008532B" w:rsidRPr="00B12114">
        <w:rPr>
          <w:rFonts w:asciiTheme="majorHAnsi" w:hAnsiTheme="majorHAnsi"/>
          <w:sz w:val="20"/>
        </w:rPr>
        <w:t>dans un processus de culture émanc</w:t>
      </w:r>
      <w:r w:rsidR="00C1004A" w:rsidRPr="00B12114">
        <w:rPr>
          <w:rFonts w:asciiTheme="majorHAnsi" w:hAnsiTheme="majorHAnsi"/>
          <w:sz w:val="20"/>
        </w:rPr>
        <w:t>ipat</w:t>
      </w:r>
      <w:r w:rsidR="0072392D">
        <w:rPr>
          <w:rFonts w:asciiTheme="majorHAnsi" w:hAnsiTheme="majorHAnsi"/>
          <w:sz w:val="20"/>
        </w:rPr>
        <w:t>ric</w:t>
      </w:r>
      <w:r w:rsidR="00C1004A" w:rsidRPr="00B12114">
        <w:rPr>
          <w:rFonts w:asciiTheme="majorHAnsi" w:hAnsiTheme="majorHAnsi"/>
          <w:sz w:val="20"/>
        </w:rPr>
        <w:t>e</w:t>
      </w:r>
      <w:r w:rsidRPr="00B12114">
        <w:rPr>
          <w:rFonts w:asciiTheme="majorHAnsi" w:hAnsiTheme="majorHAnsi"/>
          <w:sz w:val="20"/>
        </w:rPr>
        <w:t xml:space="preserve">.  </w:t>
      </w:r>
    </w:p>
    <w:p w:rsidR="00BD1833" w:rsidRPr="00B12114" w:rsidRDefault="00544355">
      <w:pPr>
        <w:rPr>
          <w:rFonts w:asciiTheme="majorHAnsi" w:hAnsiTheme="majorHAnsi"/>
          <w:sz w:val="20"/>
        </w:rPr>
      </w:pPr>
      <w:r w:rsidRPr="00B12114">
        <w:rPr>
          <w:rFonts w:asciiTheme="majorHAnsi" w:hAnsiTheme="majorHAnsi"/>
          <w:sz w:val="20"/>
        </w:rPr>
        <w:t>En mars 2015,</w:t>
      </w:r>
      <w:r w:rsidR="00BD1833" w:rsidRPr="00B12114">
        <w:rPr>
          <w:rFonts w:asciiTheme="majorHAnsi" w:hAnsiTheme="majorHAnsi"/>
          <w:sz w:val="20"/>
        </w:rPr>
        <w:t xml:space="preserve"> le prési</w:t>
      </w:r>
      <w:r w:rsidR="00DC2BFD" w:rsidRPr="00B12114">
        <w:rPr>
          <w:rFonts w:asciiTheme="majorHAnsi" w:hAnsiTheme="majorHAnsi"/>
          <w:sz w:val="20"/>
        </w:rPr>
        <w:t>dent</w:t>
      </w:r>
      <w:r w:rsidR="00BD1833" w:rsidRPr="00B12114">
        <w:rPr>
          <w:rFonts w:asciiTheme="majorHAnsi" w:hAnsiTheme="majorHAnsi"/>
          <w:sz w:val="20"/>
        </w:rPr>
        <w:t xml:space="preserve"> Hervé d’Otreppe a annoncé la fi</w:t>
      </w:r>
      <w:r w:rsidR="00350151" w:rsidRPr="00B12114">
        <w:rPr>
          <w:rFonts w:asciiTheme="majorHAnsi" w:hAnsiTheme="majorHAnsi"/>
          <w:sz w:val="20"/>
        </w:rPr>
        <w:t>n de l’exist</w:t>
      </w:r>
      <w:r w:rsidR="0008532B" w:rsidRPr="00B12114">
        <w:rPr>
          <w:rFonts w:asciiTheme="majorHAnsi" w:hAnsiTheme="majorHAnsi"/>
          <w:sz w:val="20"/>
        </w:rPr>
        <w:t>e</w:t>
      </w:r>
      <w:r w:rsidR="00350151" w:rsidRPr="00B12114">
        <w:rPr>
          <w:rFonts w:asciiTheme="majorHAnsi" w:hAnsiTheme="majorHAnsi"/>
          <w:sz w:val="20"/>
        </w:rPr>
        <w:t>nce officielle du C</w:t>
      </w:r>
      <w:r w:rsidR="00BD1833" w:rsidRPr="00B12114">
        <w:rPr>
          <w:rFonts w:asciiTheme="majorHAnsi" w:hAnsiTheme="majorHAnsi"/>
          <w:sz w:val="20"/>
        </w:rPr>
        <w:t xml:space="preserve">onseil culturel.  Il a été décidé à la demande de ses membres de conserver les commissions de </w:t>
      </w:r>
      <w:r w:rsidR="00350151" w:rsidRPr="00B12114">
        <w:rPr>
          <w:rFonts w:asciiTheme="majorHAnsi" w:hAnsiTheme="majorHAnsi"/>
          <w:sz w:val="20"/>
        </w:rPr>
        <w:t>pr</w:t>
      </w:r>
      <w:r w:rsidR="007D6E0C">
        <w:rPr>
          <w:rFonts w:asciiTheme="majorHAnsi" w:hAnsiTheme="majorHAnsi"/>
          <w:sz w:val="20"/>
        </w:rPr>
        <w:t>ojets :</w:t>
      </w:r>
      <w:r w:rsidR="00350151" w:rsidRPr="00B12114">
        <w:rPr>
          <w:rFonts w:asciiTheme="majorHAnsi" w:hAnsiTheme="majorHAnsi"/>
          <w:sz w:val="20"/>
        </w:rPr>
        <w:t> </w:t>
      </w:r>
      <w:r w:rsidR="00BD1833" w:rsidRPr="00B12114">
        <w:rPr>
          <w:rFonts w:asciiTheme="majorHAnsi" w:hAnsiTheme="majorHAnsi"/>
          <w:sz w:val="20"/>
        </w:rPr>
        <w:t xml:space="preserve"> la commission arts plastiques, la commission arts vivants, la commission nature et patrimoine</w:t>
      </w:r>
      <w:r w:rsidR="00F61B33">
        <w:rPr>
          <w:rFonts w:asciiTheme="majorHAnsi" w:hAnsiTheme="majorHAnsi"/>
          <w:sz w:val="20"/>
        </w:rPr>
        <w:t>, la commission diffusion</w:t>
      </w:r>
      <w:r w:rsidR="00BD1833" w:rsidRPr="00B12114">
        <w:rPr>
          <w:rFonts w:asciiTheme="majorHAnsi" w:hAnsiTheme="majorHAnsi"/>
          <w:sz w:val="20"/>
        </w:rPr>
        <w:t xml:space="preserve"> et la commission littérature et cinéma.</w:t>
      </w:r>
      <w:r w:rsidR="00DC2BFD" w:rsidRPr="00B12114">
        <w:rPr>
          <w:rFonts w:asciiTheme="majorHAnsi" w:hAnsiTheme="majorHAnsi"/>
          <w:sz w:val="20"/>
        </w:rPr>
        <w:t xml:space="preserve"> </w:t>
      </w:r>
    </w:p>
    <w:p w:rsidR="00350151" w:rsidRPr="00B12114" w:rsidRDefault="00DC2BFD">
      <w:pPr>
        <w:rPr>
          <w:rFonts w:asciiTheme="majorHAnsi" w:hAnsiTheme="majorHAnsi"/>
          <w:sz w:val="20"/>
        </w:rPr>
      </w:pPr>
      <w:r w:rsidRPr="00B12114">
        <w:rPr>
          <w:rFonts w:asciiTheme="majorHAnsi" w:hAnsiTheme="majorHAnsi"/>
          <w:sz w:val="20"/>
        </w:rPr>
        <w:t>Ainsi, s</w:t>
      </w:r>
      <w:r w:rsidR="00BD1833" w:rsidRPr="00B12114">
        <w:rPr>
          <w:rFonts w:asciiTheme="majorHAnsi" w:hAnsiTheme="majorHAnsi"/>
          <w:sz w:val="20"/>
        </w:rPr>
        <w:t>eu</w:t>
      </w:r>
      <w:r w:rsidR="0008532B" w:rsidRPr="00B12114">
        <w:rPr>
          <w:rFonts w:asciiTheme="majorHAnsi" w:hAnsiTheme="majorHAnsi"/>
          <w:sz w:val="20"/>
        </w:rPr>
        <w:t>les les réunions pl</w:t>
      </w:r>
      <w:r w:rsidR="0072392D">
        <w:rPr>
          <w:rFonts w:asciiTheme="majorHAnsi" w:hAnsiTheme="majorHAnsi"/>
          <w:sz w:val="20"/>
        </w:rPr>
        <w:t>é</w:t>
      </w:r>
      <w:r w:rsidRPr="00B12114">
        <w:rPr>
          <w:rFonts w:asciiTheme="majorHAnsi" w:hAnsiTheme="majorHAnsi"/>
          <w:sz w:val="20"/>
        </w:rPr>
        <w:t>nières du C</w:t>
      </w:r>
      <w:r w:rsidR="00BD1833" w:rsidRPr="00B12114">
        <w:rPr>
          <w:rFonts w:asciiTheme="majorHAnsi" w:hAnsiTheme="majorHAnsi"/>
          <w:sz w:val="20"/>
        </w:rPr>
        <w:t>onseil culturel ont disparues.</w:t>
      </w:r>
    </w:p>
    <w:p w:rsidR="00BD1833" w:rsidRPr="00B12114" w:rsidRDefault="00BD1833">
      <w:pPr>
        <w:rPr>
          <w:rFonts w:asciiTheme="majorHAnsi" w:hAnsiTheme="majorHAnsi"/>
          <w:sz w:val="20"/>
        </w:rPr>
      </w:pPr>
    </w:p>
    <w:p w:rsidR="00BD1833" w:rsidRPr="00B12114" w:rsidRDefault="00876B5D">
      <w:pPr>
        <w:rPr>
          <w:rFonts w:asciiTheme="majorHAnsi" w:hAnsiTheme="majorHAnsi"/>
          <w:sz w:val="20"/>
        </w:rPr>
      </w:pPr>
      <w:r w:rsidRPr="00B12114">
        <w:rPr>
          <w:rFonts w:asciiTheme="majorHAnsi" w:hAnsiTheme="majorHAnsi"/>
          <w:sz w:val="20"/>
        </w:rPr>
        <w:t>Il a été proposé aux membres d</w:t>
      </w:r>
      <w:r w:rsidR="0008532B" w:rsidRPr="00B12114">
        <w:rPr>
          <w:rFonts w:asciiTheme="majorHAnsi" w:hAnsiTheme="majorHAnsi"/>
          <w:sz w:val="20"/>
        </w:rPr>
        <w:t>u C</w:t>
      </w:r>
      <w:r w:rsidR="00BD1833" w:rsidRPr="00B12114">
        <w:rPr>
          <w:rFonts w:asciiTheme="majorHAnsi" w:hAnsiTheme="majorHAnsi"/>
          <w:sz w:val="20"/>
        </w:rPr>
        <w:t>onse</w:t>
      </w:r>
      <w:r w:rsidR="00DC2BFD" w:rsidRPr="00B12114">
        <w:rPr>
          <w:rFonts w:asciiTheme="majorHAnsi" w:hAnsiTheme="majorHAnsi"/>
          <w:sz w:val="20"/>
        </w:rPr>
        <w:t>il culturel de faire partie du C</w:t>
      </w:r>
      <w:r w:rsidR="00BD1833" w:rsidRPr="00B12114">
        <w:rPr>
          <w:rFonts w:asciiTheme="majorHAnsi" w:hAnsiTheme="majorHAnsi"/>
          <w:sz w:val="20"/>
        </w:rPr>
        <w:t>onseil d’orientation</w:t>
      </w:r>
      <w:r w:rsidR="00DC2BFD" w:rsidRPr="00B12114">
        <w:rPr>
          <w:rFonts w:asciiTheme="majorHAnsi" w:hAnsiTheme="majorHAnsi"/>
          <w:sz w:val="20"/>
        </w:rPr>
        <w:t xml:space="preserve"> (PV en annexe)</w:t>
      </w:r>
      <w:r w:rsidR="004E2734">
        <w:rPr>
          <w:rFonts w:asciiTheme="majorHAnsi" w:hAnsiTheme="majorHAnsi"/>
          <w:sz w:val="20"/>
        </w:rPr>
        <w:t>.</w:t>
      </w:r>
      <w:r w:rsidR="00350151" w:rsidRPr="00B12114">
        <w:rPr>
          <w:rFonts w:asciiTheme="majorHAnsi" w:hAnsiTheme="majorHAnsi"/>
          <w:sz w:val="20"/>
        </w:rPr>
        <w:t xml:space="preserve"> Nous avons reçu quelques candidatures.</w:t>
      </w:r>
    </w:p>
    <w:p w:rsidR="00350151" w:rsidRPr="00B12114" w:rsidRDefault="00350151">
      <w:pPr>
        <w:rPr>
          <w:rFonts w:asciiTheme="majorHAnsi" w:hAnsiTheme="majorHAnsi"/>
          <w:sz w:val="20"/>
        </w:rPr>
      </w:pPr>
    </w:p>
    <w:p w:rsidR="00693F3C" w:rsidRPr="00B12114" w:rsidRDefault="00BD1833">
      <w:pPr>
        <w:rPr>
          <w:rFonts w:asciiTheme="majorHAnsi" w:hAnsiTheme="majorHAnsi"/>
          <w:sz w:val="20"/>
        </w:rPr>
      </w:pPr>
      <w:r w:rsidRPr="00B12114">
        <w:rPr>
          <w:rFonts w:asciiTheme="majorHAnsi" w:hAnsiTheme="majorHAnsi"/>
          <w:sz w:val="20"/>
        </w:rPr>
        <w:t>Les partenaires reconnus par la FWB ont été</w:t>
      </w:r>
      <w:r w:rsidR="00350151" w:rsidRPr="00B12114">
        <w:rPr>
          <w:rFonts w:asciiTheme="majorHAnsi" w:hAnsiTheme="majorHAnsi"/>
          <w:sz w:val="20"/>
        </w:rPr>
        <w:t xml:space="preserve"> contactés pour s’y  joindre. Il s’agissait de l’</w:t>
      </w:r>
      <w:r w:rsidRPr="00B12114">
        <w:rPr>
          <w:rFonts w:asciiTheme="majorHAnsi" w:hAnsiTheme="majorHAnsi"/>
          <w:sz w:val="20"/>
        </w:rPr>
        <w:t>Académie</w:t>
      </w:r>
      <w:r w:rsidR="00693F3C" w:rsidRPr="00B12114">
        <w:rPr>
          <w:rFonts w:asciiTheme="majorHAnsi" w:hAnsiTheme="majorHAnsi"/>
          <w:sz w:val="20"/>
        </w:rPr>
        <w:t xml:space="preserve"> de musique, arts de la parole et danse</w:t>
      </w:r>
      <w:r w:rsidR="00876B5D" w:rsidRPr="00B12114">
        <w:rPr>
          <w:rFonts w:asciiTheme="majorHAnsi" w:hAnsiTheme="majorHAnsi"/>
          <w:sz w:val="20"/>
        </w:rPr>
        <w:t xml:space="preserve">, </w:t>
      </w:r>
      <w:r w:rsidR="00693F3C" w:rsidRPr="00B12114">
        <w:rPr>
          <w:rFonts w:asciiTheme="majorHAnsi" w:hAnsiTheme="majorHAnsi"/>
          <w:sz w:val="20"/>
        </w:rPr>
        <w:t xml:space="preserve">des </w:t>
      </w:r>
      <w:r w:rsidR="00876B5D" w:rsidRPr="00B12114">
        <w:rPr>
          <w:rFonts w:asciiTheme="majorHAnsi" w:hAnsiTheme="majorHAnsi"/>
          <w:sz w:val="20"/>
        </w:rPr>
        <w:t>écoles</w:t>
      </w:r>
      <w:r w:rsidR="00693F3C" w:rsidRPr="00B12114">
        <w:rPr>
          <w:rFonts w:asciiTheme="majorHAnsi" w:hAnsiTheme="majorHAnsi"/>
          <w:sz w:val="20"/>
        </w:rPr>
        <w:t xml:space="preserve"> de l’entité et du</w:t>
      </w:r>
      <w:r w:rsidR="00876B5D" w:rsidRPr="00B12114">
        <w:rPr>
          <w:rFonts w:asciiTheme="majorHAnsi" w:hAnsiTheme="majorHAnsi"/>
          <w:sz w:val="20"/>
        </w:rPr>
        <w:t xml:space="preserve"> </w:t>
      </w:r>
      <w:r w:rsidR="004E2734">
        <w:rPr>
          <w:rFonts w:asciiTheme="majorHAnsi" w:hAnsiTheme="majorHAnsi"/>
          <w:sz w:val="20"/>
        </w:rPr>
        <w:t xml:space="preserve"> </w:t>
      </w:r>
      <w:r w:rsidR="0072392D">
        <w:rPr>
          <w:rFonts w:asciiTheme="majorHAnsi" w:hAnsiTheme="majorHAnsi"/>
          <w:sz w:val="20"/>
        </w:rPr>
        <w:t>CE</w:t>
      </w:r>
      <w:r w:rsidR="00693F3C" w:rsidRPr="00B12114">
        <w:rPr>
          <w:rFonts w:asciiTheme="majorHAnsi" w:hAnsiTheme="majorHAnsi"/>
          <w:sz w:val="20"/>
        </w:rPr>
        <w:t>C Terre Franche.</w:t>
      </w:r>
    </w:p>
    <w:p w:rsidR="00BD1833" w:rsidRPr="00B12114" w:rsidRDefault="00BD1833">
      <w:pPr>
        <w:rPr>
          <w:rFonts w:asciiTheme="majorHAnsi" w:hAnsiTheme="majorHAnsi"/>
          <w:sz w:val="20"/>
        </w:rPr>
      </w:pPr>
    </w:p>
    <w:p w:rsidR="00693F3C" w:rsidRPr="00B12114" w:rsidRDefault="00BD1833">
      <w:pPr>
        <w:rPr>
          <w:rFonts w:asciiTheme="majorHAnsi" w:hAnsiTheme="majorHAnsi"/>
          <w:sz w:val="20"/>
        </w:rPr>
      </w:pPr>
      <w:r w:rsidRPr="00B12114">
        <w:rPr>
          <w:rFonts w:asciiTheme="majorHAnsi" w:hAnsiTheme="majorHAnsi"/>
          <w:sz w:val="20"/>
        </w:rPr>
        <w:t>Les partenaires communaux</w:t>
      </w:r>
      <w:r w:rsidR="00693F3C" w:rsidRPr="00B12114">
        <w:rPr>
          <w:rFonts w:asciiTheme="majorHAnsi" w:hAnsiTheme="majorHAnsi"/>
          <w:sz w:val="20"/>
        </w:rPr>
        <w:t xml:space="preserve"> tels que la </w:t>
      </w:r>
      <w:r w:rsidR="00876B5D" w:rsidRPr="00B12114">
        <w:rPr>
          <w:rFonts w:asciiTheme="majorHAnsi" w:hAnsiTheme="majorHAnsi"/>
          <w:sz w:val="20"/>
        </w:rPr>
        <w:t>Maison de quartier</w:t>
      </w:r>
      <w:r w:rsidR="00DC2BFD" w:rsidRPr="00B12114">
        <w:rPr>
          <w:rFonts w:asciiTheme="majorHAnsi" w:hAnsiTheme="majorHAnsi"/>
          <w:sz w:val="20"/>
        </w:rPr>
        <w:t xml:space="preserve"> du CPAS</w:t>
      </w:r>
      <w:r w:rsidR="0008532B" w:rsidRPr="00B12114">
        <w:rPr>
          <w:rFonts w:asciiTheme="majorHAnsi" w:hAnsiTheme="majorHAnsi"/>
          <w:sz w:val="20"/>
        </w:rPr>
        <w:t xml:space="preserve"> et</w:t>
      </w:r>
      <w:r w:rsidR="004E2734">
        <w:rPr>
          <w:rFonts w:asciiTheme="majorHAnsi" w:hAnsiTheme="majorHAnsi"/>
          <w:sz w:val="20"/>
        </w:rPr>
        <w:t xml:space="preserve"> </w:t>
      </w:r>
      <w:r w:rsidR="00876B5D" w:rsidRPr="00B12114">
        <w:rPr>
          <w:rFonts w:asciiTheme="majorHAnsi" w:hAnsiTheme="majorHAnsi"/>
          <w:sz w:val="20"/>
        </w:rPr>
        <w:t xml:space="preserve"> </w:t>
      </w:r>
      <w:r w:rsidR="00693F3C" w:rsidRPr="00B12114">
        <w:rPr>
          <w:rFonts w:asciiTheme="majorHAnsi" w:hAnsiTheme="majorHAnsi"/>
          <w:sz w:val="20"/>
        </w:rPr>
        <w:t xml:space="preserve">la </w:t>
      </w:r>
      <w:r w:rsidR="00876B5D" w:rsidRPr="00B12114">
        <w:rPr>
          <w:rFonts w:asciiTheme="majorHAnsi" w:hAnsiTheme="majorHAnsi"/>
          <w:sz w:val="20"/>
        </w:rPr>
        <w:t>bibliothèque</w:t>
      </w:r>
      <w:r w:rsidR="00693F3C" w:rsidRPr="00B12114">
        <w:rPr>
          <w:rFonts w:asciiTheme="majorHAnsi" w:hAnsiTheme="majorHAnsi"/>
          <w:sz w:val="20"/>
        </w:rPr>
        <w:t xml:space="preserve"> qui est en demande de reconnaissance ont été aussi invités.</w:t>
      </w:r>
    </w:p>
    <w:p w:rsidR="00876B5D" w:rsidRPr="00B12114" w:rsidRDefault="00876B5D">
      <w:pPr>
        <w:rPr>
          <w:rFonts w:asciiTheme="majorHAnsi" w:hAnsiTheme="majorHAnsi"/>
          <w:sz w:val="20"/>
        </w:rPr>
      </w:pPr>
    </w:p>
    <w:p w:rsidR="00693F3C" w:rsidRPr="00B12114" w:rsidRDefault="00876B5D">
      <w:pPr>
        <w:rPr>
          <w:rFonts w:asciiTheme="majorHAnsi" w:hAnsiTheme="majorHAnsi"/>
          <w:sz w:val="20"/>
        </w:rPr>
      </w:pPr>
      <w:r w:rsidRPr="00B12114">
        <w:rPr>
          <w:rFonts w:asciiTheme="majorHAnsi" w:hAnsiTheme="majorHAnsi"/>
          <w:sz w:val="20"/>
        </w:rPr>
        <w:t>Nous avons proposé aux associations membres</w:t>
      </w:r>
      <w:r w:rsidR="00693F3C" w:rsidRPr="00B12114">
        <w:rPr>
          <w:rFonts w:asciiTheme="majorHAnsi" w:hAnsiTheme="majorHAnsi"/>
          <w:sz w:val="20"/>
        </w:rPr>
        <w:t xml:space="preserve"> d’Ecrin</w:t>
      </w:r>
      <w:r w:rsidRPr="00B12114">
        <w:rPr>
          <w:rFonts w:asciiTheme="majorHAnsi" w:hAnsiTheme="majorHAnsi"/>
          <w:sz w:val="20"/>
        </w:rPr>
        <w:t xml:space="preserve"> de participer au C</w:t>
      </w:r>
      <w:r w:rsidR="00693F3C" w:rsidRPr="00B12114">
        <w:rPr>
          <w:rFonts w:asciiTheme="majorHAnsi" w:hAnsiTheme="majorHAnsi"/>
          <w:sz w:val="20"/>
        </w:rPr>
        <w:t>onseil d’</w:t>
      </w:r>
      <w:r w:rsidRPr="00B12114">
        <w:rPr>
          <w:rFonts w:asciiTheme="majorHAnsi" w:hAnsiTheme="majorHAnsi"/>
          <w:sz w:val="20"/>
        </w:rPr>
        <w:t>O</w:t>
      </w:r>
      <w:r w:rsidR="00693F3C" w:rsidRPr="00B12114">
        <w:rPr>
          <w:rFonts w:asciiTheme="majorHAnsi" w:hAnsiTheme="majorHAnsi"/>
          <w:sz w:val="20"/>
        </w:rPr>
        <w:t>rientation</w:t>
      </w:r>
      <w:r w:rsidRPr="00B12114">
        <w:rPr>
          <w:rFonts w:asciiTheme="majorHAnsi" w:hAnsiTheme="majorHAnsi"/>
          <w:sz w:val="20"/>
        </w:rPr>
        <w:t>.</w:t>
      </w:r>
    </w:p>
    <w:p w:rsidR="00876B5D" w:rsidRPr="00B12114" w:rsidRDefault="00876B5D">
      <w:pPr>
        <w:rPr>
          <w:rFonts w:asciiTheme="majorHAnsi" w:hAnsiTheme="majorHAnsi"/>
          <w:sz w:val="20"/>
        </w:rPr>
      </w:pPr>
    </w:p>
    <w:p w:rsidR="00876B5D" w:rsidRPr="00B12114" w:rsidRDefault="00693F3C">
      <w:pPr>
        <w:rPr>
          <w:rFonts w:asciiTheme="majorHAnsi" w:hAnsiTheme="majorHAnsi"/>
          <w:sz w:val="20"/>
        </w:rPr>
      </w:pPr>
      <w:r w:rsidRPr="00B12114">
        <w:rPr>
          <w:rFonts w:asciiTheme="majorHAnsi" w:hAnsiTheme="majorHAnsi"/>
          <w:sz w:val="20"/>
        </w:rPr>
        <w:t>Nous</w:t>
      </w:r>
      <w:r w:rsidR="00876B5D" w:rsidRPr="00B12114">
        <w:rPr>
          <w:rFonts w:asciiTheme="majorHAnsi" w:hAnsiTheme="majorHAnsi"/>
          <w:sz w:val="20"/>
        </w:rPr>
        <w:t xml:space="preserve"> avons</w:t>
      </w:r>
      <w:r w:rsidRPr="00B12114">
        <w:rPr>
          <w:rFonts w:asciiTheme="majorHAnsi" w:hAnsiTheme="majorHAnsi"/>
          <w:sz w:val="20"/>
        </w:rPr>
        <w:t xml:space="preserve"> aussi</w:t>
      </w:r>
      <w:r w:rsidR="00876B5D" w:rsidRPr="00B12114">
        <w:rPr>
          <w:rFonts w:asciiTheme="majorHAnsi" w:hAnsiTheme="majorHAnsi"/>
          <w:sz w:val="20"/>
        </w:rPr>
        <w:t xml:space="preserve"> fait des appels plus ciblés pour y faire entrer </w:t>
      </w:r>
      <w:r w:rsidRPr="00B12114">
        <w:rPr>
          <w:rFonts w:asciiTheme="majorHAnsi" w:hAnsiTheme="majorHAnsi"/>
          <w:sz w:val="20"/>
        </w:rPr>
        <w:t>des perso</w:t>
      </w:r>
      <w:r w:rsidR="007C6D95">
        <w:rPr>
          <w:rFonts w:asciiTheme="majorHAnsi" w:hAnsiTheme="majorHAnsi"/>
          <w:sz w:val="20"/>
        </w:rPr>
        <w:t>nnes d’autres horizons tels qu’</w:t>
      </w:r>
      <w:r w:rsidRPr="00B12114">
        <w:rPr>
          <w:rFonts w:asciiTheme="majorHAnsi" w:hAnsiTheme="majorHAnsi"/>
          <w:sz w:val="20"/>
        </w:rPr>
        <w:t>un représentant du monde syndical, un professeur de journalisme spécialisé dans les nouvea</w:t>
      </w:r>
      <w:r w:rsidR="007D6E0C">
        <w:rPr>
          <w:rFonts w:asciiTheme="majorHAnsi" w:hAnsiTheme="majorHAnsi"/>
          <w:sz w:val="20"/>
        </w:rPr>
        <w:t>ux modes de communication, une artiste plasticienne et une archéologue.</w:t>
      </w:r>
    </w:p>
    <w:p w:rsidR="00D37FDD" w:rsidRPr="00B12114" w:rsidRDefault="00693F3C">
      <w:pPr>
        <w:rPr>
          <w:rFonts w:asciiTheme="majorHAnsi" w:hAnsiTheme="majorHAnsi"/>
          <w:sz w:val="20"/>
        </w:rPr>
      </w:pPr>
      <w:r w:rsidRPr="00B12114">
        <w:rPr>
          <w:rFonts w:asciiTheme="majorHAnsi" w:hAnsiTheme="majorHAnsi"/>
          <w:sz w:val="20"/>
        </w:rPr>
        <w:t>N</w:t>
      </w:r>
      <w:r w:rsidR="00876B5D" w:rsidRPr="00B12114">
        <w:rPr>
          <w:rFonts w:asciiTheme="majorHAnsi" w:hAnsiTheme="majorHAnsi"/>
          <w:sz w:val="20"/>
        </w:rPr>
        <w:t>ous comptons donc</w:t>
      </w:r>
      <w:r w:rsidR="00C1004A" w:rsidRPr="00B12114">
        <w:rPr>
          <w:rFonts w:asciiTheme="majorHAnsi" w:hAnsiTheme="majorHAnsi"/>
          <w:sz w:val="20"/>
        </w:rPr>
        <w:t>,</w:t>
      </w:r>
      <w:r w:rsidRPr="00B12114">
        <w:rPr>
          <w:rFonts w:asciiTheme="majorHAnsi" w:hAnsiTheme="majorHAnsi"/>
          <w:sz w:val="20"/>
        </w:rPr>
        <w:t xml:space="preserve"> dans la composition du Conseil d’O</w:t>
      </w:r>
      <w:r w:rsidR="00876B5D" w:rsidRPr="00B12114">
        <w:rPr>
          <w:rFonts w:asciiTheme="majorHAnsi" w:hAnsiTheme="majorHAnsi"/>
          <w:sz w:val="20"/>
        </w:rPr>
        <w:t>rientation</w:t>
      </w:r>
      <w:r w:rsidRPr="00B12114">
        <w:rPr>
          <w:rFonts w:asciiTheme="majorHAnsi" w:hAnsiTheme="majorHAnsi"/>
          <w:sz w:val="20"/>
        </w:rPr>
        <w:t xml:space="preserve"> des représentants de</w:t>
      </w:r>
      <w:r w:rsidR="007C6D95">
        <w:rPr>
          <w:rFonts w:asciiTheme="majorHAnsi" w:hAnsiTheme="majorHAnsi"/>
          <w:sz w:val="20"/>
        </w:rPr>
        <w:t xml:space="preserve"> l’A</w:t>
      </w:r>
      <w:r w:rsidR="00876B5D" w:rsidRPr="00B12114">
        <w:rPr>
          <w:rFonts w:asciiTheme="majorHAnsi" w:hAnsiTheme="majorHAnsi"/>
          <w:sz w:val="20"/>
        </w:rPr>
        <w:t xml:space="preserve">cadémie d’Eghezée, </w:t>
      </w:r>
      <w:r w:rsidR="00D37FDD" w:rsidRPr="00B12114">
        <w:rPr>
          <w:rFonts w:asciiTheme="majorHAnsi" w:hAnsiTheme="majorHAnsi"/>
          <w:sz w:val="20"/>
        </w:rPr>
        <w:t xml:space="preserve">de </w:t>
      </w:r>
      <w:r w:rsidR="007C6D95">
        <w:rPr>
          <w:rFonts w:asciiTheme="majorHAnsi" w:hAnsiTheme="majorHAnsi"/>
          <w:sz w:val="20"/>
        </w:rPr>
        <w:t>la bibliothèque communale</w:t>
      </w:r>
      <w:r w:rsidR="00876B5D" w:rsidRPr="00B12114">
        <w:rPr>
          <w:rFonts w:asciiTheme="majorHAnsi" w:hAnsiTheme="majorHAnsi"/>
          <w:sz w:val="20"/>
        </w:rPr>
        <w:t>,</w:t>
      </w:r>
      <w:r w:rsidR="007C6D95">
        <w:rPr>
          <w:rFonts w:asciiTheme="majorHAnsi" w:hAnsiTheme="majorHAnsi"/>
          <w:sz w:val="20"/>
        </w:rPr>
        <w:t xml:space="preserve"> du monde associatif,</w:t>
      </w:r>
      <w:r w:rsidR="00876B5D" w:rsidRPr="00B12114">
        <w:rPr>
          <w:rFonts w:asciiTheme="majorHAnsi" w:hAnsiTheme="majorHAnsi"/>
          <w:sz w:val="20"/>
        </w:rPr>
        <w:t xml:space="preserve"> du monde syndical et de l’enseignement, un professeur </w:t>
      </w:r>
      <w:r w:rsidR="00D37FDD" w:rsidRPr="00B12114">
        <w:rPr>
          <w:rFonts w:asciiTheme="majorHAnsi" w:hAnsiTheme="majorHAnsi"/>
          <w:sz w:val="20"/>
        </w:rPr>
        <w:t>de journalisme spécialisé dans les nouveaux modes de communication</w:t>
      </w:r>
      <w:r w:rsidR="00C1004A" w:rsidRPr="00B12114">
        <w:rPr>
          <w:rFonts w:asciiTheme="majorHAnsi" w:hAnsiTheme="majorHAnsi"/>
          <w:sz w:val="20"/>
        </w:rPr>
        <w:t>,</w:t>
      </w:r>
      <w:r w:rsidR="00C1004A" w:rsidRPr="00B12114">
        <w:rPr>
          <w:rFonts w:asciiTheme="majorHAnsi" w:hAnsiTheme="majorHAnsi"/>
          <w:color w:val="FF0000"/>
          <w:sz w:val="20"/>
        </w:rPr>
        <w:t xml:space="preserve"> </w:t>
      </w:r>
      <w:r w:rsidR="004E2734">
        <w:rPr>
          <w:rFonts w:asciiTheme="majorHAnsi" w:hAnsiTheme="majorHAnsi"/>
          <w:color w:val="FF0000"/>
          <w:sz w:val="20"/>
        </w:rPr>
        <w:t xml:space="preserve"> </w:t>
      </w:r>
      <w:r w:rsidR="00C1004A" w:rsidRPr="00B12114">
        <w:rPr>
          <w:rFonts w:asciiTheme="majorHAnsi" w:hAnsiTheme="majorHAnsi"/>
          <w:sz w:val="20"/>
        </w:rPr>
        <w:t>deux artistes plasticiennes, un passion</w:t>
      </w:r>
      <w:r w:rsidR="001100B7" w:rsidRPr="00B12114">
        <w:rPr>
          <w:rFonts w:asciiTheme="majorHAnsi" w:hAnsiTheme="majorHAnsi"/>
          <w:sz w:val="20"/>
        </w:rPr>
        <w:t>n</w:t>
      </w:r>
      <w:r w:rsidR="00C1004A" w:rsidRPr="00B12114">
        <w:rPr>
          <w:rFonts w:asciiTheme="majorHAnsi" w:hAnsiTheme="majorHAnsi"/>
          <w:sz w:val="20"/>
        </w:rPr>
        <w:t>é de spectacle</w:t>
      </w:r>
      <w:r w:rsidR="001100B7" w:rsidRPr="00B12114">
        <w:rPr>
          <w:rFonts w:asciiTheme="majorHAnsi" w:hAnsiTheme="majorHAnsi"/>
          <w:sz w:val="20"/>
        </w:rPr>
        <w:t>s</w:t>
      </w:r>
      <w:r w:rsidR="00C1004A" w:rsidRPr="00B12114">
        <w:rPr>
          <w:rFonts w:asciiTheme="majorHAnsi" w:hAnsiTheme="majorHAnsi"/>
          <w:sz w:val="20"/>
        </w:rPr>
        <w:t xml:space="preserve">, </w:t>
      </w:r>
      <w:r w:rsidR="008328A7" w:rsidRPr="00B12114">
        <w:rPr>
          <w:rFonts w:asciiTheme="majorHAnsi" w:hAnsiTheme="majorHAnsi"/>
          <w:sz w:val="20"/>
        </w:rPr>
        <w:t>un expert du monde de la diffusion en arts de la scène</w:t>
      </w:r>
      <w:r w:rsidR="00D37FDD" w:rsidRPr="00B12114">
        <w:rPr>
          <w:rFonts w:asciiTheme="majorHAnsi" w:hAnsiTheme="majorHAnsi"/>
          <w:sz w:val="20"/>
        </w:rPr>
        <w:t xml:space="preserve"> et des animateurs spécialisés et généralistes travaillant au quotidien au contact de la population.</w:t>
      </w:r>
    </w:p>
    <w:p w:rsidR="004E780B" w:rsidRPr="00B12114" w:rsidRDefault="004E780B">
      <w:pPr>
        <w:rPr>
          <w:rFonts w:asciiTheme="majorHAnsi" w:hAnsiTheme="majorHAnsi"/>
          <w:sz w:val="20"/>
        </w:rPr>
      </w:pPr>
    </w:p>
    <w:p w:rsidR="00544355" w:rsidRPr="00B12114" w:rsidRDefault="00544355">
      <w:pPr>
        <w:rPr>
          <w:rFonts w:asciiTheme="majorHAnsi" w:hAnsiTheme="majorHAnsi"/>
          <w:sz w:val="20"/>
        </w:rPr>
      </w:pPr>
      <w:r w:rsidRPr="00B12114">
        <w:rPr>
          <w:rFonts w:asciiTheme="majorHAnsi" w:hAnsiTheme="majorHAnsi"/>
          <w:sz w:val="20"/>
        </w:rPr>
        <w:t xml:space="preserve">Le premier CO en septembre 2015 a permis de commencer les débats d’idées et de collecter les candidatures à la présidence. Le président a été élu </w:t>
      </w:r>
      <w:r w:rsidR="00C1004A" w:rsidRPr="00B12114">
        <w:rPr>
          <w:rFonts w:asciiTheme="majorHAnsi" w:hAnsiTheme="majorHAnsi"/>
          <w:sz w:val="20"/>
        </w:rPr>
        <w:t>en octobre 2015 lors de</w:t>
      </w:r>
      <w:r w:rsidRPr="00B12114">
        <w:rPr>
          <w:rFonts w:asciiTheme="majorHAnsi" w:hAnsiTheme="majorHAnsi"/>
          <w:sz w:val="20"/>
        </w:rPr>
        <w:t xml:space="preserve"> la deuxième séance.  Il s’agit d’Hervé d’Otreppe, co-directeur du Théâtre de Doms.</w:t>
      </w:r>
    </w:p>
    <w:p w:rsidR="00F61B33" w:rsidRDefault="0008532B">
      <w:pPr>
        <w:rPr>
          <w:rFonts w:asciiTheme="majorHAnsi" w:hAnsiTheme="majorHAnsi"/>
          <w:sz w:val="20"/>
        </w:rPr>
      </w:pPr>
      <w:r w:rsidRPr="00B12114">
        <w:rPr>
          <w:rFonts w:asciiTheme="majorHAnsi" w:hAnsiTheme="majorHAnsi"/>
          <w:sz w:val="20"/>
        </w:rPr>
        <w:t>Le licenciement d’Astrid de Hults, coordinatrice de Terre Franche,  a fait changer la composition du Conseil.  Elle a été remplacée par son succe</w:t>
      </w:r>
      <w:r w:rsidR="004427DB" w:rsidRPr="00B12114">
        <w:rPr>
          <w:rFonts w:asciiTheme="majorHAnsi" w:hAnsiTheme="majorHAnsi"/>
          <w:sz w:val="20"/>
        </w:rPr>
        <w:t xml:space="preserve">sseur Jean-Baptiste Ryelandt.  </w:t>
      </w:r>
      <w:r w:rsidRPr="00B12114">
        <w:rPr>
          <w:rFonts w:asciiTheme="majorHAnsi" w:hAnsiTheme="majorHAnsi"/>
          <w:sz w:val="20"/>
        </w:rPr>
        <w:t>Hervé d’Otreppe</w:t>
      </w:r>
      <w:r w:rsidR="007C6D95">
        <w:rPr>
          <w:rFonts w:asciiTheme="majorHAnsi" w:hAnsiTheme="majorHAnsi"/>
          <w:sz w:val="20"/>
        </w:rPr>
        <w:t>, le mari d’Astrid de Hults</w:t>
      </w:r>
      <w:r w:rsidR="004427DB" w:rsidRPr="00B12114">
        <w:rPr>
          <w:rFonts w:asciiTheme="majorHAnsi" w:hAnsiTheme="majorHAnsi"/>
          <w:sz w:val="20"/>
        </w:rPr>
        <w:t>, par solidarité avec son épouse</w:t>
      </w:r>
      <w:r w:rsidR="004E2734">
        <w:rPr>
          <w:rFonts w:asciiTheme="majorHAnsi" w:hAnsiTheme="majorHAnsi"/>
          <w:sz w:val="20"/>
        </w:rPr>
        <w:t>,</w:t>
      </w:r>
      <w:r w:rsidR="004427DB" w:rsidRPr="00B12114">
        <w:rPr>
          <w:rFonts w:asciiTheme="majorHAnsi" w:hAnsiTheme="majorHAnsi"/>
          <w:sz w:val="20"/>
        </w:rPr>
        <w:t xml:space="preserve"> a démissionné.  Nous avons donc élu un</w:t>
      </w:r>
      <w:r w:rsidR="00F61B33">
        <w:rPr>
          <w:rFonts w:asciiTheme="majorHAnsi" w:hAnsiTheme="majorHAnsi"/>
          <w:sz w:val="20"/>
        </w:rPr>
        <w:t>e nouvelle présidente en la personne de Andi</w:t>
      </w:r>
      <w:r w:rsidR="004E2734">
        <w:rPr>
          <w:rFonts w:asciiTheme="majorHAnsi" w:hAnsiTheme="majorHAnsi"/>
          <w:sz w:val="20"/>
        </w:rPr>
        <w:t>e</w:t>
      </w:r>
      <w:r w:rsidR="00F61B33">
        <w:rPr>
          <w:rFonts w:asciiTheme="majorHAnsi" w:hAnsiTheme="majorHAnsi"/>
          <w:sz w:val="20"/>
        </w:rPr>
        <w:t xml:space="preserve"> Van Engeland, ancienne avocate</w:t>
      </w:r>
      <w:r w:rsidR="007C6D95">
        <w:rPr>
          <w:rFonts w:asciiTheme="majorHAnsi" w:hAnsiTheme="majorHAnsi"/>
          <w:sz w:val="20"/>
        </w:rPr>
        <w:t>,</w:t>
      </w:r>
      <w:r w:rsidR="00F61B33">
        <w:rPr>
          <w:rFonts w:asciiTheme="majorHAnsi" w:hAnsiTheme="majorHAnsi"/>
          <w:sz w:val="20"/>
        </w:rPr>
        <w:t xml:space="preserve"> impliquée depuis longtemps dans la commission littérature et dans le monde associatif (Amnesty International).</w:t>
      </w:r>
    </w:p>
    <w:p w:rsidR="00F61B33" w:rsidRDefault="00F61B33">
      <w:pPr>
        <w:rPr>
          <w:rFonts w:asciiTheme="majorHAnsi" w:hAnsiTheme="majorHAnsi"/>
          <w:sz w:val="20"/>
        </w:rPr>
      </w:pPr>
    </w:p>
    <w:p w:rsidR="00AC5386" w:rsidRDefault="00F61B33">
      <w:pPr>
        <w:rPr>
          <w:rFonts w:asciiTheme="majorHAnsi" w:hAnsiTheme="majorHAnsi"/>
          <w:sz w:val="20"/>
        </w:rPr>
      </w:pPr>
      <w:r>
        <w:rPr>
          <w:rFonts w:asciiTheme="majorHAnsi" w:hAnsiTheme="majorHAnsi"/>
          <w:sz w:val="20"/>
        </w:rPr>
        <w:t>Nous n’avons pas fait d’appel public au-delà de ces personnes pour plusieurs raisons.  La première est qu’un appel public ne donne que de très</w:t>
      </w:r>
      <w:r w:rsidR="004E2734">
        <w:rPr>
          <w:rFonts w:asciiTheme="majorHAnsi" w:hAnsiTheme="majorHAnsi"/>
          <w:sz w:val="20"/>
        </w:rPr>
        <w:t xml:space="preserve"> mauvais résultats.  Plusieurs C</w:t>
      </w:r>
      <w:r>
        <w:rPr>
          <w:rFonts w:asciiTheme="majorHAnsi" w:hAnsiTheme="majorHAnsi"/>
          <w:sz w:val="20"/>
        </w:rPr>
        <w:t>entre</w:t>
      </w:r>
      <w:r w:rsidR="004E2734">
        <w:rPr>
          <w:rFonts w:asciiTheme="majorHAnsi" w:hAnsiTheme="majorHAnsi"/>
          <w:sz w:val="20"/>
        </w:rPr>
        <w:t>s</w:t>
      </w:r>
      <w:r>
        <w:rPr>
          <w:rFonts w:asciiTheme="majorHAnsi" w:hAnsiTheme="majorHAnsi"/>
          <w:sz w:val="20"/>
        </w:rPr>
        <w:t xml:space="preserve"> culturel</w:t>
      </w:r>
      <w:r w:rsidR="004E2734">
        <w:rPr>
          <w:rFonts w:asciiTheme="majorHAnsi" w:hAnsiTheme="majorHAnsi"/>
          <w:sz w:val="20"/>
        </w:rPr>
        <w:t>s</w:t>
      </w:r>
      <w:r>
        <w:rPr>
          <w:rFonts w:asciiTheme="majorHAnsi" w:hAnsiTheme="majorHAnsi"/>
          <w:sz w:val="20"/>
        </w:rPr>
        <w:t xml:space="preserve"> ont fa</w:t>
      </w:r>
      <w:r w:rsidR="007C6D95">
        <w:rPr>
          <w:rFonts w:asciiTheme="majorHAnsi" w:hAnsiTheme="majorHAnsi"/>
          <w:sz w:val="20"/>
        </w:rPr>
        <w:t>it ce genre d’appel sans succès</w:t>
      </w:r>
      <w:r>
        <w:rPr>
          <w:rFonts w:asciiTheme="majorHAnsi" w:hAnsiTheme="majorHAnsi"/>
          <w:sz w:val="20"/>
        </w:rPr>
        <w:t xml:space="preserve">.  </w:t>
      </w:r>
    </w:p>
    <w:p w:rsidR="0008532B" w:rsidRPr="00B12114" w:rsidRDefault="00F61B33">
      <w:pPr>
        <w:rPr>
          <w:rFonts w:asciiTheme="majorHAnsi" w:hAnsiTheme="majorHAnsi"/>
          <w:sz w:val="20"/>
        </w:rPr>
      </w:pPr>
      <w:r>
        <w:rPr>
          <w:rFonts w:asciiTheme="majorHAnsi" w:hAnsiTheme="majorHAnsi"/>
          <w:sz w:val="20"/>
        </w:rPr>
        <w:t xml:space="preserve">Ensuite, nous préférons travailler de manière ciblée pour équilibrer la composition </w:t>
      </w:r>
      <w:r w:rsidR="00AC5386">
        <w:rPr>
          <w:rFonts w:asciiTheme="majorHAnsi" w:hAnsiTheme="majorHAnsi"/>
          <w:sz w:val="20"/>
        </w:rPr>
        <w:t xml:space="preserve">du CO afin de gagner en efficacité.  Enfin, le travail que nous menons sur le terrain depuis très longtemps nous a permis de rencontrer très souvent les habitants et, ainsi, de pouvoir reconnaître les personnes sur lesquelles compter et connaître le terrain.  Des actions telles que le </w:t>
      </w:r>
      <w:r w:rsidR="00AC5386" w:rsidRPr="00AC5386">
        <w:rPr>
          <w:rFonts w:asciiTheme="majorHAnsi" w:hAnsiTheme="majorHAnsi"/>
          <w:i/>
          <w:sz w:val="20"/>
        </w:rPr>
        <w:t>Grand ramassage des peurs</w:t>
      </w:r>
      <w:r w:rsidR="00AC5386">
        <w:rPr>
          <w:rFonts w:asciiTheme="majorHAnsi" w:hAnsiTheme="majorHAnsi"/>
          <w:sz w:val="20"/>
        </w:rPr>
        <w:t xml:space="preserve">, le Festival </w:t>
      </w:r>
      <w:r w:rsidR="0072392D">
        <w:rPr>
          <w:rFonts w:asciiTheme="majorHAnsi" w:hAnsiTheme="majorHAnsi"/>
          <w:i/>
          <w:sz w:val="20"/>
        </w:rPr>
        <w:t>Village aux A</w:t>
      </w:r>
      <w:r w:rsidR="00AC5386" w:rsidRPr="00AC5386">
        <w:rPr>
          <w:rFonts w:asciiTheme="majorHAnsi" w:hAnsiTheme="majorHAnsi"/>
          <w:i/>
          <w:sz w:val="20"/>
        </w:rPr>
        <w:t>rtistes</w:t>
      </w:r>
      <w:r w:rsidR="00AC5386">
        <w:rPr>
          <w:rFonts w:asciiTheme="majorHAnsi" w:hAnsiTheme="majorHAnsi"/>
          <w:sz w:val="20"/>
        </w:rPr>
        <w:t xml:space="preserve">, les opérations </w:t>
      </w:r>
      <w:r w:rsidR="00AC5386" w:rsidRPr="00AC5386">
        <w:rPr>
          <w:rFonts w:asciiTheme="majorHAnsi" w:hAnsiTheme="majorHAnsi"/>
          <w:i/>
          <w:sz w:val="20"/>
        </w:rPr>
        <w:t>Ecran d’Ecrin</w:t>
      </w:r>
      <w:r w:rsidR="00AC5386">
        <w:rPr>
          <w:rFonts w:asciiTheme="majorHAnsi" w:hAnsiTheme="majorHAnsi"/>
          <w:sz w:val="20"/>
        </w:rPr>
        <w:t xml:space="preserve"> ou </w:t>
      </w:r>
      <w:r w:rsidR="0072392D">
        <w:rPr>
          <w:rFonts w:asciiTheme="majorHAnsi" w:hAnsiTheme="majorHAnsi"/>
          <w:i/>
          <w:sz w:val="20"/>
        </w:rPr>
        <w:t>Cœur de V</w:t>
      </w:r>
      <w:r w:rsidR="00AC5386" w:rsidRPr="00AC5386">
        <w:rPr>
          <w:rFonts w:asciiTheme="majorHAnsi" w:hAnsiTheme="majorHAnsi"/>
          <w:i/>
          <w:sz w:val="20"/>
        </w:rPr>
        <w:t>illage</w:t>
      </w:r>
      <w:r w:rsidR="00AC5386">
        <w:rPr>
          <w:rFonts w:asciiTheme="majorHAnsi" w:hAnsiTheme="majorHAnsi"/>
          <w:sz w:val="20"/>
        </w:rPr>
        <w:t xml:space="preserve"> et toutes les activités menées avec les gens des villages et les associations nous ont permis de posséder une très bonne connaissance des enjeux propres à notre territoire d’implantation.</w:t>
      </w:r>
    </w:p>
    <w:p w:rsidR="00AC5386" w:rsidRDefault="00AC5386">
      <w:pPr>
        <w:rPr>
          <w:rFonts w:asciiTheme="majorHAnsi" w:hAnsiTheme="majorHAnsi"/>
        </w:rPr>
      </w:pPr>
    </w:p>
    <w:p w:rsidR="006D7DDC" w:rsidRPr="0023116C" w:rsidRDefault="00D10CC1">
      <w:pPr>
        <w:rPr>
          <w:rFonts w:asciiTheme="majorHAnsi" w:hAnsiTheme="majorHAnsi"/>
          <w:sz w:val="20"/>
        </w:rPr>
      </w:pPr>
      <w:r>
        <w:rPr>
          <w:rFonts w:asciiTheme="majorHAnsi" w:hAnsiTheme="majorHAnsi"/>
          <w:sz w:val="20"/>
        </w:rPr>
        <w:t>Nous avons cependant</w:t>
      </w:r>
      <w:r w:rsidR="00AC5386" w:rsidRPr="0023116C">
        <w:rPr>
          <w:rFonts w:asciiTheme="majorHAnsi" w:hAnsiTheme="majorHAnsi"/>
          <w:sz w:val="20"/>
        </w:rPr>
        <w:t xml:space="preserve"> informé</w:t>
      </w:r>
      <w:r w:rsidR="0023116C" w:rsidRPr="0023116C">
        <w:rPr>
          <w:rFonts w:asciiTheme="majorHAnsi" w:hAnsiTheme="majorHAnsi"/>
          <w:sz w:val="20"/>
        </w:rPr>
        <w:t xml:space="preserve"> du processus de co</w:t>
      </w:r>
      <w:r>
        <w:rPr>
          <w:rFonts w:asciiTheme="majorHAnsi" w:hAnsiTheme="majorHAnsi"/>
          <w:sz w:val="20"/>
        </w:rPr>
        <w:t>nstruction d’un nouveau contrat-</w:t>
      </w:r>
      <w:r w:rsidR="0023116C" w:rsidRPr="0023116C">
        <w:rPr>
          <w:rFonts w:asciiTheme="majorHAnsi" w:hAnsiTheme="majorHAnsi"/>
          <w:sz w:val="20"/>
        </w:rPr>
        <w:t>programme notre Conseil culturel, notre Conseil d’Adm</w:t>
      </w:r>
      <w:r w:rsidR="004E2734">
        <w:rPr>
          <w:rFonts w:asciiTheme="majorHAnsi" w:hAnsiTheme="majorHAnsi"/>
          <w:sz w:val="20"/>
        </w:rPr>
        <w:t>inistration, nos membres via l’A</w:t>
      </w:r>
      <w:r w:rsidR="0023116C" w:rsidRPr="0023116C">
        <w:rPr>
          <w:rFonts w:asciiTheme="majorHAnsi" w:hAnsiTheme="majorHAnsi"/>
          <w:sz w:val="20"/>
        </w:rPr>
        <w:t>ssemblée générale et toutes les associations du territoire d’implantation.</w:t>
      </w:r>
    </w:p>
    <w:p w:rsidR="00B26664" w:rsidRDefault="00B26664">
      <w:pPr>
        <w:rPr>
          <w:rFonts w:asciiTheme="majorHAnsi" w:hAnsiTheme="majorHAnsi"/>
          <w:color w:val="FF6600"/>
        </w:rPr>
      </w:pPr>
    </w:p>
    <w:p w:rsidR="004E780B" w:rsidRPr="00B12114" w:rsidRDefault="004E780B">
      <w:pPr>
        <w:rPr>
          <w:rFonts w:asciiTheme="majorHAnsi" w:hAnsiTheme="majorHAnsi"/>
          <w:color w:val="FF6600"/>
        </w:rPr>
      </w:pPr>
    </w:p>
    <w:p w:rsidR="004E780B" w:rsidRPr="0023116C" w:rsidRDefault="00DC2BFD">
      <w:pPr>
        <w:rPr>
          <w:rFonts w:asciiTheme="majorHAnsi" w:hAnsiTheme="majorHAnsi"/>
          <w:b/>
          <w:sz w:val="20"/>
        </w:rPr>
      </w:pPr>
      <w:r w:rsidRPr="0023116C">
        <w:rPr>
          <w:rFonts w:asciiTheme="majorHAnsi" w:hAnsiTheme="majorHAnsi"/>
          <w:b/>
          <w:sz w:val="20"/>
        </w:rPr>
        <w:t>2.2.</w:t>
      </w:r>
      <w:r w:rsidR="0023116C" w:rsidRPr="0023116C">
        <w:rPr>
          <w:rFonts w:asciiTheme="majorHAnsi" w:hAnsiTheme="majorHAnsi"/>
          <w:b/>
          <w:sz w:val="20"/>
        </w:rPr>
        <w:t>1.2</w:t>
      </w:r>
      <w:r w:rsidR="00D37FDD" w:rsidRPr="0023116C">
        <w:rPr>
          <w:rFonts w:asciiTheme="majorHAnsi" w:hAnsiTheme="majorHAnsi"/>
          <w:b/>
          <w:sz w:val="20"/>
        </w:rPr>
        <w:t>.  R</w:t>
      </w:r>
      <w:r w:rsidR="004E780B" w:rsidRPr="0023116C">
        <w:rPr>
          <w:rFonts w:asciiTheme="majorHAnsi" w:hAnsiTheme="majorHAnsi"/>
          <w:b/>
          <w:sz w:val="20"/>
        </w:rPr>
        <w:t>éalisation de l’analyse partagée</w:t>
      </w:r>
    </w:p>
    <w:p w:rsidR="00B861C7" w:rsidRPr="00B12114" w:rsidRDefault="00B861C7">
      <w:pPr>
        <w:rPr>
          <w:rFonts w:asciiTheme="majorHAnsi" w:hAnsiTheme="majorHAnsi"/>
          <w:sz w:val="20"/>
        </w:rPr>
      </w:pPr>
    </w:p>
    <w:p w:rsidR="00B861C7" w:rsidRPr="00B12114" w:rsidRDefault="00B861C7">
      <w:pPr>
        <w:rPr>
          <w:rFonts w:asciiTheme="majorHAnsi" w:hAnsiTheme="majorHAnsi"/>
          <w:sz w:val="20"/>
        </w:rPr>
      </w:pPr>
    </w:p>
    <w:p w:rsidR="004753D0" w:rsidRPr="0023116C" w:rsidRDefault="0023116C" w:rsidP="004753D0">
      <w:pPr>
        <w:rPr>
          <w:rFonts w:asciiTheme="majorHAnsi" w:hAnsiTheme="majorHAnsi"/>
          <w:sz w:val="20"/>
          <w:szCs w:val="20"/>
          <w:u w:val="single"/>
        </w:rPr>
      </w:pPr>
      <w:r w:rsidRPr="0023116C">
        <w:rPr>
          <w:rFonts w:asciiTheme="majorHAnsi" w:hAnsiTheme="majorHAnsi"/>
          <w:sz w:val="20"/>
          <w:szCs w:val="20"/>
          <w:u w:val="single"/>
        </w:rPr>
        <w:t>2.2.1.2</w:t>
      </w:r>
      <w:r w:rsidR="004753D0" w:rsidRPr="0023116C">
        <w:rPr>
          <w:rFonts w:asciiTheme="majorHAnsi" w:hAnsiTheme="majorHAnsi"/>
          <w:sz w:val="20"/>
          <w:szCs w:val="20"/>
          <w:u w:val="single"/>
        </w:rPr>
        <w:t>.1. Collecte d’informations pour réinterroger le territoire</w:t>
      </w:r>
    </w:p>
    <w:p w:rsidR="00B861C7" w:rsidRPr="00B12114" w:rsidRDefault="00B861C7" w:rsidP="00B861C7">
      <w:pPr>
        <w:rPr>
          <w:rFonts w:asciiTheme="majorHAnsi" w:hAnsiTheme="majorHAnsi"/>
          <w:b/>
          <w:sz w:val="20"/>
        </w:rPr>
      </w:pPr>
    </w:p>
    <w:p w:rsidR="00187F55" w:rsidRPr="00B12114" w:rsidRDefault="00187F55" w:rsidP="00B861C7">
      <w:pPr>
        <w:rPr>
          <w:rFonts w:asciiTheme="majorHAnsi" w:hAnsiTheme="majorHAnsi"/>
          <w:sz w:val="20"/>
        </w:rPr>
      </w:pPr>
      <w:r w:rsidRPr="00B12114">
        <w:rPr>
          <w:rFonts w:asciiTheme="majorHAnsi" w:hAnsiTheme="majorHAnsi"/>
          <w:sz w:val="20"/>
        </w:rPr>
        <w:t>La collecte et l’analyse des sources d’inspiration.</w:t>
      </w:r>
    </w:p>
    <w:p w:rsidR="00187F55" w:rsidRPr="00B12114" w:rsidRDefault="00187F55" w:rsidP="00B861C7">
      <w:pPr>
        <w:rPr>
          <w:rFonts w:asciiTheme="majorHAnsi" w:hAnsiTheme="majorHAnsi"/>
          <w:b/>
          <w:sz w:val="20"/>
        </w:rPr>
      </w:pPr>
    </w:p>
    <w:p w:rsidR="003375E8" w:rsidRPr="00B12114" w:rsidRDefault="004427DB">
      <w:pPr>
        <w:rPr>
          <w:rFonts w:asciiTheme="majorHAnsi" w:hAnsiTheme="majorHAnsi"/>
          <w:sz w:val="20"/>
        </w:rPr>
      </w:pPr>
      <w:r w:rsidRPr="00B12114">
        <w:rPr>
          <w:rFonts w:asciiTheme="majorHAnsi" w:hAnsiTheme="majorHAnsi"/>
          <w:sz w:val="20"/>
        </w:rPr>
        <w:t>Parmi</w:t>
      </w:r>
      <w:r w:rsidR="00B861C7" w:rsidRPr="00B12114">
        <w:rPr>
          <w:rFonts w:asciiTheme="majorHAnsi" w:hAnsiTheme="majorHAnsi"/>
          <w:sz w:val="20"/>
        </w:rPr>
        <w:t xml:space="preserve"> les sources</w:t>
      </w:r>
      <w:r w:rsidRPr="00B12114">
        <w:rPr>
          <w:rFonts w:asciiTheme="majorHAnsi" w:hAnsiTheme="majorHAnsi"/>
          <w:sz w:val="20"/>
        </w:rPr>
        <w:t xml:space="preserve"> d’inspiration, nous avons recue</w:t>
      </w:r>
      <w:r w:rsidR="00B861C7" w:rsidRPr="00B12114">
        <w:rPr>
          <w:rFonts w:asciiTheme="majorHAnsi" w:hAnsiTheme="majorHAnsi"/>
          <w:sz w:val="20"/>
        </w:rPr>
        <w:t>illi des informations tous azimuts</w:t>
      </w:r>
      <w:r w:rsidR="003375E8" w:rsidRPr="00B12114">
        <w:rPr>
          <w:rFonts w:asciiTheme="majorHAnsi" w:hAnsiTheme="majorHAnsi"/>
          <w:sz w:val="20"/>
        </w:rPr>
        <w:t xml:space="preserve"> : </w:t>
      </w:r>
    </w:p>
    <w:p w:rsidR="003375E8" w:rsidRPr="00B12114" w:rsidRDefault="00A00D7D">
      <w:pPr>
        <w:rPr>
          <w:rFonts w:asciiTheme="majorHAnsi" w:hAnsiTheme="majorHAnsi"/>
          <w:sz w:val="20"/>
        </w:rPr>
      </w:pPr>
      <w:r w:rsidRPr="00B12114">
        <w:rPr>
          <w:rFonts w:asciiTheme="majorHAnsi" w:hAnsiTheme="majorHAnsi"/>
          <w:sz w:val="20"/>
        </w:rPr>
        <w:t xml:space="preserve">- </w:t>
      </w:r>
      <w:r w:rsidR="003375E8" w:rsidRPr="00B12114">
        <w:rPr>
          <w:rFonts w:asciiTheme="majorHAnsi" w:hAnsiTheme="majorHAnsi"/>
          <w:sz w:val="20"/>
        </w:rPr>
        <w:t>L’autoévaluation d’Ecrin, dont on a déjà parlé.</w:t>
      </w:r>
    </w:p>
    <w:p w:rsidR="004427DB" w:rsidRPr="00B12114" w:rsidRDefault="004427DB">
      <w:pPr>
        <w:rPr>
          <w:rFonts w:asciiTheme="majorHAnsi" w:hAnsiTheme="majorHAnsi"/>
          <w:sz w:val="20"/>
        </w:rPr>
      </w:pPr>
    </w:p>
    <w:p w:rsidR="003375E8" w:rsidRPr="00B12114" w:rsidRDefault="00A00D7D">
      <w:pPr>
        <w:rPr>
          <w:rFonts w:asciiTheme="majorHAnsi" w:hAnsiTheme="majorHAnsi"/>
          <w:sz w:val="20"/>
        </w:rPr>
      </w:pPr>
      <w:r w:rsidRPr="00B12114">
        <w:rPr>
          <w:rFonts w:asciiTheme="majorHAnsi" w:hAnsiTheme="majorHAnsi"/>
          <w:sz w:val="20"/>
        </w:rPr>
        <w:t>- L</w:t>
      </w:r>
      <w:r w:rsidR="003375E8" w:rsidRPr="00B12114">
        <w:rPr>
          <w:rFonts w:asciiTheme="majorHAnsi" w:hAnsiTheme="majorHAnsi"/>
          <w:sz w:val="20"/>
        </w:rPr>
        <w:t xml:space="preserve">a documentation objective récoltée auprès de la Région wallonne, de la Commune d’Eghezée, de l’analyse du territoire et </w:t>
      </w:r>
      <w:r w:rsidR="00B26664">
        <w:rPr>
          <w:rFonts w:asciiTheme="majorHAnsi" w:hAnsiTheme="majorHAnsi"/>
          <w:sz w:val="20"/>
        </w:rPr>
        <w:t>l’</w:t>
      </w:r>
      <w:r w:rsidR="003375E8" w:rsidRPr="00B12114">
        <w:rPr>
          <w:rFonts w:asciiTheme="majorHAnsi" w:hAnsiTheme="majorHAnsi"/>
          <w:sz w:val="20"/>
        </w:rPr>
        <w:t>enquête réalisée en vue d’int</w:t>
      </w:r>
      <w:r w:rsidR="00DF4CD0" w:rsidRPr="00B12114">
        <w:rPr>
          <w:rFonts w:asciiTheme="majorHAnsi" w:hAnsiTheme="majorHAnsi"/>
          <w:sz w:val="20"/>
        </w:rPr>
        <w:t>roduire un projet GAL</w:t>
      </w:r>
      <w:r w:rsidR="004427DB" w:rsidRPr="00B12114">
        <w:rPr>
          <w:rFonts w:asciiTheme="majorHAnsi" w:hAnsiTheme="majorHAnsi"/>
          <w:sz w:val="20"/>
        </w:rPr>
        <w:t xml:space="preserve"> sur Gembloux, Eghezée, </w:t>
      </w:r>
      <w:proofErr w:type="spellStart"/>
      <w:r w:rsidR="004427DB" w:rsidRPr="00B12114">
        <w:rPr>
          <w:rFonts w:asciiTheme="majorHAnsi" w:hAnsiTheme="majorHAnsi"/>
          <w:sz w:val="20"/>
        </w:rPr>
        <w:t>Walhain</w:t>
      </w:r>
      <w:proofErr w:type="spellEnd"/>
      <w:r w:rsidR="004427DB" w:rsidRPr="00B12114">
        <w:rPr>
          <w:rFonts w:asciiTheme="majorHAnsi" w:hAnsiTheme="majorHAnsi"/>
          <w:sz w:val="20"/>
        </w:rPr>
        <w:t xml:space="preserve">, Sombreffe et </w:t>
      </w:r>
      <w:proofErr w:type="spellStart"/>
      <w:r w:rsidR="004427DB" w:rsidRPr="00B12114">
        <w:rPr>
          <w:rFonts w:asciiTheme="majorHAnsi" w:hAnsiTheme="majorHAnsi"/>
          <w:sz w:val="20"/>
        </w:rPr>
        <w:t>Chastre</w:t>
      </w:r>
      <w:proofErr w:type="spellEnd"/>
      <w:r w:rsidR="00DF4CD0" w:rsidRPr="00B12114">
        <w:rPr>
          <w:rFonts w:asciiTheme="majorHAnsi" w:hAnsiTheme="majorHAnsi"/>
          <w:sz w:val="20"/>
        </w:rPr>
        <w:t>,</w:t>
      </w:r>
      <w:r w:rsidR="004138FF" w:rsidRPr="00B12114">
        <w:rPr>
          <w:rFonts w:asciiTheme="majorHAnsi" w:hAnsiTheme="majorHAnsi"/>
          <w:sz w:val="20"/>
        </w:rPr>
        <w:t xml:space="preserve"> </w:t>
      </w:r>
      <w:r w:rsidR="004E2734">
        <w:rPr>
          <w:rFonts w:asciiTheme="majorHAnsi" w:hAnsiTheme="majorHAnsi"/>
          <w:sz w:val="20"/>
        </w:rPr>
        <w:t xml:space="preserve"> </w:t>
      </w:r>
      <w:r w:rsidR="00DF4CD0" w:rsidRPr="00B12114">
        <w:rPr>
          <w:rFonts w:asciiTheme="majorHAnsi" w:hAnsiTheme="majorHAnsi"/>
          <w:sz w:val="20"/>
        </w:rPr>
        <w:t>d’archives et de documents internes</w:t>
      </w:r>
      <w:r w:rsidRPr="00B12114">
        <w:rPr>
          <w:rFonts w:asciiTheme="majorHAnsi" w:hAnsiTheme="majorHAnsi"/>
          <w:sz w:val="20"/>
        </w:rPr>
        <w:t>, du décret, de définitions de termes</w:t>
      </w:r>
      <w:r w:rsidR="004427DB" w:rsidRPr="00B12114">
        <w:rPr>
          <w:rFonts w:asciiTheme="majorHAnsi" w:hAnsiTheme="majorHAnsi"/>
          <w:sz w:val="20"/>
        </w:rPr>
        <w:t>, de coupures de journ</w:t>
      </w:r>
      <w:r w:rsidR="00F437F3" w:rsidRPr="00B12114">
        <w:rPr>
          <w:rFonts w:asciiTheme="majorHAnsi" w:hAnsiTheme="majorHAnsi"/>
          <w:sz w:val="20"/>
        </w:rPr>
        <w:t>aux</w:t>
      </w:r>
      <w:r w:rsidR="00B26664">
        <w:rPr>
          <w:rFonts w:asciiTheme="majorHAnsi" w:hAnsiTheme="majorHAnsi"/>
          <w:sz w:val="20"/>
        </w:rPr>
        <w:t>, etc.</w:t>
      </w:r>
    </w:p>
    <w:p w:rsidR="004427DB" w:rsidRPr="00B12114" w:rsidRDefault="004427DB">
      <w:pPr>
        <w:rPr>
          <w:rFonts w:asciiTheme="majorHAnsi" w:hAnsiTheme="majorHAnsi"/>
          <w:sz w:val="20"/>
        </w:rPr>
      </w:pPr>
    </w:p>
    <w:p w:rsidR="00DF4CD0" w:rsidRPr="00B12114" w:rsidRDefault="00A00D7D">
      <w:pPr>
        <w:rPr>
          <w:rFonts w:asciiTheme="majorHAnsi" w:hAnsiTheme="majorHAnsi"/>
          <w:sz w:val="20"/>
        </w:rPr>
      </w:pPr>
      <w:r w:rsidRPr="00B12114">
        <w:rPr>
          <w:rFonts w:asciiTheme="majorHAnsi" w:hAnsiTheme="majorHAnsi"/>
          <w:sz w:val="20"/>
        </w:rPr>
        <w:t>- L</w:t>
      </w:r>
      <w:r w:rsidR="003375E8" w:rsidRPr="00B12114">
        <w:rPr>
          <w:rFonts w:asciiTheme="majorHAnsi" w:hAnsiTheme="majorHAnsi"/>
          <w:sz w:val="20"/>
        </w:rPr>
        <w:t>a collecte de témoignage</w:t>
      </w:r>
      <w:r w:rsidR="004E2734">
        <w:rPr>
          <w:rFonts w:asciiTheme="majorHAnsi" w:hAnsiTheme="majorHAnsi"/>
          <w:sz w:val="20"/>
        </w:rPr>
        <w:t>s</w:t>
      </w:r>
      <w:r w:rsidR="00226EBE">
        <w:rPr>
          <w:rFonts w:asciiTheme="majorHAnsi" w:hAnsiTheme="majorHAnsi"/>
          <w:sz w:val="20"/>
        </w:rPr>
        <w:t>, où l’</w:t>
      </w:r>
      <w:r w:rsidR="003375E8" w:rsidRPr="00B12114">
        <w:rPr>
          <w:rFonts w:asciiTheme="majorHAnsi" w:hAnsiTheme="majorHAnsi"/>
          <w:sz w:val="20"/>
        </w:rPr>
        <w:t>on se situe</w:t>
      </w:r>
      <w:r w:rsidR="00226EBE">
        <w:rPr>
          <w:rFonts w:asciiTheme="majorHAnsi" w:hAnsiTheme="majorHAnsi"/>
          <w:sz w:val="20"/>
        </w:rPr>
        <w:t xml:space="preserve"> dès lors </w:t>
      </w:r>
      <w:r w:rsidR="003375E8" w:rsidRPr="00B12114">
        <w:rPr>
          <w:rFonts w:asciiTheme="majorHAnsi" w:hAnsiTheme="majorHAnsi"/>
          <w:sz w:val="20"/>
        </w:rPr>
        <w:t xml:space="preserve">dans le subjectif, avec </w:t>
      </w:r>
      <w:r w:rsidR="00DF4CD0" w:rsidRPr="00B12114">
        <w:rPr>
          <w:rFonts w:asciiTheme="majorHAnsi" w:hAnsiTheme="majorHAnsi"/>
          <w:sz w:val="20"/>
        </w:rPr>
        <w:t>des éléments tels que :</w:t>
      </w:r>
    </w:p>
    <w:p w:rsidR="00A37A6F" w:rsidRDefault="00A00D7D" w:rsidP="00A00D7D">
      <w:pPr>
        <w:ind w:firstLine="708"/>
        <w:rPr>
          <w:rFonts w:asciiTheme="majorHAnsi" w:hAnsiTheme="majorHAnsi"/>
          <w:sz w:val="20"/>
        </w:rPr>
      </w:pPr>
      <w:r w:rsidRPr="00B12114">
        <w:rPr>
          <w:rFonts w:asciiTheme="majorHAnsi" w:hAnsiTheme="majorHAnsi"/>
          <w:sz w:val="20"/>
        </w:rPr>
        <w:t xml:space="preserve">- </w:t>
      </w:r>
      <w:r w:rsidR="003375E8" w:rsidRPr="00B12114">
        <w:rPr>
          <w:rFonts w:asciiTheme="majorHAnsi" w:hAnsiTheme="majorHAnsi"/>
          <w:sz w:val="20"/>
        </w:rPr>
        <w:t xml:space="preserve">le </w:t>
      </w:r>
      <w:r w:rsidR="004138FF" w:rsidRPr="00B12114">
        <w:rPr>
          <w:rFonts w:asciiTheme="majorHAnsi" w:hAnsiTheme="majorHAnsi"/>
          <w:sz w:val="20"/>
        </w:rPr>
        <w:t>partage d’information</w:t>
      </w:r>
      <w:r w:rsidR="00A37A6F">
        <w:rPr>
          <w:rFonts w:asciiTheme="majorHAnsi" w:hAnsiTheme="majorHAnsi"/>
          <w:sz w:val="20"/>
        </w:rPr>
        <w:t>s et de réflexions</w:t>
      </w:r>
      <w:r w:rsidR="004E2734">
        <w:rPr>
          <w:rFonts w:asciiTheme="majorHAnsi" w:hAnsiTheme="majorHAnsi"/>
          <w:sz w:val="20"/>
        </w:rPr>
        <w:t xml:space="preserve"> </w:t>
      </w:r>
      <w:r w:rsidR="004138FF" w:rsidRPr="00B12114">
        <w:rPr>
          <w:rFonts w:asciiTheme="majorHAnsi" w:hAnsiTheme="majorHAnsi"/>
          <w:sz w:val="20"/>
        </w:rPr>
        <w:t xml:space="preserve"> </w:t>
      </w:r>
      <w:r w:rsidR="004427DB" w:rsidRPr="00B12114">
        <w:rPr>
          <w:rFonts w:asciiTheme="majorHAnsi" w:hAnsiTheme="majorHAnsi"/>
          <w:sz w:val="20"/>
        </w:rPr>
        <w:t>avec</w:t>
      </w:r>
      <w:r w:rsidR="004138FF" w:rsidRPr="00B12114">
        <w:rPr>
          <w:rFonts w:asciiTheme="majorHAnsi" w:hAnsiTheme="majorHAnsi"/>
          <w:sz w:val="20"/>
        </w:rPr>
        <w:t xml:space="preserve"> les</w:t>
      </w:r>
      <w:r w:rsidR="00A37A6F">
        <w:rPr>
          <w:rFonts w:asciiTheme="majorHAnsi" w:hAnsiTheme="majorHAnsi"/>
          <w:sz w:val="20"/>
        </w:rPr>
        <w:t xml:space="preserve"> équipes des</w:t>
      </w:r>
      <w:r w:rsidR="004138FF" w:rsidRPr="00B12114">
        <w:rPr>
          <w:rFonts w:asciiTheme="majorHAnsi" w:hAnsiTheme="majorHAnsi"/>
          <w:sz w:val="20"/>
        </w:rPr>
        <w:t xml:space="preserve"> C</w:t>
      </w:r>
      <w:r w:rsidR="003375E8" w:rsidRPr="00B12114">
        <w:rPr>
          <w:rFonts w:asciiTheme="majorHAnsi" w:hAnsiTheme="majorHAnsi"/>
          <w:sz w:val="20"/>
        </w:rPr>
        <w:t>entres culturel</w:t>
      </w:r>
      <w:r w:rsidR="004427DB" w:rsidRPr="00B12114">
        <w:rPr>
          <w:rFonts w:asciiTheme="majorHAnsi" w:hAnsiTheme="majorHAnsi"/>
          <w:sz w:val="20"/>
        </w:rPr>
        <w:t>s</w:t>
      </w:r>
      <w:r w:rsidR="003375E8" w:rsidRPr="00B12114">
        <w:rPr>
          <w:rFonts w:asciiTheme="majorHAnsi" w:hAnsiTheme="majorHAnsi"/>
          <w:sz w:val="20"/>
        </w:rPr>
        <w:t xml:space="preserve"> de Perwez et</w:t>
      </w:r>
    </w:p>
    <w:p w:rsidR="00DF4CD0" w:rsidRPr="00B12114" w:rsidRDefault="00A37A6F" w:rsidP="00A00D7D">
      <w:pPr>
        <w:ind w:firstLine="708"/>
        <w:rPr>
          <w:rFonts w:asciiTheme="majorHAnsi" w:hAnsiTheme="majorHAnsi"/>
          <w:sz w:val="20"/>
        </w:rPr>
      </w:pPr>
      <w:r>
        <w:rPr>
          <w:rFonts w:asciiTheme="majorHAnsi" w:hAnsiTheme="majorHAnsi"/>
          <w:sz w:val="20"/>
        </w:rPr>
        <w:t xml:space="preserve">  </w:t>
      </w:r>
      <w:r w:rsidR="003375E8" w:rsidRPr="00B12114">
        <w:rPr>
          <w:rFonts w:asciiTheme="majorHAnsi" w:hAnsiTheme="majorHAnsi"/>
          <w:sz w:val="20"/>
        </w:rPr>
        <w:t xml:space="preserve"> Gembloux, </w:t>
      </w:r>
    </w:p>
    <w:p w:rsidR="00DF4CD0" w:rsidRPr="00B12114" w:rsidRDefault="00A00D7D" w:rsidP="00A00D7D">
      <w:pPr>
        <w:ind w:firstLine="708"/>
        <w:rPr>
          <w:rFonts w:asciiTheme="majorHAnsi" w:hAnsiTheme="majorHAnsi"/>
          <w:sz w:val="20"/>
        </w:rPr>
      </w:pPr>
      <w:r w:rsidRPr="00B12114">
        <w:rPr>
          <w:rFonts w:asciiTheme="majorHAnsi" w:hAnsiTheme="majorHAnsi"/>
          <w:sz w:val="20"/>
        </w:rPr>
        <w:t xml:space="preserve">- </w:t>
      </w:r>
      <w:r w:rsidR="00226EBE">
        <w:rPr>
          <w:rFonts w:asciiTheme="majorHAnsi" w:hAnsiTheme="majorHAnsi"/>
          <w:sz w:val="20"/>
        </w:rPr>
        <w:t xml:space="preserve">des </w:t>
      </w:r>
      <w:r w:rsidR="003375E8" w:rsidRPr="00B12114">
        <w:rPr>
          <w:rFonts w:asciiTheme="majorHAnsi" w:hAnsiTheme="majorHAnsi"/>
          <w:sz w:val="20"/>
        </w:rPr>
        <w:t>enquête</w:t>
      </w:r>
      <w:r w:rsidR="00DF4CD0" w:rsidRPr="00B12114">
        <w:rPr>
          <w:rFonts w:asciiTheme="majorHAnsi" w:hAnsiTheme="majorHAnsi"/>
          <w:sz w:val="20"/>
        </w:rPr>
        <w:t>s</w:t>
      </w:r>
      <w:r w:rsidR="003375E8" w:rsidRPr="00B12114">
        <w:rPr>
          <w:rFonts w:asciiTheme="majorHAnsi" w:hAnsiTheme="majorHAnsi"/>
          <w:sz w:val="20"/>
        </w:rPr>
        <w:t xml:space="preserve"> auprès du non public, auprès du public, </w:t>
      </w:r>
    </w:p>
    <w:p w:rsidR="00B26664" w:rsidRDefault="00A00D7D" w:rsidP="00B26664">
      <w:pPr>
        <w:ind w:left="708"/>
        <w:rPr>
          <w:rFonts w:asciiTheme="majorHAnsi" w:hAnsiTheme="majorHAnsi"/>
          <w:sz w:val="20"/>
        </w:rPr>
      </w:pPr>
      <w:r w:rsidRPr="00B12114">
        <w:rPr>
          <w:rFonts w:asciiTheme="majorHAnsi" w:hAnsiTheme="majorHAnsi"/>
          <w:sz w:val="20"/>
        </w:rPr>
        <w:t xml:space="preserve">- </w:t>
      </w:r>
      <w:r w:rsidR="00226EBE">
        <w:rPr>
          <w:rFonts w:asciiTheme="majorHAnsi" w:hAnsiTheme="majorHAnsi"/>
          <w:sz w:val="20"/>
        </w:rPr>
        <w:t xml:space="preserve">des </w:t>
      </w:r>
      <w:r w:rsidR="003375E8" w:rsidRPr="00B12114">
        <w:rPr>
          <w:rFonts w:asciiTheme="majorHAnsi" w:hAnsiTheme="majorHAnsi"/>
          <w:sz w:val="20"/>
        </w:rPr>
        <w:t>expression</w:t>
      </w:r>
      <w:r w:rsidR="00B26664">
        <w:rPr>
          <w:rFonts w:asciiTheme="majorHAnsi" w:hAnsiTheme="majorHAnsi"/>
          <w:sz w:val="20"/>
        </w:rPr>
        <w:t>s</w:t>
      </w:r>
      <w:r w:rsidR="003375E8" w:rsidRPr="00B12114">
        <w:rPr>
          <w:rFonts w:asciiTheme="majorHAnsi" w:hAnsiTheme="majorHAnsi"/>
          <w:sz w:val="20"/>
        </w:rPr>
        <w:t xml:space="preserve"> collective</w:t>
      </w:r>
      <w:r w:rsidR="00B26664">
        <w:rPr>
          <w:rFonts w:asciiTheme="majorHAnsi" w:hAnsiTheme="majorHAnsi"/>
          <w:sz w:val="20"/>
        </w:rPr>
        <w:t>s comme l</w:t>
      </w:r>
      <w:r w:rsidR="003375E8" w:rsidRPr="00B12114">
        <w:rPr>
          <w:rFonts w:asciiTheme="majorHAnsi" w:hAnsiTheme="majorHAnsi"/>
          <w:sz w:val="20"/>
        </w:rPr>
        <w:t>es spectacles écrits</w:t>
      </w:r>
      <w:r w:rsidR="00B26664">
        <w:rPr>
          <w:rFonts w:asciiTheme="majorHAnsi" w:hAnsiTheme="majorHAnsi"/>
          <w:sz w:val="20"/>
        </w:rPr>
        <w:t xml:space="preserve"> et joués</w:t>
      </w:r>
      <w:r w:rsidR="003375E8" w:rsidRPr="00B12114">
        <w:rPr>
          <w:rFonts w:asciiTheme="majorHAnsi" w:hAnsiTheme="majorHAnsi"/>
          <w:sz w:val="20"/>
        </w:rPr>
        <w:t xml:space="preserve"> par les ci</w:t>
      </w:r>
      <w:r w:rsidR="00B26664">
        <w:rPr>
          <w:rFonts w:asciiTheme="majorHAnsi" w:hAnsiTheme="majorHAnsi"/>
          <w:sz w:val="20"/>
        </w:rPr>
        <w:t xml:space="preserve">toyens dans le cadre des </w:t>
      </w:r>
    </w:p>
    <w:p w:rsidR="00B26664" w:rsidRDefault="00B26664" w:rsidP="00B26664">
      <w:pPr>
        <w:ind w:left="708"/>
        <w:rPr>
          <w:rFonts w:asciiTheme="majorHAnsi" w:hAnsiTheme="majorHAnsi"/>
          <w:sz w:val="20"/>
        </w:rPr>
      </w:pPr>
      <w:r>
        <w:rPr>
          <w:rFonts w:asciiTheme="majorHAnsi" w:hAnsiTheme="majorHAnsi"/>
          <w:sz w:val="20"/>
        </w:rPr>
        <w:t xml:space="preserve">   ateliers théâtre de notre CE</w:t>
      </w:r>
      <w:r w:rsidR="003375E8" w:rsidRPr="00B12114">
        <w:rPr>
          <w:rFonts w:asciiTheme="majorHAnsi" w:hAnsiTheme="majorHAnsi"/>
          <w:sz w:val="20"/>
        </w:rPr>
        <w:t>C</w:t>
      </w:r>
      <w:r>
        <w:rPr>
          <w:rFonts w:asciiTheme="majorHAnsi" w:hAnsiTheme="majorHAnsi"/>
          <w:sz w:val="20"/>
        </w:rPr>
        <w:t xml:space="preserve"> Terre Franche</w:t>
      </w:r>
      <w:r w:rsidR="003375E8" w:rsidRPr="00B12114">
        <w:rPr>
          <w:rFonts w:asciiTheme="majorHAnsi" w:hAnsiTheme="majorHAnsi"/>
          <w:sz w:val="20"/>
        </w:rPr>
        <w:t xml:space="preserve">, </w:t>
      </w:r>
      <w:r w:rsidR="00DF4CD0" w:rsidRPr="00B12114">
        <w:rPr>
          <w:rFonts w:asciiTheme="majorHAnsi" w:hAnsiTheme="majorHAnsi"/>
          <w:sz w:val="20"/>
        </w:rPr>
        <w:t xml:space="preserve"> </w:t>
      </w:r>
    </w:p>
    <w:p w:rsidR="00DF4CD0" w:rsidRPr="00B12114" w:rsidRDefault="00A00D7D" w:rsidP="00A00D7D">
      <w:pPr>
        <w:ind w:left="708"/>
        <w:rPr>
          <w:rFonts w:asciiTheme="majorHAnsi" w:hAnsiTheme="majorHAnsi"/>
          <w:sz w:val="20"/>
        </w:rPr>
      </w:pPr>
      <w:r w:rsidRPr="00B12114">
        <w:rPr>
          <w:rFonts w:asciiTheme="majorHAnsi" w:hAnsiTheme="majorHAnsi"/>
          <w:sz w:val="20"/>
        </w:rPr>
        <w:t xml:space="preserve">- </w:t>
      </w:r>
      <w:r w:rsidR="00226EBE">
        <w:rPr>
          <w:rFonts w:asciiTheme="majorHAnsi" w:hAnsiTheme="majorHAnsi"/>
          <w:sz w:val="20"/>
        </w:rPr>
        <w:t xml:space="preserve">des </w:t>
      </w:r>
      <w:r w:rsidR="00DF4CD0" w:rsidRPr="00B12114">
        <w:rPr>
          <w:rFonts w:asciiTheme="majorHAnsi" w:hAnsiTheme="majorHAnsi"/>
          <w:sz w:val="20"/>
        </w:rPr>
        <w:t>ateliers plastiques lors d’expo</w:t>
      </w:r>
      <w:r w:rsidR="00B26664">
        <w:rPr>
          <w:rFonts w:asciiTheme="majorHAnsi" w:hAnsiTheme="majorHAnsi"/>
          <w:sz w:val="20"/>
        </w:rPr>
        <w:t>s</w:t>
      </w:r>
      <w:r w:rsidR="00DF4CD0" w:rsidRPr="00B12114">
        <w:rPr>
          <w:rFonts w:asciiTheme="majorHAnsi" w:hAnsiTheme="majorHAnsi"/>
          <w:sz w:val="20"/>
        </w:rPr>
        <w:t>, de vernissage</w:t>
      </w:r>
      <w:r w:rsidR="00B26664">
        <w:rPr>
          <w:rFonts w:asciiTheme="majorHAnsi" w:hAnsiTheme="majorHAnsi"/>
          <w:sz w:val="20"/>
        </w:rPr>
        <w:t>s</w:t>
      </w:r>
      <w:r w:rsidR="00DF4CD0" w:rsidRPr="00B12114">
        <w:rPr>
          <w:rFonts w:asciiTheme="majorHAnsi" w:hAnsiTheme="majorHAnsi"/>
          <w:sz w:val="20"/>
        </w:rPr>
        <w:t xml:space="preserve"> et de festivals, </w:t>
      </w:r>
    </w:p>
    <w:p w:rsidR="00B26664" w:rsidRDefault="00A00D7D" w:rsidP="00A00D7D">
      <w:pPr>
        <w:ind w:firstLine="708"/>
        <w:rPr>
          <w:rFonts w:asciiTheme="majorHAnsi" w:hAnsiTheme="majorHAnsi"/>
          <w:sz w:val="20"/>
        </w:rPr>
      </w:pPr>
      <w:r w:rsidRPr="00B12114">
        <w:rPr>
          <w:rFonts w:asciiTheme="majorHAnsi" w:hAnsiTheme="majorHAnsi"/>
          <w:sz w:val="20"/>
        </w:rPr>
        <w:t xml:space="preserve">- </w:t>
      </w:r>
      <w:r w:rsidR="00DF4CD0" w:rsidRPr="00B12114">
        <w:rPr>
          <w:rFonts w:asciiTheme="majorHAnsi" w:hAnsiTheme="majorHAnsi"/>
          <w:sz w:val="20"/>
        </w:rPr>
        <w:t>de</w:t>
      </w:r>
      <w:r w:rsidR="00226EBE">
        <w:rPr>
          <w:rFonts w:asciiTheme="majorHAnsi" w:hAnsiTheme="majorHAnsi"/>
          <w:sz w:val="20"/>
        </w:rPr>
        <w:t>s</w:t>
      </w:r>
      <w:r w:rsidR="00DF4CD0" w:rsidRPr="00B12114">
        <w:rPr>
          <w:rFonts w:asciiTheme="majorHAnsi" w:hAnsiTheme="majorHAnsi"/>
          <w:sz w:val="20"/>
        </w:rPr>
        <w:t xml:space="preserve"> rencontres, d’échange</w:t>
      </w:r>
      <w:r w:rsidR="00B26664">
        <w:rPr>
          <w:rFonts w:asciiTheme="majorHAnsi" w:hAnsiTheme="majorHAnsi"/>
          <w:sz w:val="20"/>
        </w:rPr>
        <w:t>s</w:t>
      </w:r>
      <w:r w:rsidR="00DF4CD0" w:rsidRPr="00B12114">
        <w:rPr>
          <w:rFonts w:asciiTheme="majorHAnsi" w:hAnsiTheme="majorHAnsi"/>
          <w:sz w:val="20"/>
        </w:rPr>
        <w:t xml:space="preserve"> avec le</w:t>
      </w:r>
      <w:r w:rsidR="00B26664">
        <w:rPr>
          <w:rFonts w:asciiTheme="majorHAnsi" w:hAnsiTheme="majorHAnsi"/>
          <w:sz w:val="20"/>
        </w:rPr>
        <w:t>s gens</w:t>
      </w:r>
      <w:r w:rsidR="00DF4CD0" w:rsidRPr="00B12114">
        <w:rPr>
          <w:rFonts w:asciiTheme="majorHAnsi" w:hAnsiTheme="majorHAnsi"/>
          <w:sz w:val="20"/>
        </w:rPr>
        <w:t xml:space="preserve">, avec </w:t>
      </w:r>
      <w:r w:rsidR="004427DB" w:rsidRPr="00B12114">
        <w:rPr>
          <w:rFonts w:asciiTheme="majorHAnsi" w:hAnsiTheme="majorHAnsi"/>
          <w:sz w:val="20"/>
        </w:rPr>
        <w:t xml:space="preserve">les artistes et </w:t>
      </w:r>
      <w:r w:rsidR="00B26664">
        <w:rPr>
          <w:rFonts w:asciiTheme="majorHAnsi" w:hAnsiTheme="majorHAnsi"/>
          <w:sz w:val="20"/>
        </w:rPr>
        <w:t>les hab</w:t>
      </w:r>
      <w:r w:rsidR="007D6E0C">
        <w:rPr>
          <w:rFonts w:asciiTheme="majorHAnsi" w:hAnsiTheme="majorHAnsi"/>
          <w:sz w:val="20"/>
        </w:rPr>
        <w:t>itants lors de nos activités au</w:t>
      </w:r>
    </w:p>
    <w:p w:rsidR="00B26664" w:rsidRDefault="00B26664" w:rsidP="00A00D7D">
      <w:pPr>
        <w:ind w:firstLine="708"/>
        <w:rPr>
          <w:rFonts w:asciiTheme="majorHAnsi" w:hAnsiTheme="majorHAnsi"/>
          <w:sz w:val="20"/>
        </w:rPr>
      </w:pPr>
      <w:r>
        <w:rPr>
          <w:rFonts w:asciiTheme="majorHAnsi" w:hAnsiTheme="majorHAnsi"/>
          <w:sz w:val="20"/>
        </w:rPr>
        <w:t xml:space="preserve">   centre culturel et de nos actions décentralisées dans les villages</w:t>
      </w:r>
      <w:r w:rsidR="00AA41DA">
        <w:rPr>
          <w:rFonts w:asciiTheme="majorHAnsi" w:hAnsiTheme="majorHAnsi"/>
          <w:sz w:val="20"/>
        </w:rPr>
        <w:t xml:space="preserve"> (</w:t>
      </w:r>
      <w:r w:rsidR="00DF4CD0" w:rsidRPr="00B12114">
        <w:rPr>
          <w:rFonts w:asciiTheme="majorHAnsi" w:hAnsiTheme="majorHAnsi"/>
          <w:sz w:val="20"/>
        </w:rPr>
        <w:t xml:space="preserve"> beaucoup d’écoute et</w:t>
      </w:r>
    </w:p>
    <w:p w:rsidR="00DF4CD0" w:rsidRPr="00B12114" w:rsidRDefault="00B26664" w:rsidP="00A00D7D">
      <w:pPr>
        <w:ind w:firstLine="708"/>
        <w:rPr>
          <w:rFonts w:asciiTheme="majorHAnsi" w:hAnsiTheme="majorHAnsi"/>
          <w:sz w:val="20"/>
        </w:rPr>
      </w:pPr>
      <w:r>
        <w:rPr>
          <w:rFonts w:asciiTheme="majorHAnsi" w:hAnsiTheme="majorHAnsi"/>
          <w:sz w:val="20"/>
        </w:rPr>
        <w:t xml:space="preserve">  </w:t>
      </w:r>
      <w:r w:rsidR="00DF4CD0" w:rsidRPr="00B12114">
        <w:rPr>
          <w:rFonts w:asciiTheme="majorHAnsi" w:hAnsiTheme="majorHAnsi"/>
          <w:sz w:val="20"/>
        </w:rPr>
        <w:t xml:space="preserve"> d’observation</w:t>
      </w:r>
      <w:r w:rsidR="00AA41DA">
        <w:rPr>
          <w:rFonts w:asciiTheme="majorHAnsi" w:hAnsiTheme="majorHAnsi"/>
          <w:sz w:val="20"/>
        </w:rPr>
        <w:t>)</w:t>
      </w:r>
      <w:r w:rsidR="004138FF" w:rsidRPr="00B12114">
        <w:rPr>
          <w:rFonts w:asciiTheme="majorHAnsi" w:hAnsiTheme="majorHAnsi"/>
          <w:sz w:val="20"/>
        </w:rPr>
        <w:t>,</w:t>
      </w:r>
    </w:p>
    <w:p w:rsidR="00DF4CD0" w:rsidRPr="00B12114" w:rsidRDefault="00A00D7D" w:rsidP="00A00D7D">
      <w:pPr>
        <w:ind w:firstLine="708"/>
        <w:rPr>
          <w:rFonts w:asciiTheme="majorHAnsi" w:hAnsiTheme="majorHAnsi"/>
          <w:sz w:val="20"/>
        </w:rPr>
      </w:pPr>
      <w:r w:rsidRPr="00B12114">
        <w:rPr>
          <w:rFonts w:asciiTheme="majorHAnsi" w:hAnsiTheme="majorHAnsi"/>
          <w:sz w:val="20"/>
        </w:rPr>
        <w:t xml:space="preserve">- </w:t>
      </w:r>
      <w:r w:rsidR="004427DB" w:rsidRPr="00B12114">
        <w:rPr>
          <w:rFonts w:asciiTheme="majorHAnsi" w:hAnsiTheme="majorHAnsi"/>
          <w:sz w:val="20"/>
        </w:rPr>
        <w:t>de</w:t>
      </w:r>
      <w:r w:rsidR="00226EBE">
        <w:rPr>
          <w:rFonts w:asciiTheme="majorHAnsi" w:hAnsiTheme="majorHAnsi"/>
          <w:sz w:val="20"/>
        </w:rPr>
        <w:t>s</w:t>
      </w:r>
      <w:r w:rsidR="004427DB" w:rsidRPr="00B12114">
        <w:rPr>
          <w:rFonts w:asciiTheme="majorHAnsi" w:hAnsiTheme="majorHAnsi"/>
          <w:sz w:val="20"/>
        </w:rPr>
        <w:t xml:space="preserve"> rencontres organisé</w:t>
      </w:r>
      <w:r w:rsidR="00DF4CD0" w:rsidRPr="00B12114">
        <w:rPr>
          <w:rFonts w:asciiTheme="majorHAnsi" w:hAnsiTheme="majorHAnsi"/>
          <w:sz w:val="20"/>
        </w:rPr>
        <w:t>es avec les associations membres et non membre</w:t>
      </w:r>
      <w:r w:rsidR="00AA41DA">
        <w:rPr>
          <w:rFonts w:asciiTheme="majorHAnsi" w:hAnsiTheme="majorHAnsi"/>
          <w:sz w:val="20"/>
        </w:rPr>
        <w:t>s</w:t>
      </w:r>
      <w:r w:rsidR="00DF4CD0" w:rsidRPr="00B12114">
        <w:rPr>
          <w:rFonts w:asciiTheme="majorHAnsi" w:hAnsiTheme="majorHAnsi"/>
          <w:sz w:val="20"/>
        </w:rPr>
        <w:t xml:space="preserve"> du Centre culturel,</w:t>
      </w:r>
    </w:p>
    <w:p w:rsidR="00C82C45" w:rsidRDefault="00A00D7D" w:rsidP="00A00D7D">
      <w:pPr>
        <w:ind w:firstLine="708"/>
        <w:rPr>
          <w:rFonts w:asciiTheme="majorHAnsi" w:hAnsiTheme="majorHAnsi"/>
          <w:sz w:val="20"/>
        </w:rPr>
      </w:pPr>
      <w:r w:rsidRPr="00B12114">
        <w:rPr>
          <w:rFonts w:asciiTheme="majorHAnsi" w:hAnsiTheme="majorHAnsi"/>
          <w:sz w:val="20"/>
        </w:rPr>
        <w:t xml:space="preserve">- </w:t>
      </w:r>
      <w:r w:rsidR="00226EBE">
        <w:rPr>
          <w:rFonts w:asciiTheme="majorHAnsi" w:hAnsiTheme="majorHAnsi"/>
          <w:sz w:val="20"/>
        </w:rPr>
        <w:t>le</w:t>
      </w:r>
      <w:r w:rsidR="00DF4CD0" w:rsidRPr="00B12114">
        <w:rPr>
          <w:rFonts w:asciiTheme="majorHAnsi" w:hAnsiTheme="majorHAnsi"/>
          <w:sz w:val="20"/>
        </w:rPr>
        <w:t xml:space="preserve"> partage d’information avec des partenaire</w:t>
      </w:r>
      <w:r w:rsidR="004138FF" w:rsidRPr="00B12114">
        <w:rPr>
          <w:rFonts w:asciiTheme="majorHAnsi" w:hAnsiTheme="majorHAnsi"/>
          <w:sz w:val="20"/>
        </w:rPr>
        <w:t>s comme la Ferme de la Dîme, l’A</w:t>
      </w:r>
      <w:r w:rsidR="00DF4CD0" w:rsidRPr="00B12114">
        <w:rPr>
          <w:rFonts w:asciiTheme="majorHAnsi" w:hAnsiTheme="majorHAnsi"/>
          <w:sz w:val="20"/>
        </w:rPr>
        <w:t>cadémie, des ateliers</w:t>
      </w:r>
    </w:p>
    <w:p w:rsidR="00DF4CD0" w:rsidRPr="00B12114" w:rsidRDefault="00C82C45" w:rsidP="00A00D7D">
      <w:pPr>
        <w:ind w:firstLine="708"/>
        <w:rPr>
          <w:rFonts w:asciiTheme="majorHAnsi" w:hAnsiTheme="majorHAnsi"/>
          <w:sz w:val="20"/>
        </w:rPr>
      </w:pPr>
      <w:r>
        <w:rPr>
          <w:rFonts w:asciiTheme="majorHAnsi" w:hAnsiTheme="majorHAnsi"/>
          <w:sz w:val="20"/>
        </w:rPr>
        <w:t xml:space="preserve">  </w:t>
      </w:r>
      <w:r w:rsidR="00DF4CD0" w:rsidRPr="00B12114">
        <w:rPr>
          <w:rFonts w:asciiTheme="majorHAnsi" w:hAnsiTheme="majorHAnsi"/>
          <w:sz w:val="20"/>
        </w:rPr>
        <w:t xml:space="preserve"> d’expression artistique et les écoles de l’entité,</w:t>
      </w:r>
    </w:p>
    <w:p w:rsidR="00C82C45" w:rsidRDefault="00A00D7D" w:rsidP="00A00D7D">
      <w:pPr>
        <w:ind w:firstLine="708"/>
        <w:rPr>
          <w:rFonts w:asciiTheme="majorHAnsi" w:hAnsiTheme="majorHAnsi"/>
          <w:sz w:val="20"/>
        </w:rPr>
      </w:pPr>
      <w:r w:rsidRPr="00B12114">
        <w:rPr>
          <w:rFonts w:asciiTheme="majorHAnsi" w:hAnsiTheme="majorHAnsi"/>
          <w:sz w:val="20"/>
        </w:rPr>
        <w:t xml:space="preserve">- </w:t>
      </w:r>
      <w:r w:rsidR="00DF4CD0" w:rsidRPr="00B12114">
        <w:rPr>
          <w:rFonts w:asciiTheme="majorHAnsi" w:hAnsiTheme="majorHAnsi"/>
          <w:sz w:val="20"/>
        </w:rPr>
        <w:t>des rencontres organisée</w:t>
      </w:r>
      <w:r w:rsidR="004427DB" w:rsidRPr="00B12114">
        <w:rPr>
          <w:rFonts w:asciiTheme="majorHAnsi" w:hAnsiTheme="majorHAnsi"/>
          <w:sz w:val="20"/>
        </w:rPr>
        <w:t>s</w:t>
      </w:r>
      <w:r w:rsidR="00DF4CD0" w:rsidRPr="00B12114">
        <w:rPr>
          <w:rFonts w:asciiTheme="majorHAnsi" w:hAnsiTheme="majorHAnsi"/>
          <w:sz w:val="20"/>
        </w:rPr>
        <w:t xml:space="preserve"> avec les partenaires sociaux des communes d’Eghezée, Gembloux et</w:t>
      </w:r>
    </w:p>
    <w:p w:rsidR="00DF4CD0" w:rsidRPr="00B12114" w:rsidRDefault="00C82C45" w:rsidP="00A00D7D">
      <w:pPr>
        <w:ind w:firstLine="708"/>
        <w:rPr>
          <w:rFonts w:asciiTheme="majorHAnsi" w:hAnsiTheme="majorHAnsi"/>
          <w:sz w:val="20"/>
        </w:rPr>
      </w:pPr>
      <w:r>
        <w:rPr>
          <w:rFonts w:asciiTheme="majorHAnsi" w:hAnsiTheme="majorHAnsi"/>
          <w:sz w:val="20"/>
        </w:rPr>
        <w:t xml:space="preserve">  </w:t>
      </w:r>
      <w:r w:rsidR="00DF4CD0" w:rsidRPr="00B12114">
        <w:rPr>
          <w:rFonts w:asciiTheme="majorHAnsi" w:hAnsiTheme="majorHAnsi"/>
          <w:sz w:val="20"/>
        </w:rPr>
        <w:t xml:space="preserve"> </w:t>
      </w:r>
      <w:r w:rsidR="004138FF" w:rsidRPr="00B12114">
        <w:rPr>
          <w:rFonts w:asciiTheme="majorHAnsi" w:hAnsiTheme="majorHAnsi"/>
          <w:sz w:val="20"/>
        </w:rPr>
        <w:t>Perwez,</w:t>
      </w:r>
    </w:p>
    <w:p w:rsidR="00C82C45" w:rsidRDefault="00A00D7D" w:rsidP="00A00D7D">
      <w:pPr>
        <w:ind w:firstLine="708"/>
        <w:rPr>
          <w:rFonts w:asciiTheme="majorHAnsi" w:hAnsiTheme="majorHAnsi"/>
          <w:sz w:val="20"/>
        </w:rPr>
      </w:pPr>
      <w:r w:rsidRPr="00B12114">
        <w:rPr>
          <w:rFonts w:asciiTheme="majorHAnsi" w:hAnsiTheme="majorHAnsi"/>
          <w:sz w:val="20"/>
        </w:rPr>
        <w:t xml:space="preserve">- </w:t>
      </w:r>
      <w:r w:rsidR="00DF4CD0" w:rsidRPr="00B12114">
        <w:rPr>
          <w:rFonts w:asciiTheme="majorHAnsi" w:hAnsiTheme="majorHAnsi"/>
          <w:sz w:val="20"/>
        </w:rPr>
        <w:t>des débats</w:t>
      </w:r>
      <w:r w:rsidR="004138FF" w:rsidRPr="00B12114">
        <w:rPr>
          <w:rFonts w:asciiTheme="majorHAnsi" w:hAnsiTheme="majorHAnsi"/>
          <w:sz w:val="20"/>
        </w:rPr>
        <w:t>, des intuitions</w:t>
      </w:r>
      <w:r w:rsidR="00DF4CD0" w:rsidRPr="00B12114">
        <w:rPr>
          <w:rFonts w:asciiTheme="majorHAnsi" w:hAnsiTheme="majorHAnsi"/>
          <w:sz w:val="20"/>
        </w:rPr>
        <w:t xml:space="preserve"> et idée</w:t>
      </w:r>
      <w:r w:rsidR="00F437F3" w:rsidRPr="00B12114">
        <w:rPr>
          <w:rFonts w:asciiTheme="majorHAnsi" w:hAnsiTheme="majorHAnsi"/>
          <w:sz w:val="20"/>
        </w:rPr>
        <w:t>s</w:t>
      </w:r>
      <w:r w:rsidR="00226EBE">
        <w:rPr>
          <w:rFonts w:asciiTheme="majorHAnsi" w:hAnsiTheme="majorHAnsi"/>
          <w:sz w:val="20"/>
        </w:rPr>
        <w:t xml:space="preserve"> émerge</w:t>
      </w:r>
      <w:r w:rsidR="00DF4CD0" w:rsidRPr="00B12114">
        <w:rPr>
          <w:rFonts w:asciiTheme="majorHAnsi" w:hAnsiTheme="majorHAnsi"/>
          <w:sz w:val="20"/>
        </w:rPr>
        <w:t>nte</w:t>
      </w:r>
      <w:r w:rsidR="00F437F3" w:rsidRPr="00B12114">
        <w:rPr>
          <w:rFonts w:asciiTheme="majorHAnsi" w:hAnsiTheme="majorHAnsi"/>
          <w:sz w:val="20"/>
        </w:rPr>
        <w:t>s</w:t>
      </w:r>
      <w:r w:rsidR="00DF4CD0" w:rsidRPr="00B12114">
        <w:rPr>
          <w:rFonts w:asciiTheme="majorHAnsi" w:hAnsiTheme="majorHAnsi"/>
          <w:sz w:val="20"/>
        </w:rPr>
        <w:t xml:space="preserve"> lors de réunion</w:t>
      </w:r>
      <w:r w:rsidR="00AA41DA">
        <w:rPr>
          <w:rFonts w:asciiTheme="majorHAnsi" w:hAnsiTheme="majorHAnsi"/>
          <w:sz w:val="20"/>
        </w:rPr>
        <w:t>s</w:t>
      </w:r>
      <w:r w:rsidR="00DF4CD0" w:rsidRPr="00B12114">
        <w:rPr>
          <w:rFonts w:asciiTheme="majorHAnsi" w:hAnsiTheme="majorHAnsi"/>
          <w:sz w:val="20"/>
        </w:rPr>
        <w:t xml:space="preserve"> d’équipe, de commissions</w:t>
      </w:r>
      <w:r w:rsidR="004138FF" w:rsidRPr="00B12114">
        <w:rPr>
          <w:rFonts w:asciiTheme="majorHAnsi" w:hAnsiTheme="majorHAnsi"/>
          <w:sz w:val="20"/>
        </w:rPr>
        <w:t xml:space="preserve"> de projets</w:t>
      </w:r>
    </w:p>
    <w:p w:rsidR="00107D79" w:rsidRPr="00B12114" w:rsidRDefault="00C82C45" w:rsidP="00A00D7D">
      <w:pPr>
        <w:ind w:firstLine="708"/>
        <w:rPr>
          <w:rFonts w:asciiTheme="majorHAnsi" w:hAnsiTheme="majorHAnsi"/>
          <w:sz w:val="20"/>
        </w:rPr>
      </w:pPr>
      <w:r>
        <w:rPr>
          <w:rFonts w:asciiTheme="majorHAnsi" w:hAnsiTheme="majorHAnsi"/>
          <w:sz w:val="20"/>
        </w:rPr>
        <w:t xml:space="preserve">  </w:t>
      </w:r>
      <w:r w:rsidR="00D10CC1">
        <w:rPr>
          <w:rFonts w:asciiTheme="majorHAnsi" w:hAnsiTheme="majorHAnsi"/>
          <w:sz w:val="20"/>
        </w:rPr>
        <w:t xml:space="preserve"> et du Conseil d’O</w:t>
      </w:r>
      <w:r w:rsidR="00DF4CD0" w:rsidRPr="00B12114">
        <w:rPr>
          <w:rFonts w:asciiTheme="majorHAnsi" w:hAnsiTheme="majorHAnsi"/>
          <w:sz w:val="20"/>
        </w:rPr>
        <w:t>rientation</w:t>
      </w:r>
      <w:r w:rsidR="00A00D7D" w:rsidRPr="00B12114">
        <w:rPr>
          <w:rFonts w:asciiTheme="majorHAnsi" w:hAnsiTheme="majorHAnsi"/>
          <w:sz w:val="20"/>
        </w:rPr>
        <w:t>.</w:t>
      </w:r>
    </w:p>
    <w:p w:rsidR="00A00D7D" w:rsidRPr="00B12114" w:rsidRDefault="00A00D7D" w:rsidP="00A00D7D">
      <w:pPr>
        <w:ind w:firstLine="708"/>
        <w:rPr>
          <w:rFonts w:asciiTheme="majorHAnsi" w:hAnsiTheme="majorHAnsi"/>
          <w:sz w:val="20"/>
        </w:rPr>
      </w:pPr>
    </w:p>
    <w:p w:rsidR="004427DB" w:rsidRPr="00B12114" w:rsidRDefault="004427DB" w:rsidP="00A00D7D">
      <w:pPr>
        <w:rPr>
          <w:rFonts w:asciiTheme="majorHAnsi" w:hAnsiTheme="majorHAnsi"/>
          <w:b/>
          <w:sz w:val="20"/>
        </w:rPr>
      </w:pPr>
    </w:p>
    <w:p w:rsidR="000940B3" w:rsidRPr="00B12114" w:rsidRDefault="004138FF" w:rsidP="00A00D7D">
      <w:pPr>
        <w:rPr>
          <w:rFonts w:asciiTheme="majorHAnsi" w:hAnsiTheme="majorHAnsi"/>
          <w:b/>
          <w:sz w:val="20"/>
        </w:rPr>
      </w:pPr>
      <w:r w:rsidRPr="00B12114">
        <w:rPr>
          <w:rFonts w:asciiTheme="majorHAnsi" w:hAnsiTheme="majorHAnsi"/>
          <w:b/>
          <w:sz w:val="20"/>
        </w:rPr>
        <w:t>Les points marquants :</w:t>
      </w:r>
    </w:p>
    <w:p w:rsidR="004B53DB" w:rsidRPr="00B12114" w:rsidRDefault="004B53DB" w:rsidP="00A00D7D">
      <w:pPr>
        <w:rPr>
          <w:rFonts w:asciiTheme="majorHAnsi" w:hAnsiTheme="majorHAnsi"/>
          <w:sz w:val="20"/>
        </w:rPr>
      </w:pPr>
    </w:p>
    <w:p w:rsidR="004138FF" w:rsidRPr="00B12114" w:rsidRDefault="000940B3" w:rsidP="00A00D7D">
      <w:pPr>
        <w:rPr>
          <w:rFonts w:asciiTheme="majorHAnsi" w:hAnsiTheme="majorHAnsi"/>
          <w:b/>
          <w:sz w:val="20"/>
          <w:u w:val="single"/>
        </w:rPr>
      </w:pPr>
      <w:r w:rsidRPr="00B12114">
        <w:rPr>
          <w:rFonts w:asciiTheme="majorHAnsi" w:hAnsiTheme="majorHAnsi"/>
          <w:b/>
          <w:sz w:val="20"/>
          <w:u w:val="single"/>
        </w:rPr>
        <w:t>Données Froides</w:t>
      </w:r>
    </w:p>
    <w:p w:rsidR="000940B3" w:rsidRPr="000F5F5C" w:rsidRDefault="000940B3" w:rsidP="000940B3">
      <w:pPr>
        <w:rPr>
          <w:rFonts w:asciiTheme="majorHAnsi" w:hAnsiTheme="majorHAnsi"/>
          <w:b/>
          <w:bCs/>
          <w:i/>
          <w:iCs/>
          <w:sz w:val="20"/>
          <w:lang w:val="fr-BE"/>
        </w:rPr>
      </w:pPr>
    </w:p>
    <w:p w:rsidR="004B53DB" w:rsidRPr="000F5F5C" w:rsidRDefault="004B53DB" w:rsidP="004B53DB">
      <w:pPr>
        <w:rPr>
          <w:rFonts w:asciiTheme="majorHAnsi" w:hAnsiTheme="majorHAnsi"/>
          <w:b/>
          <w:bCs/>
          <w:i/>
          <w:iCs/>
          <w:sz w:val="20"/>
          <w:lang w:val="fr-BE"/>
        </w:rPr>
      </w:pPr>
      <w:r w:rsidRPr="000F5F5C">
        <w:rPr>
          <w:rFonts w:asciiTheme="majorHAnsi" w:hAnsiTheme="majorHAnsi"/>
          <w:b/>
          <w:bCs/>
          <w:i/>
          <w:iCs/>
          <w:sz w:val="20"/>
          <w:lang w:val="fr-BE"/>
        </w:rPr>
        <w:t>Evolution de la population</w:t>
      </w:r>
    </w:p>
    <w:p w:rsidR="004B53DB" w:rsidRPr="000F5F5C" w:rsidRDefault="004B53DB" w:rsidP="004B53DB">
      <w:pPr>
        <w:rPr>
          <w:rFonts w:asciiTheme="majorHAnsi" w:hAnsiTheme="majorHAnsi"/>
          <w:sz w:val="20"/>
          <w:lang w:val="fr-BE"/>
        </w:rPr>
      </w:pPr>
      <w:r w:rsidRPr="000F5F5C">
        <w:rPr>
          <w:rFonts w:asciiTheme="majorHAnsi" w:hAnsiTheme="majorHAnsi"/>
          <w:sz w:val="20"/>
          <w:lang w:val="fr-BE"/>
        </w:rPr>
        <w:t>•La dynamique démographique du territoire est caractérisée par une forte croissance de la population. Il s’agit même d’une des zones de Wallonie vivant la plus forte augmentation de population.</w:t>
      </w:r>
    </w:p>
    <w:p w:rsidR="004B53DB" w:rsidRPr="000F5F5C" w:rsidRDefault="004B53DB" w:rsidP="004B53DB">
      <w:pPr>
        <w:rPr>
          <w:rFonts w:asciiTheme="majorHAnsi" w:hAnsiTheme="majorHAnsi"/>
          <w:sz w:val="20"/>
          <w:lang w:val="fr-BE"/>
        </w:rPr>
      </w:pPr>
      <w:r w:rsidRPr="000F5F5C">
        <w:rPr>
          <w:rFonts w:asciiTheme="majorHAnsi" w:hAnsiTheme="majorHAnsi"/>
          <w:sz w:val="20"/>
          <w:lang w:val="fr-BE"/>
        </w:rPr>
        <w:t>•E</w:t>
      </w:r>
      <w:r w:rsidR="00D10CC1">
        <w:rPr>
          <w:rFonts w:asciiTheme="majorHAnsi" w:hAnsiTheme="majorHAnsi"/>
          <w:sz w:val="20"/>
          <w:lang w:val="fr-BE"/>
        </w:rPr>
        <w:t>n 2026, on sera 18294 habitants alors que nous sommes 15.000 actuellement.</w:t>
      </w:r>
      <w:r w:rsidRPr="000F5F5C">
        <w:rPr>
          <w:rFonts w:asciiTheme="majorHAnsi" w:hAnsiTheme="majorHAnsi"/>
          <w:sz w:val="20"/>
          <w:lang w:val="fr-BE"/>
        </w:rPr>
        <w:t xml:space="preserve"> </w:t>
      </w:r>
    </w:p>
    <w:p w:rsidR="004B53DB" w:rsidRPr="000F5F5C" w:rsidRDefault="004B53DB" w:rsidP="004B53DB">
      <w:pPr>
        <w:rPr>
          <w:rFonts w:asciiTheme="majorHAnsi" w:hAnsiTheme="majorHAnsi"/>
          <w:sz w:val="20"/>
          <w:lang w:val="fr-BE"/>
        </w:rPr>
      </w:pPr>
      <w:r w:rsidRPr="000F5F5C">
        <w:rPr>
          <w:rFonts w:asciiTheme="majorHAnsi" w:hAnsiTheme="majorHAnsi"/>
          <w:sz w:val="20"/>
          <w:lang w:val="fr-BE"/>
        </w:rPr>
        <w:t>•Le principal facteur expliquant la forte croissance de la population sur le territoire est la composante migratoire.</w:t>
      </w:r>
    </w:p>
    <w:p w:rsidR="004B53DB" w:rsidRPr="000F5F5C" w:rsidRDefault="004B53DB" w:rsidP="004B53DB">
      <w:pPr>
        <w:rPr>
          <w:rFonts w:asciiTheme="majorHAnsi" w:hAnsiTheme="majorHAnsi"/>
          <w:sz w:val="20"/>
          <w:lang w:val="fr-BE"/>
        </w:rPr>
      </w:pPr>
      <w:r w:rsidRPr="000F5F5C">
        <w:rPr>
          <w:rFonts w:asciiTheme="majorHAnsi" w:hAnsiTheme="majorHAnsi"/>
          <w:sz w:val="20"/>
          <w:lang w:val="fr-BE"/>
        </w:rPr>
        <w:t>•Le solde migratoire du territoire par tranches d’âges au cours de la période 2008 – 2012 révèle que la population qui s’y installe est principalement une population dont l’âge est compris entre 30 et 44 ans et une population de moins de 20 ans.</w:t>
      </w:r>
    </w:p>
    <w:p w:rsidR="000940B3" w:rsidRPr="000F5F5C" w:rsidRDefault="000940B3" w:rsidP="000940B3">
      <w:pPr>
        <w:rPr>
          <w:rFonts w:asciiTheme="majorHAnsi" w:hAnsiTheme="majorHAnsi"/>
          <w:bCs/>
          <w:iCs/>
          <w:sz w:val="20"/>
          <w:lang w:val="fr-BE"/>
        </w:rPr>
      </w:pPr>
    </w:p>
    <w:p w:rsidR="000940B3" w:rsidRPr="000F5F5C" w:rsidRDefault="00F67139" w:rsidP="000940B3">
      <w:pPr>
        <w:rPr>
          <w:rFonts w:asciiTheme="majorHAnsi" w:hAnsiTheme="majorHAnsi"/>
          <w:sz w:val="20"/>
          <w:lang w:val="fr-BE"/>
        </w:rPr>
      </w:pPr>
      <w:r w:rsidRPr="00F67139">
        <w:rPr>
          <w:rFonts w:asciiTheme="majorHAnsi" w:hAnsiTheme="majorHAnsi"/>
          <w:b/>
          <w:bCs/>
          <w:i/>
          <w:iCs/>
          <w:noProof/>
          <w:sz w:val="20"/>
          <w:lang w:eastAsia="fr-FR"/>
        </w:rPr>
        <w:pict>
          <v:shape id="_x0000_s1029" type="#_x0000_t202" style="position:absolute;margin-left:0;margin-top:1.2pt;width:324pt;height:3in;z-index:251661312;mso-wrap-edited:f" wrapcoords="0 0 21600 0 21600 21600 0 21600 0 0" filled="f" stroked="f">
            <v:fill o:detectmouseclick="t"/>
            <v:textbox inset=",7.2pt,,7.2pt">
              <w:txbxContent>
                <w:p w:rsidR="004F2D4B" w:rsidRDefault="004F2D4B">
                  <w:r w:rsidRPr="0003709C">
                    <w:rPr>
                      <w:noProof/>
                      <w:lang w:val="fr-BE" w:eastAsia="fr-BE"/>
                    </w:rPr>
                    <w:drawing>
                      <wp:inline distT="0" distB="0" distL="0" distR="0">
                        <wp:extent cx="3703320" cy="2926686"/>
                        <wp:effectExtent l="25400" t="0" r="5080" b="0"/>
                        <wp:docPr id="5" name="I 1"/>
                        <wp:cNvGraphicFramePr/>
                        <a:graphic xmlns:a="http://schemas.openxmlformats.org/drawingml/2006/main">
                          <a:graphicData uri="http://schemas.openxmlformats.org/drawingml/2006/picture">
                            <pic:pic xmlns:pic="http://schemas.openxmlformats.org/drawingml/2006/picture">
                              <pic:nvPicPr>
                                <pic:cNvPr id="0" name="Picture 3"/>
                                <pic:cNvPicPr>
                                  <a:picLocks noGrp="1" noChangeAspect="1" noChangeArrowheads="1"/>
                                </pic:cNvPicPr>
                              </pic:nvPicPr>
                              <pic:blipFill>
                                <a:blip r:embed="rId40" cstate="print"/>
                                <a:srcRect/>
                                <a:stretch>
                                  <a:fillRect/>
                                </a:stretch>
                              </pic:blipFill>
                              <pic:spPr bwMode="auto">
                                <a:xfrm>
                                  <a:off x="0" y="0"/>
                                  <a:ext cx="3703320" cy="2926686"/>
                                </a:xfrm>
                                <a:prstGeom prst="rect">
                                  <a:avLst/>
                                </a:prstGeom>
                                <a:noFill/>
                                <a:ln w="9525">
                                  <a:noFill/>
                                  <a:miter lim="800000"/>
                                  <a:headEnd/>
                                  <a:tailEnd/>
                                </a:ln>
                              </pic:spPr>
                            </pic:pic>
                          </a:graphicData>
                        </a:graphic>
                      </wp:inline>
                    </w:drawing>
                  </w:r>
                </w:p>
              </w:txbxContent>
            </v:textbox>
            <w10:wrap type="tight"/>
          </v:shape>
        </w:pict>
      </w: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0940B3" w:rsidRPr="000F5F5C" w:rsidRDefault="000940B3" w:rsidP="000940B3">
      <w:pPr>
        <w:rPr>
          <w:rFonts w:asciiTheme="majorHAnsi" w:hAnsiTheme="majorHAnsi"/>
          <w:b/>
          <w:bCs/>
          <w:i/>
          <w:iCs/>
          <w:sz w:val="20"/>
          <w:lang w:val="fr-BE"/>
        </w:rPr>
      </w:pPr>
    </w:p>
    <w:p w:rsidR="004B53DB" w:rsidRPr="000F5F5C" w:rsidRDefault="004B53DB" w:rsidP="004B53DB">
      <w:pPr>
        <w:rPr>
          <w:rFonts w:asciiTheme="majorHAnsi" w:hAnsiTheme="majorHAnsi"/>
          <w:sz w:val="20"/>
          <w:lang w:val="fr-BE"/>
        </w:rPr>
      </w:pPr>
      <w:r w:rsidRPr="000F5F5C">
        <w:rPr>
          <w:rFonts w:asciiTheme="majorHAnsi" w:hAnsiTheme="majorHAnsi"/>
          <w:sz w:val="20"/>
          <w:lang w:val="fr-BE"/>
        </w:rPr>
        <w:t>•Eghezée accueille significativement plus de personnes âgées que les communes voisines.  Cela s’explique peut-être simplement par le nombre de maisons de retraite sur le territoire (5). La commune d’Eghezée explique son bilan migratoire comparativement plus grand pour la tranche d’âge supérieure à 60 ans, par l’existence d’une offre en appartements dans le centre d’Eghezée avec un accès facile aux commerces.</w:t>
      </w:r>
    </w:p>
    <w:p w:rsidR="004B53DB" w:rsidRPr="000F5F5C" w:rsidRDefault="004B53DB" w:rsidP="004B53DB">
      <w:pPr>
        <w:rPr>
          <w:rFonts w:asciiTheme="majorHAnsi" w:hAnsiTheme="majorHAnsi"/>
          <w:sz w:val="20"/>
          <w:lang w:val="fr-BE"/>
        </w:rPr>
      </w:pPr>
      <w:r w:rsidRPr="000F5F5C">
        <w:rPr>
          <w:rFonts w:asciiTheme="majorHAnsi" w:hAnsiTheme="majorHAnsi"/>
          <w:sz w:val="20"/>
          <w:lang w:val="fr-BE"/>
        </w:rPr>
        <w:t>•beaucoup d’arrivées sont en provenance du Brabant wallon et de la région de Bruxelles.</w:t>
      </w:r>
    </w:p>
    <w:p w:rsidR="004B53DB" w:rsidRPr="000F5F5C" w:rsidRDefault="004B53DB" w:rsidP="004B53DB">
      <w:pPr>
        <w:rPr>
          <w:rFonts w:asciiTheme="majorHAnsi" w:hAnsiTheme="majorHAnsi"/>
          <w:bCs/>
          <w:iCs/>
          <w:sz w:val="20"/>
          <w:lang w:val="fr-BE"/>
        </w:rPr>
      </w:pPr>
      <w:r w:rsidRPr="000F5F5C">
        <w:rPr>
          <w:rFonts w:asciiTheme="majorHAnsi" w:hAnsiTheme="majorHAnsi"/>
          <w:sz w:val="20"/>
          <w:lang w:val="fr-BE"/>
        </w:rPr>
        <w:t>•</w:t>
      </w:r>
      <w:r w:rsidRPr="000F5F5C">
        <w:rPr>
          <w:rFonts w:asciiTheme="majorHAnsi" w:hAnsiTheme="majorHAnsi"/>
          <w:bCs/>
          <w:iCs/>
          <w:sz w:val="20"/>
          <w:lang w:val="fr-BE"/>
        </w:rPr>
        <w:t>2007: Age moyen: 38,4 ans (arrondissement: 39 / Wallonie: 40)</w:t>
      </w:r>
    </w:p>
    <w:p w:rsidR="004B53DB" w:rsidRPr="000F5F5C" w:rsidRDefault="004B53DB" w:rsidP="004B53DB">
      <w:pPr>
        <w:rPr>
          <w:rFonts w:asciiTheme="majorHAnsi" w:hAnsiTheme="majorHAnsi"/>
          <w:bCs/>
          <w:iCs/>
          <w:sz w:val="20"/>
          <w:lang w:val="fr-BE"/>
        </w:rPr>
      </w:pPr>
      <w:r w:rsidRPr="000F5F5C">
        <w:rPr>
          <w:rFonts w:asciiTheme="majorHAnsi" w:hAnsiTheme="majorHAnsi"/>
          <w:sz w:val="20"/>
          <w:lang w:val="fr-BE"/>
        </w:rPr>
        <w:t>•</w:t>
      </w:r>
      <w:r w:rsidRPr="000F5F5C">
        <w:rPr>
          <w:rFonts w:asciiTheme="majorHAnsi" w:hAnsiTheme="majorHAnsi"/>
          <w:bCs/>
          <w:iCs/>
          <w:sz w:val="20"/>
          <w:lang w:val="fr-BE"/>
        </w:rPr>
        <w:t>2015: Age moyen: 40 ans (Arrondissement: 40 / Wallonie: 40,9)</w:t>
      </w:r>
    </w:p>
    <w:p w:rsidR="000940B3" w:rsidRPr="000F5F5C" w:rsidRDefault="004B53DB" w:rsidP="000940B3">
      <w:pPr>
        <w:rPr>
          <w:rFonts w:asciiTheme="majorHAnsi" w:hAnsiTheme="majorHAnsi"/>
          <w:sz w:val="20"/>
          <w:lang w:val="fr-BE"/>
        </w:rPr>
      </w:pPr>
      <w:r w:rsidRPr="000F5F5C">
        <w:rPr>
          <w:rFonts w:asciiTheme="majorHAnsi" w:hAnsiTheme="majorHAnsi"/>
          <w:sz w:val="20"/>
          <w:lang w:val="fr-BE"/>
        </w:rPr>
        <w:t>•</w:t>
      </w:r>
      <w:r w:rsidR="000940B3" w:rsidRPr="000F5F5C">
        <w:rPr>
          <w:rFonts w:asciiTheme="majorHAnsi" w:hAnsiTheme="majorHAnsi"/>
          <w:bCs/>
          <w:iCs/>
          <w:sz w:val="20"/>
          <w:lang w:val="fr-BE"/>
        </w:rPr>
        <w:t>Part de non-belges en 2014</w:t>
      </w:r>
      <w:r w:rsidRPr="000F5F5C">
        <w:rPr>
          <w:rFonts w:asciiTheme="majorHAnsi" w:hAnsiTheme="majorHAnsi"/>
          <w:bCs/>
          <w:iCs/>
          <w:sz w:val="20"/>
          <w:lang w:val="fr-BE"/>
        </w:rPr>
        <w:t>:</w:t>
      </w:r>
    </w:p>
    <w:p w:rsidR="000940B3" w:rsidRPr="000F5F5C" w:rsidRDefault="000940B3" w:rsidP="004B53DB">
      <w:pPr>
        <w:ind w:firstLine="708"/>
        <w:rPr>
          <w:rFonts w:asciiTheme="majorHAnsi" w:hAnsiTheme="majorHAnsi"/>
          <w:sz w:val="20"/>
          <w:lang w:val="fr-BE"/>
        </w:rPr>
      </w:pPr>
      <w:r w:rsidRPr="000F5F5C">
        <w:rPr>
          <w:rFonts w:asciiTheme="majorHAnsi" w:hAnsiTheme="majorHAnsi"/>
          <w:i/>
          <w:iCs/>
          <w:sz w:val="20"/>
          <w:lang w:val="fr-BE"/>
        </w:rPr>
        <w:t>Commune : Eghezée 2,53%</w:t>
      </w:r>
    </w:p>
    <w:p w:rsidR="000940B3" w:rsidRPr="000F5F5C" w:rsidRDefault="000940B3" w:rsidP="005A165B">
      <w:pPr>
        <w:ind w:firstLine="708"/>
        <w:rPr>
          <w:rFonts w:asciiTheme="majorHAnsi" w:hAnsiTheme="majorHAnsi"/>
          <w:sz w:val="20"/>
          <w:lang w:val="fr-BE"/>
        </w:rPr>
      </w:pPr>
      <w:r w:rsidRPr="000F5F5C">
        <w:rPr>
          <w:rFonts w:asciiTheme="majorHAnsi" w:hAnsiTheme="majorHAnsi"/>
          <w:i/>
          <w:iCs/>
          <w:sz w:val="20"/>
          <w:lang w:val="fr-BE"/>
        </w:rPr>
        <w:t>Arrondissement : Namur 5,00%</w:t>
      </w:r>
    </w:p>
    <w:p w:rsidR="000940B3" w:rsidRPr="000F5F5C" w:rsidRDefault="000940B3" w:rsidP="005A165B">
      <w:pPr>
        <w:ind w:firstLine="708"/>
        <w:rPr>
          <w:rFonts w:asciiTheme="majorHAnsi" w:hAnsiTheme="majorHAnsi"/>
          <w:sz w:val="20"/>
          <w:lang w:val="fr-BE"/>
        </w:rPr>
      </w:pPr>
      <w:r w:rsidRPr="000F5F5C">
        <w:rPr>
          <w:rFonts w:asciiTheme="majorHAnsi" w:hAnsiTheme="majorHAnsi"/>
          <w:i/>
          <w:iCs/>
          <w:sz w:val="20"/>
          <w:lang w:val="fr-BE"/>
        </w:rPr>
        <w:t xml:space="preserve">WALLONIE : 9,68% </w:t>
      </w:r>
    </w:p>
    <w:p w:rsidR="005A165B" w:rsidRPr="000F5F5C" w:rsidRDefault="005A165B" w:rsidP="008D6579">
      <w:pPr>
        <w:rPr>
          <w:rFonts w:asciiTheme="majorHAnsi" w:hAnsiTheme="majorHAnsi"/>
          <w:sz w:val="20"/>
          <w:lang w:val="fr-BE"/>
        </w:rPr>
      </w:pPr>
    </w:p>
    <w:p w:rsidR="005A165B" w:rsidRPr="000F5F5C" w:rsidRDefault="005A165B" w:rsidP="005A165B">
      <w:pPr>
        <w:rPr>
          <w:rFonts w:asciiTheme="majorHAnsi" w:hAnsiTheme="majorHAnsi"/>
          <w:b/>
          <w:bCs/>
          <w:i/>
          <w:iCs/>
          <w:sz w:val="20"/>
          <w:lang w:val="fr-BE"/>
        </w:rPr>
      </w:pPr>
      <w:r w:rsidRPr="000F5F5C">
        <w:rPr>
          <w:rFonts w:asciiTheme="majorHAnsi" w:hAnsiTheme="majorHAnsi"/>
          <w:b/>
          <w:bCs/>
          <w:i/>
          <w:iCs/>
          <w:sz w:val="20"/>
          <w:lang w:val="fr-BE"/>
        </w:rPr>
        <w:t>Bassin de vie</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w:t>
      </w:r>
      <w:r w:rsidRPr="000F5F5C">
        <w:rPr>
          <w:rFonts w:asciiTheme="majorHAnsi" w:hAnsiTheme="majorHAnsi"/>
          <w:iCs/>
          <w:sz w:val="20"/>
          <w:lang w:val="fr-BE"/>
        </w:rPr>
        <w:t>Situation très centrale en Wallonie</w:t>
      </w:r>
      <w:r w:rsidRPr="000F5F5C">
        <w:rPr>
          <w:rFonts w:asciiTheme="majorHAnsi" w:hAnsiTheme="majorHAnsi"/>
          <w:sz w:val="20"/>
          <w:lang w:val="fr-BE"/>
        </w:rPr>
        <w:t xml:space="preserve"> </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•Les deux pôles régionaux (Bruxelles et Namur) représentent les centres d’emploi</w:t>
      </w:r>
      <w:r w:rsidR="00A37A6F" w:rsidRPr="000F5F5C">
        <w:rPr>
          <w:rFonts w:asciiTheme="majorHAnsi" w:hAnsiTheme="majorHAnsi"/>
          <w:sz w:val="20"/>
          <w:lang w:val="fr-BE"/>
        </w:rPr>
        <w:t>s.</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•Une part relativement faible des actifs du territoire travaillent dans leur commune</w:t>
      </w:r>
      <w:r w:rsidR="00A37A6F" w:rsidRPr="000F5F5C">
        <w:rPr>
          <w:rFonts w:asciiTheme="majorHAnsi" w:hAnsiTheme="majorHAnsi"/>
          <w:sz w:val="20"/>
          <w:lang w:val="fr-BE"/>
        </w:rPr>
        <w:t>.</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•Eghezée possède l’attrait d’une petite ville au niveau des services.</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•Les difficultés à se déplacer en transports en commun à travers le territoire est très marquée</w:t>
      </w:r>
      <w:r w:rsidR="00A37A6F" w:rsidRPr="000F5F5C">
        <w:rPr>
          <w:rFonts w:asciiTheme="majorHAnsi" w:hAnsiTheme="majorHAnsi"/>
          <w:sz w:val="20"/>
          <w:lang w:val="fr-BE"/>
        </w:rPr>
        <w:t>.</w:t>
      </w:r>
    </w:p>
    <w:p w:rsidR="005A165B" w:rsidRPr="000F5F5C" w:rsidRDefault="005A165B" w:rsidP="008D6579">
      <w:pPr>
        <w:rPr>
          <w:rFonts w:asciiTheme="majorHAnsi" w:hAnsiTheme="majorHAnsi"/>
          <w:sz w:val="20"/>
          <w:lang w:val="fr-BE"/>
        </w:rPr>
      </w:pPr>
    </w:p>
    <w:p w:rsidR="005A165B" w:rsidRPr="000F5F5C" w:rsidRDefault="005A165B" w:rsidP="005A165B">
      <w:pPr>
        <w:rPr>
          <w:rFonts w:asciiTheme="majorHAnsi" w:hAnsiTheme="majorHAnsi"/>
          <w:b/>
          <w:bCs/>
          <w:i/>
          <w:iCs/>
          <w:sz w:val="20"/>
          <w:lang w:val="fr-BE"/>
        </w:rPr>
      </w:pPr>
      <w:r w:rsidRPr="000F5F5C">
        <w:rPr>
          <w:rFonts w:asciiTheme="majorHAnsi" w:hAnsiTheme="majorHAnsi"/>
          <w:b/>
          <w:bCs/>
          <w:i/>
          <w:iCs/>
          <w:sz w:val="20"/>
          <w:lang w:val="fr-BE"/>
        </w:rPr>
        <w:t>Paysage scolaire</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 xml:space="preserve">•Il y a une constante augmentation du nombre d’élèves dans les écoles de notre entité. </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•63% des enfants en âge d’aller en maternelle et fondamental fréquentent une école d’Eghezée (13 écoles)</w:t>
      </w:r>
      <w:r w:rsidR="00FD19C6">
        <w:rPr>
          <w:rFonts w:asciiTheme="majorHAnsi" w:hAnsiTheme="majorHAnsi"/>
          <w:sz w:val="20"/>
          <w:lang w:val="fr-BE"/>
        </w:rPr>
        <w:t>.</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•seul</w:t>
      </w:r>
      <w:r w:rsidR="00FD19C6">
        <w:rPr>
          <w:rFonts w:asciiTheme="majorHAnsi" w:hAnsiTheme="majorHAnsi"/>
          <w:sz w:val="20"/>
          <w:lang w:val="fr-BE"/>
        </w:rPr>
        <w:t>s</w:t>
      </w:r>
      <w:r w:rsidRPr="000F5F5C">
        <w:rPr>
          <w:rFonts w:asciiTheme="majorHAnsi" w:hAnsiTheme="majorHAnsi"/>
          <w:sz w:val="20"/>
          <w:lang w:val="fr-BE"/>
        </w:rPr>
        <w:t xml:space="preserve"> 28% </w:t>
      </w:r>
      <w:r w:rsidR="00226EBE">
        <w:rPr>
          <w:rFonts w:asciiTheme="majorHAnsi" w:hAnsiTheme="majorHAnsi"/>
          <w:sz w:val="20"/>
          <w:lang w:val="fr-BE"/>
        </w:rPr>
        <w:t xml:space="preserve">des élèves </w:t>
      </w:r>
      <w:r w:rsidRPr="000F5F5C">
        <w:rPr>
          <w:rFonts w:asciiTheme="majorHAnsi" w:hAnsiTheme="majorHAnsi"/>
          <w:sz w:val="20"/>
          <w:lang w:val="fr-BE"/>
        </w:rPr>
        <w:t>de l’enseignement secondaire vont à l’école à Eghezée (2 écoles)</w:t>
      </w:r>
      <w:r w:rsidR="00FD19C6">
        <w:rPr>
          <w:rFonts w:asciiTheme="majorHAnsi" w:hAnsiTheme="majorHAnsi"/>
          <w:sz w:val="20"/>
          <w:lang w:val="fr-BE"/>
        </w:rPr>
        <w:t>.</w:t>
      </w:r>
    </w:p>
    <w:p w:rsidR="005A165B" w:rsidRPr="000F5F5C" w:rsidRDefault="005A165B" w:rsidP="008D6579">
      <w:pPr>
        <w:rPr>
          <w:rFonts w:asciiTheme="majorHAnsi" w:hAnsiTheme="majorHAnsi"/>
          <w:sz w:val="20"/>
          <w:lang w:val="fr-BE"/>
        </w:rPr>
      </w:pPr>
    </w:p>
    <w:p w:rsidR="005A165B" w:rsidRPr="000F5F5C" w:rsidRDefault="005A165B" w:rsidP="005A165B">
      <w:pPr>
        <w:rPr>
          <w:rFonts w:asciiTheme="majorHAnsi" w:hAnsiTheme="majorHAnsi"/>
          <w:b/>
          <w:bCs/>
          <w:i/>
          <w:iCs/>
          <w:sz w:val="20"/>
          <w:lang w:val="fr-BE"/>
        </w:rPr>
      </w:pPr>
      <w:r w:rsidRPr="000F5F5C">
        <w:rPr>
          <w:rFonts w:asciiTheme="majorHAnsi" w:hAnsiTheme="majorHAnsi"/>
          <w:b/>
          <w:bCs/>
          <w:i/>
          <w:iCs/>
          <w:sz w:val="20"/>
          <w:lang w:val="fr-BE"/>
        </w:rPr>
        <w:t>Vie associative</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•La commune compo</w:t>
      </w:r>
      <w:r w:rsidR="00A37A6F" w:rsidRPr="000F5F5C">
        <w:rPr>
          <w:rFonts w:asciiTheme="majorHAnsi" w:hAnsiTheme="majorHAnsi"/>
          <w:sz w:val="20"/>
          <w:lang w:val="fr-BE"/>
        </w:rPr>
        <w:t>rte 8 associations actives dans</w:t>
      </w:r>
      <w:r w:rsidRPr="000F5F5C">
        <w:rPr>
          <w:rFonts w:asciiTheme="majorHAnsi" w:hAnsiTheme="majorHAnsi"/>
          <w:sz w:val="20"/>
          <w:lang w:val="fr-BE"/>
        </w:rPr>
        <w:t xml:space="preserve"> le secteur de la jeunesse, 6 dans le secteur de la nature et environnement, 24 dans la solidarité et le social, 12 dans le troisième âge et plus, 15 comités des fêtes et 15 associations d’activités culturelles.</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•Il existe 4 conseils communaux consultatifs : La commission de solidarité, l’agenda 21, la commission pour l’intégration de personnes handicapées et une commission pour l’aménagement du territoire.</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•On peut noter un changement dans l’investissement de</w:t>
      </w:r>
      <w:r w:rsidR="00226EBE">
        <w:rPr>
          <w:rFonts w:asciiTheme="majorHAnsi" w:hAnsiTheme="majorHAnsi"/>
          <w:sz w:val="20"/>
          <w:lang w:val="fr-BE"/>
        </w:rPr>
        <w:t>s</w:t>
      </w:r>
      <w:r w:rsidRPr="000F5F5C">
        <w:rPr>
          <w:rFonts w:asciiTheme="majorHAnsi" w:hAnsiTheme="majorHAnsi"/>
          <w:sz w:val="20"/>
          <w:lang w:val="fr-BE"/>
        </w:rPr>
        <w:t xml:space="preserve"> gens dans l’associatif avec une évolution d’un bénévolat de type « fidèle » à un bénévolat de type « ponctuel ».</w:t>
      </w:r>
    </w:p>
    <w:p w:rsidR="005A165B" w:rsidRPr="000F5F5C" w:rsidRDefault="005A165B" w:rsidP="008D6579">
      <w:pPr>
        <w:rPr>
          <w:rFonts w:asciiTheme="majorHAnsi" w:hAnsiTheme="majorHAnsi"/>
          <w:sz w:val="20"/>
          <w:lang w:val="fr-BE"/>
        </w:rPr>
      </w:pPr>
    </w:p>
    <w:p w:rsidR="005A165B" w:rsidRPr="000F5F5C" w:rsidRDefault="00D10CC1" w:rsidP="005A165B">
      <w:pPr>
        <w:rPr>
          <w:rFonts w:asciiTheme="majorHAnsi" w:hAnsiTheme="majorHAnsi"/>
          <w:b/>
          <w:bCs/>
          <w:i/>
          <w:iCs/>
          <w:sz w:val="20"/>
          <w:lang w:val="fr-BE"/>
        </w:rPr>
      </w:pPr>
      <w:r>
        <w:rPr>
          <w:rFonts w:asciiTheme="majorHAnsi" w:hAnsiTheme="majorHAnsi"/>
          <w:b/>
          <w:bCs/>
          <w:i/>
          <w:iCs/>
          <w:sz w:val="20"/>
          <w:lang w:val="fr-BE"/>
        </w:rPr>
        <w:br w:type="page"/>
      </w:r>
      <w:r w:rsidR="005A165B" w:rsidRPr="000F5F5C">
        <w:rPr>
          <w:rFonts w:asciiTheme="majorHAnsi" w:hAnsiTheme="majorHAnsi"/>
          <w:b/>
          <w:bCs/>
          <w:i/>
          <w:iCs/>
          <w:sz w:val="20"/>
          <w:lang w:val="fr-BE"/>
        </w:rPr>
        <w:t>Cultures</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•déplacement de population des villes vers les milieux rurbains, mais aussi un déplacement des cultures urbaines.</w:t>
      </w:r>
    </w:p>
    <w:p w:rsidR="005A165B" w:rsidRPr="000F5F5C" w:rsidRDefault="00AA41DA" w:rsidP="005A165B">
      <w:pPr>
        <w:rPr>
          <w:rFonts w:asciiTheme="majorHAnsi" w:hAnsiTheme="majorHAnsi"/>
          <w:sz w:val="20"/>
          <w:lang w:val="fr-BE"/>
        </w:rPr>
      </w:pPr>
      <w:r>
        <w:rPr>
          <w:rFonts w:asciiTheme="majorHAnsi" w:hAnsiTheme="majorHAnsi"/>
          <w:sz w:val="20"/>
          <w:lang w:val="fr-BE"/>
        </w:rPr>
        <w:t>•dynamiques de villages</w:t>
      </w:r>
      <w:r w:rsidR="005A165B" w:rsidRPr="000F5F5C">
        <w:rPr>
          <w:rFonts w:asciiTheme="majorHAnsi" w:hAnsiTheme="majorHAnsi"/>
          <w:sz w:val="20"/>
          <w:lang w:val="fr-BE"/>
        </w:rPr>
        <w:t xml:space="preserve"> encore bien présentes.</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 xml:space="preserve">•Il y a sur le territoire une académie, une bibliothèque communale non reconnue par le </w:t>
      </w:r>
      <w:r w:rsidRPr="000F5F5C">
        <w:rPr>
          <w:rFonts w:asciiTheme="majorHAnsi" w:hAnsiTheme="majorHAnsi"/>
          <w:iCs/>
          <w:sz w:val="20"/>
          <w:lang w:val="fr-BE"/>
        </w:rPr>
        <w:t>réseau de lecture publique de la</w:t>
      </w:r>
      <w:r w:rsidR="00A37A6F" w:rsidRPr="000F5F5C">
        <w:rPr>
          <w:rFonts w:asciiTheme="majorHAnsi" w:hAnsiTheme="majorHAnsi"/>
          <w:sz w:val="20"/>
          <w:lang w:val="fr-BE"/>
        </w:rPr>
        <w:t xml:space="preserve"> FWB et le CE</w:t>
      </w:r>
      <w:r w:rsidRPr="000F5F5C">
        <w:rPr>
          <w:rFonts w:asciiTheme="majorHAnsi" w:hAnsiTheme="majorHAnsi"/>
          <w:sz w:val="20"/>
          <w:lang w:val="fr-BE"/>
        </w:rPr>
        <w:t>C Terre Franche qui est adossé au Centre culturel. Par contre, il n’y a pas de maison des jeunes subventionnée.</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•faible proportion de personnes étrangères dans la commune par rapport à l’ensemble de la région.</w:t>
      </w:r>
    </w:p>
    <w:p w:rsidR="005A165B" w:rsidRPr="000F5F5C" w:rsidRDefault="005A165B" w:rsidP="008D6579">
      <w:pPr>
        <w:rPr>
          <w:rFonts w:asciiTheme="majorHAnsi" w:hAnsiTheme="majorHAnsi"/>
          <w:sz w:val="20"/>
          <w:lang w:val="fr-BE"/>
        </w:rPr>
      </w:pPr>
    </w:p>
    <w:p w:rsidR="005A165B" w:rsidRPr="000F5F5C" w:rsidRDefault="005A165B" w:rsidP="005A165B">
      <w:pPr>
        <w:rPr>
          <w:rFonts w:asciiTheme="majorHAnsi" w:hAnsiTheme="majorHAnsi"/>
          <w:b/>
          <w:bCs/>
          <w:i/>
          <w:iCs/>
          <w:sz w:val="20"/>
          <w:lang w:val="fr-BE"/>
        </w:rPr>
      </w:pPr>
      <w:r w:rsidRPr="000F5F5C">
        <w:rPr>
          <w:rFonts w:asciiTheme="majorHAnsi" w:hAnsiTheme="majorHAnsi"/>
          <w:b/>
          <w:bCs/>
          <w:i/>
          <w:iCs/>
          <w:sz w:val="20"/>
          <w:lang w:val="fr-BE"/>
        </w:rPr>
        <w:t>Infrastructures</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•Bien que les infrastructures et services soient abondants sur la commune, on relève quand même un risque lié à une augmentation rapide de la population : saturation au niveau des services offerts (écoles, accueil à la petite enfance, mobilité, etc.).</w:t>
      </w:r>
    </w:p>
    <w:p w:rsidR="005A165B" w:rsidRPr="000F5F5C" w:rsidRDefault="005A165B" w:rsidP="005A165B">
      <w:pPr>
        <w:rPr>
          <w:rFonts w:asciiTheme="majorHAnsi" w:hAnsiTheme="majorHAnsi"/>
          <w:sz w:val="20"/>
          <w:lang w:val="fr-BE"/>
        </w:rPr>
      </w:pPr>
      <w:r w:rsidRPr="000F5F5C">
        <w:rPr>
          <w:rFonts w:asciiTheme="majorHAnsi" w:hAnsiTheme="majorHAnsi"/>
          <w:sz w:val="20"/>
          <w:lang w:val="fr-BE"/>
        </w:rPr>
        <w:t>•</w:t>
      </w:r>
      <w:r w:rsidR="00D10CC1">
        <w:rPr>
          <w:rFonts w:asciiTheme="majorHAnsi" w:hAnsiTheme="majorHAnsi"/>
          <w:sz w:val="20"/>
          <w:lang w:val="fr-BE"/>
        </w:rPr>
        <w:t>Il est difficile de</w:t>
      </w:r>
      <w:r w:rsidRPr="000F5F5C">
        <w:rPr>
          <w:rFonts w:asciiTheme="majorHAnsi" w:hAnsiTheme="majorHAnsi"/>
          <w:sz w:val="20"/>
          <w:lang w:val="fr-BE"/>
        </w:rPr>
        <w:t xml:space="preserve"> se rendre d’une zone à l’autre du territoire si </w:t>
      </w:r>
      <w:r w:rsidR="00D10CC1">
        <w:rPr>
          <w:rFonts w:asciiTheme="majorHAnsi" w:hAnsiTheme="majorHAnsi"/>
          <w:sz w:val="20"/>
          <w:lang w:val="fr-BE"/>
        </w:rPr>
        <w:t>l’on</w:t>
      </w:r>
      <w:r w:rsidRPr="000F5F5C">
        <w:rPr>
          <w:rFonts w:asciiTheme="majorHAnsi" w:hAnsiTheme="majorHAnsi"/>
          <w:sz w:val="20"/>
          <w:lang w:val="fr-BE"/>
        </w:rPr>
        <w:t xml:space="preserve"> ne dispose pas d’une voiture</w:t>
      </w:r>
      <w:r w:rsidR="00D10CC1">
        <w:rPr>
          <w:rFonts w:asciiTheme="majorHAnsi" w:hAnsiTheme="majorHAnsi"/>
          <w:sz w:val="20"/>
          <w:lang w:val="fr-BE"/>
        </w:rPr>
        <w:t>.   L</w:t>
      </w:r>
      <w:r w:rsidRPr="000F5F5C">
        <w:rPr>
          <w:rFonts w:asciiTheme="majorHAnsi" w:hAnsiTheme="majorHAnsi"/>
          <w:sz w:val="20"/>
          <w:lang w:val="fr-BE"/>
        </w:rPr>
        <w:t>’accessibilité aux services est</w:t>
      </w:r>
      <w:r w:rsidR="00D10CC1">
        <w:rPr>
          <w:rFonts w:asciiTheme="majorHAnsi" w:hAnsiTheme="majorHAnsi"/>
          <w:sz w:val="20"/>
          <w:lang w:val="fr-BE"/>
        </w:rPr>
        <w:t xml:space="preserve"> donc</w:t>
      </w:r>
      <w:r w:rsidRPr="000F5F5C">
        <w:rPr>
          <w:rFonts w:asciiTheme="majorHAnsi" w:hAnsiTheme="majorHAnsi"/>
          <w:sz w:val="20"/>
          <w:lang w:val="fr-BE"/>
        </w:rPr>
        <w:t xml:space="preserve"> limitée.</w:t>
      </w:r>
    </w:p>
    <w:p w:rsidR="005A165B" w:rsidRPr="000F5F5C" w:rsidRDefault="005A165B" w:rsidP="005A165B">
      <w:pPr>
        <w:rPr>
          <w:rFonts w:asciiTheme="majorHAnsi" w:hAnsiTheme="majorHAnsi"/>
          <w:iCs/>
          <w:sz w:val="20"/>
          <w:lang w:val="fr-BE"/>
        </w:rPr>
      </w:pPr>
      <w:r w:rsidRPr="000F5F5C">
        <w:rPr>
          <w:rFonts w:asciiTheme="majorHAnsi" w:hAnsiTheme="majorHAnsi"/>
          <w:sz w:val="20"/>
          <w:lang w:val="fr-BE"/>
        </w:rPr>
        <w:t>•</w:t>
      </w:r>
      <w:r w:rsidRPr="000F5F5C">
        <w:rPr>
          <w:rFonts w:asciiTheme="majorHAnsi" w:hAnsiTheme="majorHAnsi"/>
          <w:iCs/>
          <w:sz w:val="20"/>
          <w:lang w:val="fr-BE"/>
        </w:rPr>
        <w:t>Pas de PCDR (plan communal de développement rural)</w:t>
      </w:r>
    </w:p>
    <w:p w:rsidR="00A6302A" w:rsidRPr="000F5F5C" w:rsidRDefault="00A6302A" w:rsidP="008D6579">
      <w:pPr>
        <w:rPr>
          <w:rFonts w:asciiTheme="majorHAnsi" w:hAnsiTheme="majorHAnsi"/>
          <w:sz w:val="20"/>
          <w:lang w:val="fr-BE"/>
        </w:rPr>
      </w:pPr>
    </w:p>
    <w:p w:rsidR="00A6302A" w:rsidRPr="000F5F5C" w:rsidRDefault="00A6302A" w:rsidP="008D6579">
      <w:pPr>
        <w:rPr>
          <w:rFonts w:asciiTheme="majorHAnsi" w:hAnsiTheme="majorHAnsi"/>
          <w:b/>
          <w:bCs/>
          <w:i/>
          <w:iCs/>
          <w:sz w:val="20"/>
          <w:lang w:val="fr-BE"/>
        </w:rPr>
      </w:pPr>
      <w:r w:rsidRPr="000F5F5C">
        <w:rPr>
          <w:rFonts w:asciiTheme="majorHAnsi" w:hAnsiTheme="majorHAnsi"/>
          <w:b/>
          <w:bCs/>
          <w:i/>
          <w:iCs/>
          <w:sz w:val="20"/>
          <w:lang w:val="fr-BE"/>
        </w:rPr>
        <w:t>Logement</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•Il faut s’attendre à ce que la population du territoire continue à augmenter et de manière plus soutenue qu’en Wallonie. Le besoin e</w:t>
      </w:r>
      <w:r w:rsidR="00FD19C6">
        <w:rPr>
          <w:rFonts w:asciiTheme="majorHAnsi" w:hAnsiTheme="majorHAnsi"/>
          <w:sz w:val="20"/>
          <w:lang w:val="fr-BE"/>
        </w:rPr>
        <w:t>n logement</w:t>
      </w:r>
      <w:r w:rsidR="00AA41DA">
        <w:rPr>
          <w:rFonts w:asciiTheme="majorHAnsi" w:hAnsiTheme="majorHAnsi"/>
          <w:sz w:val="20"/>
          <w:lang w:val="fr-BE"/>
        </w:rPr>
        <w:t>s étant indissociable de</w:t>
      </w:r>
      <w:r w:rsidRPr="000F5F5C">
        <w:rPr>
          <w:rFonts w:asciiTheme="majorHAnsi" w:hAnsiTheme="majorHAnsi"/>
          <w:sz w:val="20"/>
          <w:lang w:val="fr-BE"/>
        </w:rPr>
        <w:t xml:space="preserve"> la croissance démographique de la zone, la demande en logement continuera à croitre dans les années à venir.</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•28% des bâtiments ont été construits après 1981 (M W = 18)</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•Il y a peu de demande de logement</w:t>
      </w:r>
      <w:r w:rsidR="00AA41DA">
        <w:rPr>
          <w:rFonts w:asciiTheme="majorHAnsi" w:hAnsiTheme="majorHAnsi"/>
          <w:sz w:val="20"/>
          <w:lang w:val="fr-BE"/>
        </w:rPr>
        <w:t>s</w:t>
      </w:r>
      <w:r w:rsidRPr="000F5F5C">
        <w:rPr>
          <w:rFonts w:asciiTheme="majorHAnsi" w:hAnsiTheme="majorHAnsi"/>
          <w:sz w:val="20"/>
          <w:lang w:val="fr-BE"/>
        </w:rPr>
        <w:t xml:space="preserve"> sociaux (41 demandes sur 1800 dans l’arrondissement)</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•On assiste à un développement des appartements (+23% de 2007 à 2014)</w:t>
      </w:r>
    </w:p>
    <w:p w:rsidR="00A6302A" w:rsidRPr="000F5F5C" w:rsidRDefault="00AA41DA" w:rsidP="00A6302A">
      <w:pPr>
        <w:rPr>
          <w:rFonts w:asciiTheme="majorHAnsi" w:hAnsiTheme="majorHAnsi"/>
          <w:sz w:val="20"/>
          <w:lang w:val="fr-BE"/>
        </w:rPr>
      </w:pPr>
      <w:r>
        <w:rPr>
          <w:rFonts w:asciiTheme="majorHAnsi" w:hAnsiTheme="majorHAnsi"/>
          <w:sz w:val="20"/>
          <w:lang w:val="fr-BE"/>
        </w:rPr>
        <w:t>•L</w:t>
      </w:r>
      <w:r w:rsidR="00A6302A" w:rsidRPr="000F5F5C">
        <w:rPr>
          <w:rFonts w:asciiTheme="majorHAnsi" w:hAnsiTheme="majorHAnsi"/>
          <w:sz w:val="20"/>
          <w:lang w:val="fr-BE"/>
        </w:rPr>
        <w:t>e nombre de logements publics mis à disposition à Eghezée est plus faible que dans le rest</w:t>
      </w:r>
      <w:r w:rsidR="00FD19C6">
        <w:rPr>
          <w:rFonts w:asciiTheme="majorHAnsi" w:hAnsiTheme="majorHAnsi"/>
          <w:sz w:val="20"/>
          <w:lang w:val="fr-BE"/>
        </w:rPr>
        <w:t>e</w:t>
      </w:r>
      <w:r w:rsidR="00A6302A" w:rsidRPr="000F5F5C">
        <w:rPr>
          <w:rFonts w:asciiTheme="majorHAnsi" w:hAnsiTheme="majorHAnsi"/>
          <w:sz w:val="20"/>
          <w:lang w:val="fr-BE"/>
        </w:rPr>
        <w:t xml:space="preserve"> de la Wallonie. L’accès au logement reste donc difficile pour les catégories socio-économiquement défavorisées.</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•Le prix du terrain à bâtir sur le territoire est clairement plus élevé que la moyenne wallonne. Toutefois, les prix du terrain et des maisons restent bien inférieurs sur le territoire à ceux de la région de Bruxelles et de ses communes périphériques du nord du Brabant wallon.</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•La superficie bâtie occupée par des appartements et immeubles à appartements a été multipliée par 12 entre 1990 et 2014.</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•Tendance à un phénomène de « vi</w:t>
      </w:r>
      <w:r w:rsidR="00AA41DA">
        <w:rPr>
          <w:rFonts w:asciiTheme="majorHAnsi" w:hAnsiTheme="majorHAnsi"/>
          <w:sz w:val="20"/>
          <w:lang w:val="fr-BE"/>
        </w:rPr>
        <w:t xml:space="preserve">llages dortoirs » dans certains villages et nouveaux quartiers </w:t>
      </w:r>
      <w:r w:rsidRPr="000F5F5C">
        <w:rPr>
          <w:rFonts w:asciiTheme="majorHAnsi" w:hAnsiTheme="majorHAnsi"/>
          <w:sz w:val="20"/>
          <w:lang w:val="fr-BE"/>
        </w:rPr>
        <w:t>entraînant une perte de convivialité et de solidarit</w:t>
      </w:r>
      <w:r w:rsidR="00FD19C6">
        <w:rPr>
          <w:rFonts w:asciiTheme="majorHAnsi" w:hAnsiTheme="majorHAnsi"/>
          <w:sz w:val="20"/>
          <w:lang w:val="fr-BE"/>
        </w:rPr>
        <w:t>é</w:t>
      </w:r>
      <w:r w:rsidRPr="000F5F5C">
        <w:rPr>
          <w:rFonts w:asciiTheme="majorHAnsi" w:hAnsiTheme="majorHAnsi"/>
          <w:sz w:val="20"/>
          <w:lang w:val="fr-BE"/>
        </w:rPr>
        <w:t>.</w:t>
      </w:r>
    </w:p>
    <w:p w:rsidR="00A6302A" w:rsidRPr="000F5F5C" w:rsidRDefault="00A6302A" w:rsidP="008D6579">
      <w:pPr>
        <w:rPr>
          <w:rFonts w:asciiTheme="majorHAnsi" w:hAnsiTheme="majorHAnsi"/>
          <w:sz w:val="20"/>
          <w:lang w:val="fr-BE"/>
        </w:rPr>
      </w:pPr>
    </w:p>
    <w:p w:rsidR="00A6302A" w:rsidRPr="000F5F5C" w:rsidRDefault="00A6302A" w:rsidP="008D6579">
      <w:pPr>
        <w:rPr>
          <w:rFonts w:asciiTheme="majorHAnsi" w:hAnsiTheme="majorHAnsi"/>
          <w:sz w:val="20"/>
          <w:lang w:val="fr-BE"/>
        </w:rPr>
      </w:pPr>
    </w:p>
    <w:p w:rsidR="00A6302A" w:rsidRPr="000F5F5C" w:rsidRDefault="00A6302A" w:rsidP="008D6579">
      <w:pPr>
        <w:rPr>
          <w:rFonts w:asciiTheme="majorHAnsi" w:hAnsiTheme="majorHAnsi"/>
          <w:b/>
          <w:bCs/>
          <w:i/>
          <w:iCs/>
          <w:sz w:val="20"/>
          <w:lang w:val="fr-BE"/>
        </w:rPr>
      </w:pPr>
      <w:r w:rsidRPr="000F5F5C">
        <w:rPr>
          <w:rFonts w:asciiTheme="majorHAnsi" w:hAnsiTheme="majorHAnsi"/>
          <w:b/>
          <w:bCs/>
          <w:i/>
          <w:iCs/>
          <w:sz w:val="20"/>
          <w:lang w:val="fr-BE"/>
        </w:rPr>
        <w:t>Cadre de vie &amp;  Environnement</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•Le territoire se situe dans le bas plateau limoneux brabançon </w:t>
      </w:r>
      <w:proofErr w:type="spellStart"/>
      <w:r w:rsidRPr="000F5F5C">
        <w:rPr>
          <w:rFonts w:asciiTheme="majorHAnsi" w:hAnsiTheme="majorHAnsi"/>
          <w:sz w:val="20"/>
          <w:lang w:val="fr-BE"/>
        </w:rPr>
        <w:t>hesbignon</w:t>
      </w:r>
      <w:proofErr w:type="spellEnd"/>
      <w:r w:rsidRPr="000F5F5C">
        <w:rPr>
          <w:rFonts w:asciiTheme="majorHAnsi" w:hAnsiTheme="majorHAnsi"/>
          <w:sz w:val="20"/>
          <w:lang w:val="fr-BE"/>
        </w:rPr>
        <w:t xml:space="preserve"> dont la structure pédologique est propice au développement des cultures. L’activité agricole de fait, y est dominante au niveau de l’occupation de l’espace : près de 80% des superficies sont encore destinées à l’agriculture. L’agriculture constitue de ce fait l’utilisateur principal des terres et continue donc à jouer un rôle essentiel dans la formation du paysage du territoire.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•La commune d’Eghezée est rurale (d’après la classification réalisée par la DGO3) mais impactée par un phénomène de périurbanisation. Globalement, l’activité agricole est dominante dans l’ensemble paysager.</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•Sur le territoire d’Eghezée règne une ambiance de villages de par sa nature, son agriculture, ses petits sentiers, la densité de population, sa facilité d’accès et de mobilité (hors TEC), sa vivacité, sa sociabilité</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•Niveau de vie : bon / moyenne wallonne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•Niveau de santé : bon / moyenne wallonne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•Beaucoup de trafic automobile, pas de gare mais 9.87km de </w:t>
      </w:r>
      <w:proofErr w:type="spellStart"/>
      <w:r w:rsidRPr="000F5F5C">
        <w:rPr>
          <w:rFonts w:asciiTheme="majorHAnsi" w:hAnsiTheme="majorHAnsi"/>
          <w:sz w:val="20"/>
          <w:lang w:val="fr-BE"/>
        </w:rPr>
        <w:t>RAVeL</w:t>
      </w:r>
      <w:proofErr w:type="spellEnd"/>
      <w:r w:rsidRPr="000F5F5C">
        <w:rPr>
          <w:rFonts w:asciiTheme="majorHAnsi" w:hAnsiTheme="majorHAnsi"/>
          <w:sz w:val="20"/>
          <w:lang w:val="fr-BE"/>
        </w:rPr>
        <w:t xml:space="preserve"> </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•Pas de PCDR (plan communal de développement rural)</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•0.1% du territoire est </w:t>
      </w:r>
      <w:proofErr w:type="spellStart"/>
      <w:r w:rsidRPr="000F5F5C">
        <w:rPr>
          <w:rFonts w:asciiTheme="majorHAnsi" w:hAnsiTheme="majorHAnsi"/>
          <w:sz w:val="20"/>
          <w:lang w:val="fr-BE"/>
        </w:rPr>
        <w:t>Natura</w:t>
      </w:r>
      <w:proofErr w:type="spellEnd"/>
      <w:r w:rsidRPr="000F5F5C">
        <w:rPr>
          <w:rFonts w:asciiTheme="majorHAnsi" w:hAnsiTheme="majorHAnsi"/>
          <w:sz w:val="20"/>
          <w:lang w:val="fr-BE"/>
        </w:rPr>
        <w:t xml:space="preserve"> 2000 (Etangs de </w:t>
      </w:r>
      <w:proofErr w:type="spellStart"/>
      <w:r w:rsidRPr="000F5F5C">
        <w:rPr>
          <w:rFonts w:asciiTheme="majorHAnsi" w:hAnsiTheme="majorHAnsi"/>
          <w:sz w:val="20"/>
          <w:lang w:val="fr-BE"/>
        </w:rPr>
        <w:t>Boneffe</w:t>
      </w:r>
      <w:proofErr w:type="spellEnd"/>
      <w:r w:rsidRPr="000F5F5C">
        <w:rPr>
          <w:rFonts w:asciiTheme="majorHAnsi" w:hAnsiTheme="majorHAnsi"/>
          <w:sz w:val="20"/>
          <w:lang w:val="fr-BE"/>
        </w:rPr>
        <w:t>), alors que pour l’arrondissement la moyenne est de 3%.</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•Le territoire est morcelé par un nombre important de barrières écologiques (routes, </w:t>
      </w:r>
      <w:r w:rsidR="00D10CC1">
        <w:rPr>
          <w:rFonts w:asciiTheme="majorHAnsi" w:hAnsiTheme="majorHAnsi"/>
          <w:sz w:val="20"/>
          <w:lang w:val="fr-BE"/>
        </w:rPr>
        <w:t xml:space="preserve">anciens </w:t>
      </w:r>
      <w:r w:rsidRPr="000F5F5C">
        <w:rPr>
          <w:rFonts w:asciiTheme="majorHAnsi" w:hAnsiTheme="majorHAnsi"/>
          <w:sz w:val="20"/>
          <w:lang w:val="fr-BE"/>
        </w:rPr>
        <w:t>chemins de fer, bâti, parcelles agricoles gérées intensivement...). Même si le territoire abrite plusieurs zones de haute valeur biologique, les connexions écologiques entre les sites sont rendues difficiles. Cette situation provoque une fragmentation élevée des habitats naturels.</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•Il apparaît que les habitants de la commune sont attentifs à la quantité de déchets qu’ils produisent. Par ailleurs, la part des déchets collectés sélectivement y est aussi bien plus importante qu’ailleurs en Wallonie. Il s’avère toutefois que la consommation moyenne annuelle d’eau potable par ménage soit significativement supérieure à la moyenne wallonne.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•On constate cependant qu’il existe des risques de dégradation du paysage par l’augmentation du parc de logement</w:t>
      </w:r>
      <w:r w:rsidR="00AA41DA">
        <w:rPr>
          <w:rFonts w:asciiTheme="majorHAnsi" w:hAnsiTheme="majorHAnsi"/>
          <w:sz w:val="20"/>
          <w:lang w:val="fr-BE"/>
        </w:rPr>
        <w:t>s</w:t>
      </w:r>
      <w:r w:rsidRPr="000F5F5C">
        <w:rPr>
          <w:rFonts w:asciiTheme="majorHAnsi" w:hAnsiTheme="majorHAnsi"/>
          <w:sz w:val="20"/>
          <w:lang w:val="fr-BE"/>
        </w:rPr>
        <w:t xml:space="preserve"> et l’étalement de l’habitat le long des axes routiers.  De manière générale, l’aspect environnemental n’est que rarement prioritaire. Et, la part des exploitations exerçant des pratiques agricoles favorables à la biodiversité est faible.</w:t>
      </w:r>
    </w:p>
    <w:p w:rsidR="00A6302A" w:rsidRPr="000F5F5C" w:rsidRDefault="00A6302A" w:rsidP="008D6579">
      <w:pPr>
        <w:rPr>
          <w:rFonts w:asciiTheme="majorHAnsi" w:hAnsiTheme="majorHAnsi"/>
          <w:sz w:val="20"/>
          <w:lang w:val="fr-BE"/>
        </w:rPr>
      </w:pPr>
    </w:p>
    <w:p w:rsidR="00A6302A" w:rsidRPr="000F5F5C" w:rsidRDefault="00A6302A" w:rsidP="008D6579">
      <w:pPr>
        <w:rPr>
          <w:rFonts w:asciiTheme="majorHAnsi" w:hAnsiTheme="majorHAnsi"/>
          <w:b/>
          <w:bCs/>
          <w:i/>
          <w:iCs/>
          <w:sz w:val="20"/>
          <w:lang w:val="fr-BE"/>
        </w:rPr>
      </w:pPr>
      <w:r w:rsidRPr="000F5F5C">
        <w:rPr>
          <w:rFonts w:asciiTheme="majorHAnsi" w:hAnsiTheme="majorHAnsi"/>
          <w:b/>
          <w:bCs/>
          <w:i/>
          <w:iCs/>
          <w:sz w:val="20"/>
          <w:lang w:val="fr-BE"/>
        </w:rPr>
        <w:t>Tourisme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•Seul le « gros chêne » de </w:t>
      </w:r>
      <w:proofErr w:type="spellStart"/>
      <w:r w:rsidRPr="000F5F5C">
        <w:rPr>
          <w:rFonts w:asciiTheme="majorHAnsi" w:hAnsiTheme="majorHAnsi"/>
          <w:sz w:val="20"/>
          <w:lang w:val="fr-BE"/>
        </w:rPr>
        <w:t>Liernu</w:t>
      </w:r>
      <w:proofErr w:type="spellEnd"/>
      <w:r w:rsidRPr="000F5F5C">
        <w:rPr>
          <w:rFonts w:asciiTheme="majorHAnsi" w:hAnsiTheme="majorHAnsi"/>
          <w:sz w:val="20"/>
          <w:lang w:val="fr-BE"/>
        </w:rPr>
        <w:t xml:space="preserve"> fait partie du patrimoine exceptionnel de la RW.</w:t>
      </w:r>
    </w:p>
    <w:p w:rsidR="00A6302A" w:rsidRPr="000F5F5C" w:rsidRDefault="00D10CC1" w:rsidP="00A6302A">
      <w:pPr>
        <w:rPr>
          <w:rFonts w:asciiTheme="majorHAnsi" w:hAnsiTheme="majorHAnsi"/>
          <w:sz w:val="20"/>
          <w:lang w:val="fr-BE"/>
        </w:rPr>
      </w:pPr>
      <w:r>
        <w:rPr>
          <w:rFonts w:asciiTheme="majorHAnsi" w:hAnsiTheme="majorHAnsi"/>
          <w:sz w:val="20"/>
          <w:lang w:val="fr-BE"/>
        </w:rPr>
        <w:t>•La c</w:t>
      </w:r>
      <w:r w:rsidR="00A6302A" w:rsidRPr="000F5F5C">
        <w:rPr>
          <w:rFonts w:asciiTheme="majorHAnsi" w:hAnsiTheme="majorHAnsi"/>
          <w:sz w:val="20"/>
          <w:lang w:val="fr-BE"/>
        </w:rPr>
        <w:t>om</w:t>
      </w:r>
      <w:r w:rsidR="00434505" w:rsidRPr="000F5F5C">
        <w:rPr>
          <w:rFonts w:asciiTheme="majorHAnsi" w:hAnsiTheme="majorHAnsi"/>
          <w:sz w:val="20"/>
          <w:lang w:val="fr-BE"/>
        </w:rPr>
        <w:t xml:space="preserve">mune d’Eghezée est  traversée par la voie Romaine reliant Bavay à </w:t>
      </w:r>
      <w:r w:rsidR="00A6302A" w:rsidRPr="000F5F5C">
        <w:rPr>
          <w:rFonts w:asciiTheme="majorHAnsi" w:hAnsiTheme="majorHAnsi"/>
          <w:sz w:val="20"/>
          <w:lang w:val="fr-BE"/>
        </w:rPr>
        <w:t>Tongres.  </w:t>
      </w:r>
    </w:p>
    <w:p w:rsidR="00A6302A" w:rsidRPr="000F5F5C" w:rsidRDefault="00A6302A" w:rsidP="00A6302A">
      <w:pPr>
        <w:rPr>
          <w:rFonts w:asciiTheme="majorHAnsi" w:hAnsiTheme="majorHAnsi"/>
          <w:sz w:val="20"/>
          <w:u w:val="single"/>
          <w:lang w:val="fr-BE"/>
        </w:rPr>
      </w:pPr>
      <w:r w:rsidRPr="000F5F5C">
        <w:rPr>
          <w:rFonts w:asciiTheme="majorHAnsi" w:hAnsiTheme="majorHAnsi"/>
          <w:sz w:val="20"/>
          <w:lang w:val="fr-BE"/>
        </w:rPr>
        <w:t xml:space="preserve">•Les communes d’Eghezée et de </w:t>
      </w:r>
      <w:proofErr w:type="spellStart"/>
      <w:r w:rsidRPr="000F5F5C">
        <w:rPr>
          <w:rFonts w:asciiTheme="majorHAnsi" w:hAnsiTheme="majorHAnsi"/>
          <w:sz w:val="20"/>
          <w:lang w:val="fr-BE"/>
        </w:rPr>
        <w:t>Ramillies</w:t>
      </w:r>
      <w:proofErr w:type="spellEnd"/>
      <w:r w:rsidRPr="000F5F5C">
        <w:rPr>
          <w:rFonts w:asciiTheme="majorHAnsi" w:hAnsiTheme="majorHAnsi"/>
          <w:sz w:val="20"/>
          <w:lang w:val="fr-BE"/>
        </w:rPr>
        <w:t xml:space="preserve"> </w:t>
      </w:r>
      <w:r w:rsidR="00D10CC1">
        <w:rPr>
          <w:rFonts w:asciiTheme="majorHAnsi" w:hAnsiTheme="majorHAnsi"/>
          <w:sz w:val="20"/>
          <w:lang w:val="fr-BE"/>
        </w:rPr>
        <w:t>ont été</w:t>
      </w:r>
      <w:r w:rsidRPr="000F5F5C">
        <w:rPr>
          <w:rFonts w:asciiTheme="majorHAnsi" w:hAnsiTheme="majorHAnsi"/>
          <w:sz w:val="20"/>
          <w:lang w:val="fr-BE"/>
        </w:rPr>
        <w:t xml:space="preserve"> le siège de la bataille de </w:t>
      </w:r>
      <w:proofErr w:type="spellStart"/>
      <w:r w:rsidRPr="000F5F5C">
        <w:rPr>
          <w:rFonts w:asciiTheme="majorHAnsi" w:hAnsiTheme="majorHAnsi"/>
          <w:sz w:val="20"/>
          <w:lang w:val="fr-BE"/>
        </w:rPr>
        <w:t>Rami</w:t>
      </w:r>
      <w:r w:rsidR="00FD19C6">
        <w:rPr>
          <w:rFonts w:asciiTheme="majorHAnsi" w:hAnsiTheme="majorHAnsi"/>
          <w:sz w:val="20"/>
          <w:lang w:val="fr-BE"/>
        </w:rPr>
        <w:t>l</w:t>
      </w:r>
      <w:r w:rsidRPr="000F5F5C">
        <w:rPr>
          <w:rFonts w:asciiTheme="majorHAnsi" w:hAnsiTheme="majorHAnsi"/>
          <w:sz w:val="20"/>
          <w:lang w:val="fr-BE"/>
        </w:rPr>
        <w:t>lies</w:t>
      </w:r>
      <w:proofErr w:type="spellEnd"/>
      <w:r w:rsidRPr="000F5F5C">
        <w:rPr>
          <w:rFonts w:asciiTheme="majorHAnsi" w:hAnsiTheme="majorHAnsi"/>
          <w:sz w:val="20"/>
          <w:lang w:val="fr-BE"/>
        </w:rPr>
        <w:t xml:space="preserve"> livrée le </w:t>
      </w:r>
      <w:hyperlink r:id="rId41" w:history="1">
        <w:r w:rsidRPr="000F5F5C">
          <w:rPr>
            <w:rStyle w:val="Lienhypertexte"/>
            <w:rFonts w:asciiTheme="majorHAnsi" w:hAnsiTheme="majorHAnsi"/>
            <w:color w:val="auto"/>
            <w:sz w:val="20"/>
            <w:u w:val="none"/>
            <w:lang w:val="fr-BE"/>
          </w:rPr>
          <w:t>23 mai</w:t>
        </w:r>
      </w:hyperlink>
      <w:r w:rsidRPr="000F5F5C">
        <w:rPr>
          <w:rFonts w:asciiTheme="majorHAnsi" w:hAnsiTheme="majorHAnsi"/>
          <w:sz w:val="20"/>
          <w:lang w:val="fr-BE"/>
        </w:rPr>
        <w:t> </w:t>
      </w:r>
      <w:hyperlink r:id="rId42" w:history="1">
        <w:r w:rsidRPr="000F5F5C">
          <w:rPr>
            <w:rStyle w:val="Lienhypertexte"/>
            <w:rFonts w:asciiTheme="majorHAnsi" w:hAnsiTheme="majorHAnsi"/>
            <w:color w:val="auto"/>
            <w:sz w:val="20"/>
            <w:u w:val="none"/>
            <w:lang w:val="fr-BE"/>
          </w:rPr>
          <w:t>1706</w:t>
        </w:r>
      </w:hyperlink>
      <w:r w:rsidR="00113CC8">
        <w:t>.</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•La commune d’Eghezée n’est pas reconnue comme un lieu de tourisme et ne possède pas d’office du tourisme.  C’est le Centre culturel qui a pris la relève en développant des animations</w:t>
      </w:r>
      <w:r w:rsidR="00AA41DA">
        <w:rPr>
          <w:rFonts w:asciiTheme="majorHAnsi" w:hAnsiTheme="majorHAnsi"/>
          <w:sz w:val="20"/>
          <w:lang w:val="fr-BE"/>
        </w:rPr>
        <w:t xml:space="preserve"> et promenades</w:t>
      </w:r>
      <w:r w:rsidRPr="000F5F5C">
        <w:rPr>
          <w:rFonts w:asciiTheme="majorHAnsi" w:hAnsiTheme="majorHAnsi"/>
          <w:sz w:val="20"/>
          <w:lang w:val="fr-BE"/>
        </w:rPr>
        <w:t xml:space="preserve"> d</w:t>
      </w:r>
      <w:r w:rsidR="00AA41DA">
        <w:rPr>
          <w:rFonts w:asciiTheme="majorHAnsi" w:hAnsiTheme="majorHAnsi"/>
          <w:sz w:val="20"/>
          <w:lang w:val="fr-BE"/>
        </w:rPr>
        <w:t>e mise en valeur du patrimoine</w:t>
      </w:r>
      <w:r w:rsidRPr="000F5F5C">
        <w:rPr>
          <w:rFonts w:asciiTheme="majorHAnsi" w:hAnsiTheme="majorHAnsi"/>
          <w:sz w:val="20"/>
          <w:lang w:val="fr-BE"/>
        </w:rPr>
        <w:t>.</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•Du point de vue hébergement, la commune possède 1 camping, 3 gîtes et 2 chambres d’hôtes.  Le foie gras d’</w:t>
      </w:r>
      <w:proofErr w:type="spellStart"/>
      <w:r w:rsidRPr="000F5F5C">
        <w:rPr>
          <w:rFonts w:asciiTheme="majorHAnsi" w:hAnsiTheme="majorHAnsi"/>
          <w:sz w:val="20"/>
          <w:lang w:val="fr-BE"/>
        </w:rPr>
        <w:t>Upignac</w:t>
      </w:r>
      <w:proofErr w:type="spellEnd"/>
      <w:r w:rsidRPr="000F5F5C">
        <w:rPr>
          <w:rFonts w:asciiTheme="majorHAnsi" w:hAnsiTheme="majorHAnsi"/>
          <w:sz w:val="20"/>
          <w:lang w:val="fr-BE"/>
        </w:rPr>
        <w:t xml:space="preserve"> et la foire agricole sont repris comme éléments attractifs d’un point de vue touristique.</w:t>
      </w:r>
    </w:p>
    <w:p w:rsidR="00A6302A" w:rsidRPr="000F5F5C" w:rsidRDefault="00A6302A" w:rsidP="008D6579">
      <w:pPr>
        <w:rPr>
          <w:rFonts w:asciiTheme="majorHAnsi" w:hAnsiTheme="majorHAnsi"/>
          <w:sz w:val="20"/>
          <w:lang w:val="fr-BE"/>
        </w:rPr>
      </w:pPr>
    </w:p>
    <w:p w:rsidR="00A6302A" w:rsidRPr="000F5F5C" w:rsidRDefault="00A6302A" w:rsidP="008D6579">
      <w:pPr>
        <w:rPr>
          <w:rFonts w:asciiTheme="majorHAnsi" w:hAnsiTheme="majorHAnsi"/>
          <w:b/>
          <w:bCs/>
          <w:i/>
          <w:iCs/>
          <w:sz w:val="20"/>
          <w:lang w:val="fr-BE"/>
        </w:rPr>
      </w:pPr>
      <w:r w:rsidRPr="000F5F5C">
        <w:rPr>
          <w:rFonts w:asciiTheme="majorHAnsi" w:hAnsiTheme="majorHAnsi"/>
          <w:b/>
          <w:bCs/>
          <w:i/>
          <w:iCs/>
          <w:sz w:val="20"/>
          <w:lang w:val="fr-BE"/>
        </w:rPr>
        <w:t>Politique et économie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•Le taux de désaffection électorale est  plus faible par rapport à l’ensemble de la Wallonie.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•La commune d’Eghezée n’est pas pourvue d’un plan de cohésion sociale.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•Paradoxe : 1,1% travaillent dans le secteur de l’agriculture </w:t>
      </w:r>
      <w:r w:rsidR="00D10CC1">
        <w:rPr>
          <w:rFonts w:asciiTheme="majorHAnsi" w:hAnsiTheme="majorHAnsi"/>
          <w:sz w:val="20"/>
          <w:lang w:val="fr-BE"/>
        </w:rPr>
        <w:t>alors que</w:t>
      </w:r>
      <w:r w:rsidRPr="000F5F5C">
        <w:rPr>
          <w:rFonts w:asciiTheme="majorHAnsi" w:hAnsiTheme="majorHAnsi"/>
          <w:sz w:val="20"/>
          <w:lang w:val="fr-BE"/>
        </w:rPr>
        <w:t xml:space="preserve"> 80% de terres</w:t>
      </w:r>
      <w:r w:rsidR="00D10CC1">
        <w:rPr>
          <w:rFonts w:asciiTheme="majorHAnsi" w:hAnsiTheme="majorHAnsi"/>
          <w:sz w:val="20"/>
          <w:lang w:val="fr-BE"/>
        </w:rPr>
        <w:t xml:space="preserve"> sont</w:t>
      </w:r>
      <w:r w:rsidRPr="000F5F5C">
        <w:rPr>
          <w:rFonts w:asciiTheme="majorHAnsi" w:hAnsiTheme="majorHAnsi"/>
          <w:sz w:val="20"/>
          <w:lang w:val="fr-BE"/>
        </w:rPr>
        <w:t xml:space="preserve"> agricoles.</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•La présence de la centrale d’achat </w:t>
      </w:r>
      <w:proofErr w:type="spellStart"/>
      <w:r w:rsidRPr="000F5F5C">
        <w:rPr>
          <w:rFonts w:asciiTheme="majorHAnsi" w:hAnsiTheme="majorHAnsi"/>
          <w:sz w:val="20"/>
          <w:lang w:val="fr-BE"/>
        </w:rPr>
        <w:t>AgricoVert</w:t>
      </w:r>
      <w:proofErr w:type="spellEnd"/>
      <w:r w:rsidR="00113CC8">
        <w:rPr>
          <w:rFonts w:asciiTheme="majorHAnsi" w:hAnsiTheme="majorHAnsi"/>
          <w:sz w:val="20"/>
          <w:lang w:val="fr-BE"/>
        </w:rPr>
        <w:t xml:space="preserve"> et de plusieurs jeunes maraîchers</w:t>
      </w:r>
      <w:r w:rsidRPr="000F5F5C">
        <w:rPr>
          <w:rFonts w:asciiTheme="majorHAnsi" w:hAnsiTheme="majorHAnsi"/>
          <w:sz w:val="20"/>
          <w:lang w:val="fr-BE"/>
        </w:rPr>
        <w:t xml:space="preserve"> traduit l’intérêt d’une tranche de la population pour une forme spécifique de relocalisation à travers la promotion de circuits courts dans le domaine alimentaire.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•La zone d’activité économique d’Eghezée ne compte pas beaucoup d’entreprise</w:t>
      </w:r>
      <w:r w:rsidR="00226EBE">
        <w:rPr>
          <w:rFonts w:asciiTheme="majorHAnsi" w:hAnsiTheme="majorHAnsi"/>
          <w:sz w:val="20"/>
          <w:lang w:val="fr-BE"/>
        </w:rPr>
        <w:t>s</w:t>
      </w:r>
      <w:r w:rsidRPr="000F5F5C">
        <w:rPr>
          <w:rFonts w:asciiTheme="majorHAnsi" w:hAnsiTheme="majorHAnsi"/>
          <w:sz w:val="20"/>
          <w:lang w:val="fr-BE"/>
        </w:rPr>
        <w:t xml:space="preserve">, en effet, la râperie de </w:t>
      </w:r>
      <w:proofErr w:type="spellStart"/>
      <w:r w:rsidRPr="000F5F5C">
        <w:rPr>
          <w:rFonts w:asciiTheme="majorHAnsi" w:hAnsiTheme="majorHAnsi"/>
          <w:sz w:val="20"/>
          <w:lang w:val="fr-BE"/>
        </w:rPr>
        <w:t>Longchamps</w:t>
      </w:r>
      <w:proofErr w:type="spellEnd"/>
      <w:r w:rsidRPr="000F5F5C">
        <w:rPr>
          <w:rFonts w:asciiTheme="majorHAnsi" w:hAnsiTheme="majorHAnsi"/>
          <w:sz w:val="20"/>
          <w:lang w:val="fr-BE"/>
        </w:rPr>
        <w:t xml:space="preserve"> y occupe 92 hectares </w:t>
      </w:r>
      <w:r w:rsidR="00AA41DA">
        <w:rPr>
          <w:rFonts w:asciiTheme="majorHAnsi" w:hAnsiTheme="majorHAnsi"/>
          <w:sz w:val="20"/>
          <w:lang w:val="fr-BE"/>
        </w:rPr>
        <w:t>sur 100, dont 80 hectares sont l</w:t>
      </w:r>
      <w:r w:rsidRPr="000F5F5C">
        <w:rPr>
          <w:rFonts w:asciiTheme="majorHAnsi" w:hAnsiTheme="majorHAnsi"/>
          <w:sz w:val="20"/>
          <w:lang w:val="fr-BE"/>
        </w:rPr>
        <w:t>es décanteurs.</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•Globalement sur le territoire, la part d’emplois intérieurs est plus faible que la moyenne régionale. Le tau</w:t>
      </w:r>
      <w:r w:rsidR="00AA41DA">
        <w:rPr>
          <w:rFonts w:asciiTheme="majorHAnsi" w:hAnsiTheme="majorHAnsi"/>
          <w:sz w:val="20"/>
          <w:lang w:val="fr-BE"/>
        </w:rPr>
        <w:t>x d’emploi</w:t>
      </w:r>
      <w:r w:rsidRPr="000F5F5C">
        <w:rPr>
          <w:rFonts w:asciiTheme="majorHAnsi" w:hAnsiTheme="majorHAnsi"/>
          <w:sz w:val="20"/>
          <w:lang w:val="fr-BE"/>
        </w:rPr>
        <w:t xml:space="preserve"> étant dans une situation favorable, le déficit d’emplois intérieurs est compensé par des emplois extérieurs au territoire confirmant les mouvements pendulaires associés à la fonction résidentielle.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•La proportion d’indépendants dans la population est nettement supérieure au sein du territoire, qu’ailleurs en Wallonie</w:t>
      </w:r>
      <w:r w:rsidR="00FD19C6">
        <w:rPr>
          <w:rFonts w:asciiTheme="majorHAnsi" w:hAnsiTheme="majorHAnsi"/>
          <w:sz w:val="20"/>
          <w:lang w:val="fr-BE"/>
        </w:rPr>
        <w:t>,</w:t>
      </w:r>
      <w:r w:rsidRPr="000F5F5C">
        <w:rPr>
          <w:rFonts w:asciiTheme="majorHAnsi" w:hAnsiTheme="majorHAnsi"/>
          <w:sz w:val="20"/>
          <w:lang w:val="fr-BE"/>
        </w:rPr>
        <w:t xml:space="preserve"> et les professions libérales sont proportionnellement plus représentées que dans l’ensemble de la Wallonie.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•Le taux de chômage administratif de la population âgée de 15 à 64 ans est nettement inférieur au reste de la Wallonie. Et, le revenu annuel médian des habitants du territoire, indicateur de richesse des habitants, montre que le revenu par habitant est relativement élevé par rapport au reste de la Wallonie.</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•De plus en plus de commerces s’installent le long des axes routiers. </w:t>
      </w:r>
    </w:p>
    <w:p w:rsidR="00A6302A" w:rsidRPr="000F5F5C" w:rsidRDefault="00A6302A" w:rsidP="00A6302A">
      <w:pPr>
        <w:rPr>
          <w:rFonts w:asciiTheme="majorHAnsi" w:hAnsiTheme="majorHAnsi"/>
          <w:sz w:val="20"/>
          <w:lang w:val="fr-BE"/>
        </w:rPr>
      </w:pPr>
      <w:r w:rsidRPr="000F5F5C">
        <w:rPr>
          <w:rFonts w:asciiTheme="majorHAnsi" w:hAnsiTheme="majorHAnsi"/>
          <w:sz w:val="20"/>
          <w:lang w:val="fr-BE"/>
        </w:rPr>
        <w:t xml:space="preserve">•Notons également l’existence du marché hebdomadaire à Eghezée le dimanche. </w:t>
      </w:r>
    </w:p>
    <w:p w:rsidR="00A6302A" w:rsidRPr="000F5F5C" w:rsidRDefault="00A6302A" w:rsidP="008D6579">
      <w:pPr>
        <w:rPr>
          <w:rFonts w:asciiTheme="majorHAnsi" w:hAnsiTheme="majorHAnsi"/>
          <w:sz w:val="20"/>
          <w:lang w:val="fr-BE"/>
        </w:rPr>
      </w:pPr>
    </w:p>
    <w:p w:rsidR="000940B3" w:rsidRPr="000F5F5C" w:rsidRDefault="000940B3" w:rsidP="008D6579">
      <w:pPr>
        <w:rPr>
          <w:rFonts w:asciiTheme="majorHAnsi" w:hAnsiTheme="majorHAnsi"/>
          <w:sz w:val="20"/>
          <w:lang w:val="fr-BE"/>
        </w:rPr>
      </w:pPr>
    </w:p>
    <w:p w:rsidR="000940B3" w:rsidRPr="000F5F5C" w:rsidRDefault="000940B3" w:rsidP="008D6579">
      <w:pPr>
        <w:rPr>
          <w:rFonts w:asciiTheme="majorHAnsi" w:hAnsiTheme="majorHAnsi"/>
          <w:b/>
          <w:sz w:val="20"/>
          <w:u w:val="single"/>
          <w:lang w:val="fr-BE"/>
        </w:rPr>
      </w:pPr>
      <w:r w:rsidRPr="000F5F5C">
        <w:rPr>
          <w:rFonts w:asciiTheme="majorHAnsi" w:hAnsiTheme="majorHAnsi"/>
          <w:b/>
          <w:sz w:val="20"/>
          <w:u w:val="single"/>
          <w:lang w:val="fr-BE"/>
        </w:rPr>
        <w:t>Données chaudes</w:t>
      </w:r>
    </w:p>
    <w:p w:rsidR="008D6579" w:rsidRPr="000F5F5C" w:rsidRDefault="008D6579" w:rsidP="008D6579">
      <w:pPr>
        <w:rPr>
          <w:rFonts w:asciiTheme="majorHAnsi" w:hAnsiTheme="majorHAnsi"/>
          <w:sz w:val="20"/>
          <w:lang w:val="fr-BE"/>
        </w:rPr>
      </w:pPr>
    </w:p>
    <w:p w:rsidR="000940B3" w:rsidRPr="000F5F5C" w:rsidRDefault="000940B3" w:rsidP="000940B3">
      <w:pPr>
        <w:rPr>
          <w:rFonts w:asciiTheme="majorHAnsi" w:hAnsiTheme="majorHAnsi"/>
          <w:sz w:val="20"/>
          <w:lang w:val="fr-BE"/>
        </w:rPr>
      </w:pPr>
      <w:r w:rsidRPr="000F5F5C">
        <w:rPr>
          <w:rFonts w:asciiTheme="majorHAnsi" w:hAnsiTheme="majorHAnsi"/>
          <w:sz w:val="20"/>
          <w:lang w:val="fr-BE"/>
        </w:rPr>
        <w:t>. De nombreuses collaborations autour de projets ponctuels et récurrents ont déjà eu lieu. Ces projets apportent beaucoup parce qu’ils sont cohérent</w:t>
      </w:r>
      <w:r w:rsidR="004427DB" w:rsidRPr="000F5F5C">
        <w:rPr>
          <w:rFonts w:asciiTheme="majorHAnsi" w:hAnsiTheme="majorHAnsi"/>
          <w:sz w:val="20"/>
          <w:lang w:val="fr-BE"/>
        </w:rPr>
        <w:t>s</w:t>
      </w:r>
      <w:r w:rsidRPr="000F5F5C">
        <w:rPr>
          <w:rFonts w:asciiTheme="majorHAnsi" w:hAnsiTheme="majorHAnsi"/>
          <w:sz w:val="20"/>
          <w:lang w:val="fr-BE"/>
        </w:rPr>
        <w:t xml:space="preserve"> avec le territoire associatif.</w:t>
      </w:r>
    </w:p>
    <w:p w:rsidR="001029F5" w:rsidRPr="000F5F5C" w:rsidRDefault="001029F5" w:rsidP="000940B3">
      <w:pPr>
        <w:rPr>
          <w:rFonts w:asciiTheme="majorHAnsi" w:hAnsiTheme="majorHAnsi"/>
          <w:sz w:val="20"/>
          <w:lang w:val="fr-BE"/>
        </w:rPr>
      </w:pPr>
    </w:p>
    <w:p w:rsidR="000940B3" w:rsidRPr="000F5F5C" w:rsidRDefault="000940B3" w:rsidP="000940B3">
      <w:pPr>
        <w:rPr>
          <w:rFonts w:asciiTheme="majorHAnsi" w:hAnsiTheme="majorHAnsi"/>
          <w:sz w:val="20"/>
          <w:lang w:val="fr-BE"/>
        </w:rPr>
      </w:pPr>
      <w:r w:rsidRPr="000F5F5C">
        <w:rPr>
          <w:rFonts w:asciiTheme="majorHAnsi" w:hAnsiTheme="majorHAnsi"/>
          <w:sz w:val="20"/>
          <w:lang w:val="fr-BE"/>
        </w:rPr>
        <w:t>. Envie de l’équipe de travailler sur le long terme.</w:t>
      </w:r>
    </w:p>
    <w:p w:rsidR="001029F5" w:rsidRPr="00B12114" w:rsidRDefault="001029F5" w:rsidP="00A00D7D">
      <w:pPr>
        <w:rPr>
          <w:rFonts w:asciiTheme="majorHAnsi" w:hAnsiTheme="majorHAnsi"/>
          <w:sz w:val="20"/>
        </w:rPr>
      </w:pPr>
    </w:p>
    <w:p w:rsidR="00885FD4" w:rsidRPr="00B12114" w:rsidRDefault="0044237C" w:rsidP="00885FD4">
      <w:pPr>
        <w:rPr>
          <w:rFonts w:asciiTheme="majorHAnsi" w:hAnsiTheme="majorHAnsi"/>
          <w:sz w:val="20"/>
        </w:rPr>
      </w:pPr>
      <w:r w:rsidRPr="00B12114">
        <w:rPr>
          <w:rFonts w:asciiTheme="majorHAnsi" w:hAnsiTheme="majorHAnsi"/>
          <w:sz w:val="20"/>
        </w:rPr>
        <w:t xml:space="preserve">. </w:t>
      </w:r>
      <w:r w:rsidR="00885FD4" w:rsidRPr="00B12114">
        <w:rPr>
          <w:rFonts w:asciiTheme="majorHAnsi" w:hAnsiTheme="majorHAnsi"/>
          <w:sz w:val="20"/>
        </w:rPr>
        <w:t>Souhait</w:t>
      </w:r>
      <w:r w:rsidR="00434505">
        <w:rPr>
          <w:rFonts w:asciiTheme="majorHAnsi" w:hAnsiTheme="majorHAnsi"/>
          <w:sz w:val="20"/>
        </w:rPr>
        <w:t>s</w:t>
      </w:r>
      <w:r w:rsidR="00885FD4" w:rsidRPr="00B12114">
        <w:rPr>
          <w:rFonts w:asciiTheme="majorHAnsi" w:hAnsiTheme="majorHAnsi"/>
          <w:sz w:val="20"/>
        </w:rPr>
        <w:t xml:space="preserve"> des </w:t>
      </w:r>
      <w:r w:rsidRPr="00B12114">
        <w:rPr>
          <w:rFonts w:asciiTheme="majorHAnsi" w:hAnsiTheme="majorHAnsi"/>
          <w:sz w:val="20"/>
        </w:rPr>
        <w:t>associations de l’entité</w:t>
      </w:r>
      <w:r w:rsidR="00434505">
        <w:rPr>
          <w:rFonts w:asciiTheme="majorHAnsi" w:hAnsiTheme="majorHAnsi"/>
          <w:sz w:val="20"/>
        </w:rPr>
        <w:t xml:space="preserve"> envers Ecrin</w:t>
      </w:r>
      <w:r w:rsidR="00AA41DA">
        <w:rPr>
          <w:rFonts w:asciiTheme="majorHAnsi" w:hAnsiTheme="majorHAnsi"/>
          <w:sz w:val="20"/>
        </w:rPr>
        <w:t xml:space="preserve"> (</w:t>
      </w:r>
      <w:proofErr w:type="spellStart"/>
      <w:r w:rsidR="00AA41DA">
        <w:rPr>
          <w:rFonts w:asciiTheme="majorHAnsi" w:hAnsiTheme="majorHAnsi"/>
          <w:sz w:val="20"/>
        </w:rPr>
        <w:t>cfr</w:t>
      </w:r>
      <w:proofErr w:type="spellEnd"/>
      <w:r w:rsidR="00AA41DA">
        <w:rPr>
          <w:rFonts w:asciiTheme="majorHAnsi" w:hAnsiTheme="majorHAnsi"/>
          <w:sz w:val="20"/>
        </w:rPr>
        <w:t xml:space="preserve"> réunion des associations)</w:t>
      </w:r>
      <w:r w:rsidRPr="00B12114">
        <w:rPr>
          <w:rFonts w:asciiTheme="majorHAnsi" w:hAnsiTheme="majorHAnsi"/>
          <w:sz w:val="20"/>
        </w:rPr>
        <w:t> :</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w:t>
      </w:r>
      <w:r w:rsidRPr="000F5F5C">
        <w:rPr>
          <w:rFonts w:asciiTheme="majorHAnsi" w:hAnsiTheme="majorHAnsi"/>
          <w:bCs/>
          <w:sz w:val="20"/>
          <w:lang w:val="fr-BE"/>
        </w:rPr>
        <w:t>P</w:t>
      </w:r>
      <w:r w:rsidR="00AA41DA">
        <w:rPr>
          <w:rFonts w:asciiTheme="majorHAnsi" w:hAnsiTheme="majorHAnsi"/>
          <w:sz w:val="20"/>
          <w:lang w:val="fr-BE"/>
        </w:rPr>
        <w:t>romotion des a</w:t>
      </w:r>
      <w:r w:rsidR="00FD19C6">
        <w:rPr>
          <w:rFonts w:asciiTheme="majorHAnsi" w:hAnsiTheme="majorHAnsi"/>
          <w:sz w:val="20"/>
          <w:lang w:val="fr-BE"/>
        </w:rPr>
        <w:t>ctivités des associations</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w:t>
      </w:r>
      <w:r w:rsidR="00AA41DA">
        <w:rPr>
          <w:rFonts w:asciiTheme="majorHAnsi" w:hAnsiTheme="majorHAnsi"/>
          <w:bCs/>
          <w:sz w:val="20"/>
          <w:lang w:val="fr-BE"/>
        </w:rPr>
        <w:t>S</w:t>
      </w:r>
      <w:r w:rsidR="00226EBE">
        <w:rPr>
          <w:rFonts w:asciiTheme="majorHAnsi" w:hAnsiTheme="majorHAnsi"/>
          <w:sz w:val="20"/>
          <w:lang w:val="fr-BE"/>
        </w:rPr>
        <w:t>outien logistique (matériel</w:t>
      </w:r>
      <w:r w:rsidRPr="000F5F5C">
        <w:rPr>
          <w:rFonts w:asciiTheme="majorHAnsi" w:hAnsiTheme="majorHAnsi"/>
          <w:sz w:val="20"/>
          <w:lang w:val="fr-BE"/>
        </w:rPr>
        <w:t>, inventaires, locaux)</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w:t>
      </w:r>
      <w:r w:rsidRPr="000F5F5C">
        <w:rPr>
          <w:rFonts w:asciiTheme="majorHAnsi" w:hAnsiTheme="majorHAnsi"/>
          <w:bCs/>
          <w:sz w:val="20"/>
          <w:lang w:val="fr-BE"/>
        </w:rPr>
        <w:t>C</w:t>
      </w:r>
      <w:r w:rsidR="00AA41DA">
        <w:rPr>
          <w:rFonts w:asciiTheme="majorHAnsi" w:hAnsiTheme="majorHAnsi"/>
          <w:sz w:val="20"/>
          <w:lang w:val="fr-BE"/>
        </w:rPr>
        <w:t>réation ensemble de</w:t>
      </w:r>
      <w:r w:rsidRPr="000F5F5C">
        <w:rPr>
          <w:rFonts w:asciiTheme="majorHAnsi" w:hAnsiTheme="majorHAnsi"/>
          <w:sz w:val="20"/>
          <w:lang w:val="fr-BE"/>
        </w:rPr>
        <w:t xml:space="preserve"> projets, des activités répondant aux objectifs des associations.</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w:t>
      </w:r>
      <w:r w:rsidRPr="000F5F5C">
        <w:rPr>
          <w:rFonts w:asciiTheme="majorHAnsi" w:hAnsiTheme="majorHAnsi"/>
          <w:bCs/>
          <w:sz w:val="20"/>
          <w:lang w:val="fr-BE"/>
        </w:rPr>
        <w:t>A</w:t>
      </w:r>
      <w:r w:rsidRPr="000F5F5C">
        <w:rPr>
          <w:rFonts w:asciiTheme="majorHAnsi" w:hAnsiTheme="majorHAnsi"/>
          <w:sz w:val="20"/>
          <w:lang w:val="fr-BE"/>
        </w:rPr>
        <w:t>ssurer un réseau de communication, information, organisation des moments de rencontres entre associations pour augmenter la complémentarité.</w:t>
      </w:r>
    </w:p>
    <w:p w:rsidR="001029F5" w:rsidRPr="000F5F5C" w:rsidRDefault="001029F5" w:rsidP="00885FD4">
      <w:pPr>
        <w:ind w:firstLine="708"/>
        <w:rPr>
          <w:rFonts w:asciiTheme="majorHAnsi" w:hAnsiTheme="majorHAnsi"/>
          <w:sz w:val="20"/>
          <w:lang w:val="fr-BE"/>
        </w:rPr>
      </w:pPr>
    </w:p>
    <w:p w:rsidR="00885FD4" w:rsidRPr="00B12114" w:rsidRDefault="004427DB" w:rsidP="00A00D7D">
      <w:pPr>
        <w:rPr>
          <w:rFonts w:asciiTheme="majorHAnsi" w:hAnsiTheme="majorHAnsi"/>
          <w:sz w:val="20"/>
        </w:rPr>
      </w:pPr>
      <w:r w:rsidRPr="00B12114">
        <w:rPr>
          <w:rFonts w:asciiTheme="majorHAnsi" w:hAnsiTheme="majorHAnsi"/>
          <w:sz w:val="20"/>
        </w:rPr>
        <w:t>. D</w:t>
      </w:r>
      <w:r w:rsidR="00AA41DA">
        <w:rPr>
          <w:rFonts w:asciiTheme="majorHAnsi" w:hAnsiTheme="majorHAnsi"/>
          <w:sz w:val="20"/>
        </w:rPr>
        <w:t>éfi</w:t>
      </w:r>
      <w:r w:rsidR="00885FD4" w:rsidRPr="00B12114">
        <w:rPr>
          <w:rFonts w:asciiTheme="majorHAnsi" w:hAnsiTheme="majorHAnsi"/>
          <w:sz w:val="20"/>
        </w:rPr>
        <w:t>s à relever selon les assoc</w:t>
      </w:r>
      <w:r w:rsidRPr="00B12114">
        <w:rPr>
          <w:rFonts w:asciiTheme="majorHAnsi" w:hAnsiTheme="majorHAnsi"/>
          <w:sz w:val="20"/>
        </w:rPr>
        <w:t>iations</w:t>
      </w:r>
      <w:r w:rsidR="00885FD4" w:rsidRPr="00B12114">
        <w:rPr>
          <w:rFonts w:asciiTheme="majorHAnsi" w:hAnsiTheme="majorHAnsi"/>
          <w:sz w:val="20"/>
        </w:rPr>
        <w:t xml:space="preserve"> de l’entité :</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•Environnement:  protection des ressources vitales.</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•Tissu social: rencontres au sein des villages, mixité sociale, multiculturelle et intergénérationnelle, conciliation vie publique &amp; vie privée, attention particulière aux personnes seules et aux familles précarisées, rassembler les associations culturelles et sociales.</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•Démocratie: entretenir les valeurs démocratiques dont la liberté d’expression.</w:t>
      </w:r>
    </w:p>
    <w:p w:rsidR="00885FD4" w:rsidRPr="000F5F5C" w:rsidRDefault="00885FD4" w:rsidP="00885FD4">
      <w:pPr>
        <w:ind w:firstLine="708"/>
        <w:rPr>
          <w:rFonts w:asciiTheme="majorHAnsi" w:hAnsiTheme="majorHAnsi"/>
          <w:sz w:val="20"/>
          <w:lang w:val="fr-BE"/>
        </w:rPr>
      </w:pPr>
      <w:r w:rsidRPr="000F5F5C">
        <w:rPr>
          <w:rFonts w:asciiTheme="majorHAnsi" w:hAnsiTheme="majorHAnsi"/>
          <w:sz w:val="20"/>
          <w:lang w:val="fr-BE"/>
        </w:rPr>
        <w:t>•Mobilité: quelles solutions?</w:t>
      </w:r>
    </w:p>
    <w:p w:rsidR="001029F5" w:rsidRPr="000F5F5C" w:rsidRDefault="001029F5" w:rsidP="00885FD4">
      <w:pPr>
        <w:ind w:firstLine="708"/>
        <w:rPr>
          <w:rFonts w:asciiTheme="majorHAnsi" w:hAnsiTheme="majorHAnsi"/>
          <w:sz w:val="20"/>
          <w:lang w:val="fr-BE"/>
        </w:rPr>
      </w:pPr>
    </w:p>
    <w:p w:rsidR="00885FD4" w:rsidRPr="00B12114" w:rsidRDefault="00885FD4" w:rsidP="00A00D7D">
      <w:pPr>
        <w:rPr>
          <w:rFonts w:asciiTheme="majorHAnsi" w:hAnsiTheme="majorHAnsi"/>
          <w:sz w:val="20"/>
        </w:rPr>
      </w:pPr>
      <w:r w:rsidRPr="00B12114">
        <w:rPr>
          <w:rFonts w:asciiTheme="majorHAnsi" w:hAnsiTheme="majorHAnsi"/>
          <w:sz w:val="20"/>
        </w:rPr>
        <w:t xml:space="preserve">.  </w:t>
      </w:r>
      <w:r w:rsidR="001029F5" w:rsidRPr="00B12114">
        <w:rPr>
          <w:rFonts w:asciiTheme="majorHAnsi" w:hAnsiTheme="majorHAnsi"/>
          <w:sz w:val="20"/>
        </w:rPr>
        <w:t>Le</w:t>
      </w:r>
      <w:r w:rsidR="00AA41DA">
        <w:rPr>
          <w:rFonts w:asciiTheme="majorHAnsi" w:hAnsiTheme="majorHAnsi"/>
          <w:sz w:val="20"/>
        </w:rPr>
        <w:t xml:space="preserve"> C</w:t>
      </w:r>
      <w:r w:rsidRPr="00B12114">
        <w:rPr>
          <w:rFonts w:asciiTheme="majorHAnsi" w:hAnsiTheme="majorHAnsi"/>
          <w:sz w:val="20"/>
        </w:rPr>
        <w:t>entre culturel selon les assoc</w:t>
      </w:r>
      <w:r w:rsidR="001029F5" w:rsidRPr="00B12114">
        <w:rPr>
          <w:rFonts w:asciiTheme="majorHAnsi" w:hAnsiTheme="majorHAnsi"/>
          <w:sz w:val="20"/>
        </w:rPr>
        <w:t>iations doit</w:t>
      </w:r>
      <w:r w:rsidR="00FD19C6">
        <w:rPr>
          <w:rFonts w:asciiTheme="majorHAnsi" w:hAnsiTheme="majorHAnsi"/>
          <w:sz w:val="20"/>
        </w:rPr>
        <w:t xml:space="preserve"> </w:t>
      </w:r>
      <w:r w:rsidR="001029F5" w:rsidRPr="00B12114">
        <w:rPr>
          <w:rFonts w:asciiTheme="majorHAnsi" w:hAnsiTheme="majorHAnsi"/>
          <w:sz w:val="20"/>
        </w:rPr>
        <w:t>être</w:t>
      </w:r>
      <w:r w:rsidRPr="00B12114">
        <w:rPr>
          <w:rFonts w:asciiTheme="majorHAnsi" w:hAnsiTheme="majorHAnsi"/>
          <w:sz w:val="20"/>
        </w:rPr>
        <w:t> :</w:t>
      </w:r>
    </w:p>
    <w:p w:rsidR="00885FD4" w:rsidRPr="000F5F5C" w:rsidRDefault="001029F5" w:rsidP="00885FD4">
      <w:pPr>
        <w:rPr>
          <w:rFonts w:asciiTheme="majorHAnsi" w:hAnsiTheme="majorHAnsi"/>
          <w:b/>
          <w:bCs/>
          <w:i/>
          <w:iCs/>
          <w:sz w:val="20"/>
          <w:lang w:val="fr-BE"/>
        </w:rPr>
      </w:pPr>
      <w:r w:rsidRPr="000F5F5C">
        <w:rPr>
          <w:rFonts w:asciiTheme="majorHAnsi" w:hAnsiTheme="majorHAnsi"/>
          <w:bCs/>
          <w:iCs/>
          <w:sz w:val="20"/>
          <w:lang w:val="fr-BE"/>
        </w:rPr>
        <w:t>U</w:t>
      </w:r>
      <w:r w:rsidR="00885FD4" w:rsidRPr="000F5F5C">
        <w:rPr>
          <w:rFonts w:asciiTheme="majorHAnsi" w:hAnsiTheme="majorHAnsi"/>
          <w:sz w:val="20"/>
          <w:lang w:val="fr-BE"/>
        </w:rPr>
        <w:t>ne plaque tournante  - un lieu de rencontre, créateur de lien, de rassemblement, de proximité</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Un espace d’expression et de collaboration citoyenne, d’échange, de concertation, d’émergence d’idées</w:t>
      </w:r>
    </w:p>
    <w:p w:rsidR="00885FD4" w:rsidRPr="000F5F5C" w:rsidRDefault="00FD19C6" w:rsidP="00885FD4">
      <w:pPr>
        <w:rPr>
          <w:rFonts w:asciiTheme="majorHAnsi" w:hAnsiTheme="majorHAnsi"/>
          <w:sz w:val="20"/>
          <w:lang w:val="fr-BE"/>
        </w:rPr>
      </w:pPr>
      <w:r>
        <w:rPr>
          <w:rFonts w:asciiTheme="majorHAnsi" w:hAnsiTheme="majorHAnsi"/>
          <w:sz w:val="20"/>
          <w:lang w:val="fr-BE"/>
        </w:rPr>
        <w:t>Un l</w:t>
      </w:r>
      <w:r w:rsidR="00885FD4" w:rsidRPr="000F5F5C">
        <w:rPr>
          <w:rFonts w:asciiTheme="majorHAnsi" w:hAnsiTheme="majorHAnsi"/>
          <w:sz w:val="20"/>
          <w:lang w:val="fr-BE"/>
        </w:rPr>
        <w:t>ieu d’expérimentation</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Un pôle de coordination, de relais, qui mène des actions, qui crée des réseaux</w:t>
      </w:r>
      <w:r w:rsidR="00434505" w:rsidRPr="000F5F5C">
        <w:rPr>
          <w:rFonts w:asciiTheme="majorHAnsi" w:hAnsiTheme="majorHAnsi"/>
          <w:sz w:val="20"/>
          <w:lang w:val="fr-BE"/>
        </w:rPr>
        <w:t>.</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 </w:t>
      </w:r>
    </w:p>
    <w:p w:rsidR="00885FD4" w:rsidRPr="000F5F5C" w:rsidRDefault="001029F5" w:rsidP="00885FD4">
      <w:pPr>
        <w:rPr>
          <w:rFonts w:asciiTheme="majorHAnsi" w:hAnsiTheme="majorHAnsi"/>
          <w:sz w:val="20"/>
          <w:lang w:val="fr-BE"/>
        </w:rPr>
      </w:pPr>
      <w:r w:rsidRPr="000F5F5C">
        <w:rPr>
          <w:rFonts w:asciiTheme="majorHAnsi" w:hAnsiTheme="majorHAnsi"/>
          <w:bCs/>
          <w:iCs/>
          <w:sz w:val="20"/>
          <w:lang w:val="fr-BE"/>
        </w:rPr>
        <w:t>Il doit</w:t>
      </w:r>
      <w:r w:rsidR="00885FD4" w:rsidRPr="000F5F5C">
        <w:rPr>
          <w:rFonts w:asciiTheme="majorHAnsi" w:hAnsiTheme="majorHAnsi"/>
          <w:bCs/>
          <w:iCs/>
          <w:sz w:val="20"/>
          <w:lang w:val="fr-BE"/>
        </w:rPr>
        <w:t> d</w:t>
      </w:r>
      <w:r w:rsidR="00885FD4" w:rsidRPr="000F5F5C">
        <w:rPr>
          <w:rFonts w:asciiTheme="majorHAnsi" w:hAnsiTheme="majorHAnsi"/>
          <w:sz w:val="20"/>
          <w:lang w:val="fr-BE"/>
        </w:rPr>
        <w:t>éfend</w:t>
      </w:r>
      <w:r w:rsidRPr="000F5F5C">
        <w:rPr>
          <w:rFonts w:asciiTheme="majorHAnsi" w:hAnsiTheme="majorHAnsi"/>
          <w:sz w:val="20"/>
          <w:lang w:val="fr-BE"/>
        </w:rPr>
        <w:t>re</w:t>
      </w:r>
      <w:r w:rsidR="00885FD4" w:rsidRPr="000F5F5C">
        <w:rPr>
          <w:rFonts w:asciiTheme="majorHAnsi" w:hAnsiTheme="majorHAnsi"/>
          <w:sz w:val="20"/>
          <w:lang w:val="fr-BE"/>
        </w:rPr>
        <w:t xml:space="preserve"> la culture comme droit </w:t>
      </w:r>
      <w:r w:rsidR="00434505" w:rsidRPr="000F5F5C">
        <w:rPr>
          <w:rFonts w:asciiTheme="majorHAnsi" w:hAnsiTheme="majorHAnsi"/>
          <w:sz w:val="20"/>
          <w:lang w:val="fr-BE"/>
        </w:rPr>
        <w:t>essentie</w:t>
      </w:r>
      <w:r w:rsidRPr="000F5F5C">
        <w:rPr>
          <w:rFonts w:asciiTheme="majorHAnsi" w:hAnsiTheme="majorHAnsi"/>
          <w:sz w:val="20"/>
          <w:lang w:val="fr-BE"/>
        </w:rPr>
        <w:t>l e</w:t>
      </w:r>
      <w:r w:rsidR="00885FD4" w:rsidRPr="000F5F5C">
        <w:rPr>
          <w:rFonts w:asciiTheme="majorHAnsi" w:hAnsiTheme="majorHAnsi"/>
          <w:bCs/>
          <w:sz w:val="20"/>
          <w:lang w:val="fr-BE"/>
        </w:rPr>
        <w:t>n organisant</w:t>
      </w:r>
      <w:r w:rsidRPr="000F5F5C">
        <w:rPr>
          <w:rFonts w:asciiTheme="majorHAnsi" w:hAnsiTheme="majorHAnsi"/>
          <w:sz w:val="20"/>
          <w:lang w:val="fr-BE"/>
        </w:rPr>
        <w:t xml:space="preserve"> </w:t>
      </w:r>
      <w:r w:rsidR="00FD19C6">
        <w:rPr>
          <w:rFonts w:asciiTheme="majorHAnsi" w:hAnsiTheme="majorHAnsi"/>
          <w:sz w:val="20"/>
          <w:lang w:val="fr-BE"/>
        </w:rPr>
        <w:t xml:space="preserve"> </w:t>
      </w:r>
      <w:r w:rsidR="00885FD4" w:rsidRPr="000F5F5C">
        <w:rPr>
          <w:rFonts w:asciiTheme="majorHAnsi" w:hAnsiTheme="majorHAnsi"/>
          <w:sz w:val="20"/>
          <w:lang w:val="fr-BE"/>
        </w:rPr>
        <w:t>des activités </w:t>
      </w:r>
      <w:r w:rsidRPr="000F5F5C">
        <w:rPr>
          <w:rFonts w:asciiTheme="majorHAnsi" w:hAnsiTheme="majorHAnsi"/>
          <w:sz w:val="20"/>
          <w:lang w:val="fr-BE"/>
        </w:rPr>
        <w:t>qui ouvrent</w:t>
      </w:r>
      <w:r w:rsidR="00885FD4" w:rsidRPr="000F5F5C">
        <w:rPr>
          <w:rFonts w:asciiTheme="majorHAnsi" w:hAnsiTheme="majorHAnsi"/>
          <w:sz w:val="20"/>
          <w:lang w:val="fr-BE"/>
        </w:rPr>
        <w:t xml:space="preserve"> l’accès</w:t>
      </w:r>
      <w:r w:rsidRPr="000F5F5C">
        <w:rPr>
          <w:rFonts w:asciiTheme="majorHAnsi" w:hAnsiTheme="majorHAnsi"/>
          <w:sz w:val="20"/>
          <w:lang w:val="fr-BE"/>
        </w:rPr>
        <w:t xml:space="preserve"> à l’art, à la culture et au patrimoine.  Il f</w:t>
      </w:r>
      <w:r w:rsidR="00885FD4" w:rsidRPr="000F5F5C">
        <w:rPr>
          <w:rFonts w:asciiTheme="majorHAnsi" w:hAnsiTheme="majorHAnsi"/>
          <w:sz w:val="20"/>
          <w:lang w:val="fr-BE"/>
        </w:rPr>
        <w:t xml:space="preserve">ait connaître et découvrir des </w:t>
      </w:r>
      <w:proofErr w:type="spellStart"/>
      <w:r w:rsidR="00885FD4" w:rsidRPr="000F5F5C">
        <w:rPr>
          <w:rFonts w:asciiTheme="majorHAnsi" w:hAnsiTheme="majorHAnsi"/>
          <w:sz w:val="20"/>
          <w:lang w:val="fr-BE"/>
        </w:rPr>
        <w:t>oeuvres</w:t>
      </w:r>
      <w:proofErr w:type="spellEnd"/>
      <w:r w:rsidRPr="000F5F5C">
        <w:rPr>
          <w:rFonts w:asciiTheme="majorHAnsi" w:hAnsiTheme="majorHAnsi"/>
          <w:sz w:val="20"/>
          <w:lang w:val="fr-BE"/>
        </w:rPr>
        <w:t>.</w:t>
      </w:r>
    </w:p>
    <w:p w:rsidR="00885FD4" w:rsidRPr="000F5F5C" w:rsidRDefault="001029F5" w:rsidP="00885FD4">
      <w:pPr>
        <w:rPr>
          <w:rFonts w:asciiTheme="majorHAnsi" w:hAnsiTheme="majorHAnsi"/>
          <w:sz w:val="20"/>
          <w:lang w:val="fr-BE"/>
        </w:rPr>
      </w:pPr>
      <w:r w:rsidRPr="000F5F5C">
        <w:rPr>
          <w:rFonts w:asciiTheme="majorHAnsi" w:hAnsiTheme="majorHAnsi"/>
          <w:iCs/>
          <w:sz w:val="20"/>
          <w:lang w:val="fr-BE"/>
        </w:rPr>
        <w:t xml:space="preserve">Il </w:t>
      </w:r>
      <w:r w:rsidR="00885FD4" w:rsidRPr="000F5F5C">
        <w:rPr>
          <w:rFonts w:asciiTheme="majorHAnsi" w:hAnsiTheme="majorHAnsi"/>
          <w:iCs/>
          <w:sz w:val="20"/>
          <w:lang w:val="fr-BE"/>
        </w:rPr>
        <w:t>apporte la culture au cœur des familles</w:t>
      </w:r>
      <w:r w:rsidRPr="000F5F5C">
        <w:rPr>
          <w:rFonts w:asciiTheme="majorHAnsi" w:hAnsiTheme="majorHAnsi"/>
          <w:iCs/>
          <w:sz w:val="20"/>
          <w:lang w:val="fr-BE"/>
        </w:rPr>
        <w:t>.</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I</w:t>
      </w:r>
      <w:r w:rsidR="001029F5" w:rsidRPr="000F5F5C">
        <w:rPr>
          <w:rFonts w:asciiTheme="majorHAnsi" w:hAnsiTheme="majorHAnsi"/>
          <w:sz w:val="20"/>
          <w:lang w:val="fr-BE"/>
        </w:rPr>
        <w:t>l i</w:t>
      </w:r>
      <w:r w:rsidRPr="000F5F5C">
        <w:rPr>
          <w:rFonts w:asciiTheme="majorHAnsi" w:hAnsiTheme="majorHAnsi"/>
          <w:sz w:val="20"/>
          <w:lang w:val="fr-BE"/>
        </w:rPr>
        <w:t>nforme</w:t>
      </w:r>
      <w:r w:rsidR="001029F5" w:rsidRPr="000F5F5C">
        <w:rPr>
          <w:rFonts w:asciiTheme="majorHAnsi" w:hAnsiTheme="majorHAnsi"/>
          <w:sz w:val="20"/>
          <w:lang w:val="fr-BE"/>
        </w:rPr>
        <w:t>.</w:t>
      </w:r>
    </w:p>
    <w:p w:rsidR="00885FD4" w:rsidRPr="000F5F5C" w:rsidRDefault="001029F5" w:rsidP="00885FD4">
      <w:pPr>
        <w:rPr>
          <w:rFonts w:asciiTheme="majorHAnsi" w:hAnsiTheme="majorHAnsi"/>
          <w:sz w:val="20"/>
          <w:lang w:val="fr-BE"/>
        </w:rPr>
      </w:pPr>
      <w:r w:rsidRPr="000F5F5C">
        <w:rPr>
          <w:rFonts w:asciiTheme="majorHAnsi" w:hAnsiTheme="majorHAnsi"/>
          <w:sz w:val="20"/>
          <w:lang w:val="fr-BE"/>
        </w:rPr>
        <w:t>Il f</w:t>
      </w:r>
      <w:r w:rsidR="00885FD4" w:rsidRPr="000F5F5C">
        <w:rPr>
          <w:rFonts w:asciiTheme="majorHAnsi" w:hAnsiTheme="majorHAnsi"/>
          <w:sz w:val="20"/>
          <w:lang w:val="fr-BE"/>
        </w:rPr>
        <w:t>ait connaître  les associations</w:t>
      </w:r>
      <w:r w:rsidRPr="000F5F5C">
        <w:rPr>
          <w:rFonts w:asciiTheme="majorHAnsi" w:hAnsiTheme="majorHAnsi"/>
          <w:sz w:val="20"/>
          <w:lang w:val="fr-BE"/>
        </w:rPr>
        <w:t>.</w:t>
      </w:r>
    </w:p>
    <w:p w:rsidR="00885FD4" w:rsidRPr="000F5F5C" w:rsidRDefault="00885FD4" w:rsidP="00A00D7D">
      <w:pPr>
        <w:rPr>
          <w:rFonts w:asciiTheme="majorHAnsi" w:hAnsiTheme="majorHAnsi"/>
          <w:sz w:val="20"/>
          <w:lang w:val="fr-BE"/>
        </w:rPr>
      </w:pPr>
      <w:r w:rsidRPr="000F5F5C">
        <w:rPr>
          <w:rFonts w:asciiTheme="majorHAnsi" w:hAnsiTheme="majorHAnsi"/>
          <w:sz w:val="20"/>
          <w:lang w:val="fr-BE"/>
        </w:rPr>
        <w:t> </w:t>
      </w:r>
    </w:p>
    <w:p w:rsidR="00885FD4" w:rsidRPr="000F5F5C" w:rsidRDefault="00885FD4" w:rsidP="00A00D7D">
      <w:pPr>
        <w:rPr>
          <w:rFonts w:asciiTheme="majorHAnsi" w:hAnsiTheme="majorHAnsi"/>
          <w:b/>
          <w:bCs/>
          <w:sz w:val="20"/>
          <w:lang w:val="fr-BE"/>
        </w:rPr>
      </w:pPr>
      <w:r w:rsidRPr="00B12114">
        <w:rPr>
          <w:rFonts w:asciiTheme="majorHAnsi" w:hAnsiTheme="majorHAnsi"/>
          <w:sz w:val="20"/>
        </w:rPr>
        <w:t xml:space="preserve">. </w:t>
      </w:r>
      <w:r w:rsidRPr="000F5F5C">
        <w:rPr>
          <w:rFonts w:asciiTheme="majorHAnsi" w:hAnsiTheme="majorHAnsi"/>
          <w:bCs/>
          <w:sz w:val="20"/>
          <w:lang w:val="fr-BE"/>
        </w:rPr>
        <w:t>Sous l’angle social:</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Population en expansion</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 xml:space="preserve">Commune rurale </w:t>
      </w:r>
      <w:r w:rsidR="00AA41DA">
        <w:rPr>
          <w:rFonts w:asciiTheme="majorHAnsi" w:hAnsiTheme="majorHAnsi"/>
          <w:sz w:val="20"/>
          <w:lang w:val="fr-BE"/>
        </w:rPr>
        <w:t>–</w:t>
      </w:r>
      <w:r w:rsidRPr="000F5F5C">
        <w:rPr>
          <w:rFonts w:asciiTheme="majorHAnsi" w:hAnsiTheme="majorHAnsi"/>
          <w:sz w:val="20"/>
          <w:lang w:val="fr-BE"/>
        </w:rPr>
        <w:t xml:space="preserve"> </w:t>
      </w:r>
      <w:r w:rsidR="00AA41DA">
        <w:rPr>
          <w:rFonts w:asciiTheme="majorHAnsi" w:hAnsiTheme="majorHAnsi"/>
          <w:sz w:val="20"/>
          <w:lang w:val="fr-BE"/>
        </w:rPr>
        <w:t xml:space="preserve">relativement </w:t>
      </w:r>
      <w:r w:rsidRPr="000F5F5C">
        <w:rPr>
          <w:rFonts w:asciiTheme="majorHAnsi" w:hAnsiTheme="majorHAnsi"/>
          <w:sz w:val="20"/>
          <w:lang w:val="fr-BE"/>
        </w:rPr>
        <w:t>riche</w:t>
      </w:r>
    </w:p>
    <w:p w:rsidR="00885FD4" w:rsidRPr="000F5F5C" w:rsidRDefault="00434505" w:rsidP="00885FD4">
      <w:pPr>
        <w:rPr>
          <w:rFonts w:asciiTheme="majorHAnsi" w:hAnsiTheme="majorHAnsi"/>
          <w:sz w:val="20"/>
          <w:lang w:val="fr-BE"/>
        </w:rPr>
      </w:pPr>
      <w:r w:rsidRPr="000F5F5C">
        <w:rPr>
          <w:rFonts w:asciiTheme="majorHAnsi" w:hAnsiTheme="majorHAnsi"/>
          <w:sz w:val="20"/>
          <w:lang w:val="fr-BE"/>
        </w:rPr>
        <w:t>Risque</w:t>
      </w:r>
      <w:r w:rsidR="00AA41DA">
        <w:rPr>
          <w:rFonts w:asciiTheme="majorHAnsi" w:hAnsiTheme="majorHAnsi"/>
          <w:sz w:val="20"/>
          <w:lang w:val="fr-BE"/>
        </w:rPr>
        <w:t>s</w:t>
      </w:r>
      <w:r w:rsidRPr="000F5F5C">
        <w:rPr>
          <w:rFonts w:asciiTheme="majorHAnsi" w:hAnsiTheme="majorHAnsi"/>
          <w:sz w:val="20"/>
          <w:lang w:val="fr-BE"/>
        </w:rPr>
        <w:t xml:space="preserve"> de v</w:t>
      </w:r>
      <w:r w:rsidR="00885FD4" w:rsidRPr="000F5F5C">
        <w:rPr>
          <w:rFonts w:asciiTheme="majorHAnsi" w:hAnsiTheme="majorHAnsi"/>
          <w:sz w:val="20"/>
          <w:lang w:val="fr-BE"/>
        </w:rPr>
        <w:t>illage</w:t>
      </w:r>
      <w:r w:rsidR="00AA41DA">
        <w:rPr>
          <w:rFonts w:asciiTheme="majorHAnsi" w:hAnsiTheme="majorHAnsi"/>
          <w:sz w:val="20"/>
          <w:lang w:val="fr-BE"/>
        </w:rPr>
        <w:t>s</w:t>
      </w:r>
      <w:r w:rsidR="00885FD4" w:rsidRPr="000F5F5C">
        <w:rPr>
          <w:rFonts w:asciiTheme="majorHAnsi" w:hAnsiTheme="majorHAnsi"/>
          <w:sz w:val="20"/>
          <w:lang w:val="fr-BE"/>
        </w:rPr>
        <w:t xml:space="preserve"> dortoir</w:t>
      </w:r>
      <w:r w:rsidR="00AA41DA">
        <w:rPr>
          <w:rFonts w:asciiTheme="majorHAnsi" w:hAnsiTheme="majorHAnsi"/>
          <w:sz w:val="20"/>
          <w:lang w:val="fr-BE"/>
        </w:rPr>
        <w:t>s</w:t>
      </w:r>
    </w:p>
    <w:p w:rsidR="00885FD4" w:rsidRPr="000F5F5C" w:rsidRDefault="00226EBE" w:rsidP="00885FD4">
      <w:pPr>
        <w:rPr>
          <w:rFonts w:asciiTheme="majorHAnsi" w:hAnsiTheme="majorHAnsi"/>
          <w:sz w:val="20"/>
          <w:lang w:val="fr-BE"/>
        </w:rPr>
      </w:pPr>
      <w:r>
        <w:rPr>
          <w:rFonts w:asciiTheme="majorHAnsi" w:hAnsiTheme="majorHAnsi"/>
          <w:sz w:val="20"/>
          <w:lang w:val="fr-BE"/>
        </w:rPr>
        <w:t>Expansion immobilière entraî</w:t>
      </w:r>
      <w:r w:rsidR="00885FD4" w:rsidRPr="000F5F5C">
        <w:rPr>
          <w:rFonts w:asciiTheme="majorHAnsi" w:hAnsiTheme="majorHAnsi"/>
          <w:sz w:val="20"/>
          <w:lang w:val="fr-BE"/>
        </w:rPr>
        <w:t xml:space="preserve">nant d’importants </w:t>
      </w:r>
      <w:r w:rsidR="00885FD4" w:rsidRPr="000F5F5C">
        <w:rPr>
          <w:rFonts w:asciiTheme="majorHAnsi" w:hAnsiTheme="majorHAnsi"/>
          <w:bCs/>
          <w:sz w:val="20"/>
          <w:lang w:val="fr-BE"/>
        </w:rPr>
        <w:t>problèmes de mobilité</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Services de proximité suffisants</w:t>
      </w:r>
      <w:r w:rsidR="00AA41DA">
        <w:rPr>
          <w:rFonts w:asciiTheme="majorHAnsi" w:hAnsiTheme="majorHAnsi"/>
          <w:sz w:val="20"/>
          <w:lang w:val="fr-BE"/>
        </w:rPr>
        <w:t xml:space="preserve"> malgré le peu de petits commerces</w:t>
      </w:r>
    </w:p>
    <w:p w:rsidR="00885FD4" w:rsidRPr="00B12114" w:rsidRDefault="00885FD4" w:rsidP="00A00D7D">
      <w:pPr>
        <w:rPr>
          <w:rFonts w:asciiTheme="majorHAnsi" w:hAnsiTheme="majorHAnsi"/>
          <w:sz w:val="20"/>
        </w:rPr>
      </w:pPr>
    </w:p>
    <w:p w:rsidR="00885FD4" w:rsidRPr="000F5F5C" w:rsidRDefault="00885FD4" w:rsidP="00A00D7D">
      <w:pPr>
        <w:rPr>
          <w:rFonts w:asciiTheme="majorHAnsi" w:hAnsiTheme="majorHAnsi"/>
          <w:b/>
          <w:bCs/>
          <w:sz w:val="20"/>
          <w:lang w:val="fr-BE"/>
        </w:rPr>
      </w:pPr>
      <w:r w:rsidRPr="00B12114">
        <w:rPr>
          <w:rFonts w:asciiTheme="majorHAnsi" w:hAnsiTheme="majorHAnsi"/>
          <w:sz w:val="20"/>
        </w:rPr>
        <w:t xml:space="preserve">. </w:t>
      </w:r>
      <w:r w:rsidRPr="000F5F5C">
        <w:rPr>
          <w:rFonts w:asciiTheme="majorHAnsi" w:hAnsiTheme="majorHAnsi"/>
          <w:bCs/>
          <w:sz w:val="20"/>
          <w:lang w:val="fr-BE"/>
        </w:rPr>
        <w:t>Sous l’angle de la culture (patrimoine, artistique):</w:t>
      </w:r>
    </w:p>
    <w:p w:rsidR="00885FD4" w:rsidRPr="000F5F5C" w:rsidRDefault="001029F5" w:rsidP="00885FD4">
      <w:pPr>
        <w:rPr>
          <w:rFonts w:asciiTheme="majorHAnsi" w:hAnsiTheme="majorHAnsi"/>
          <w:sz w:val="20"/>
          <w:lang w:val="fr-BE"/>
        </w:rPr>
      </w:pPr>
      <w:r w:rsidRPr="000F5F5C">
        <w:rPr>
          <w:rFonts w:asciiTheme="majorHAnsi" w:hAnsiTheme="majorHAnsi"/>
          <w:sz w:val="20"/>
          <w:lang w:val="fr-BE"/>
        </w:rPr>
        <w:t>Une c</w:t>
      </w:r>
      <w:r w:rsidR="00885FD4" w:rsidRPr="000F5F5C">
        <w:rPr>
          <w:rFonts w:asciiTheme="majorHAnsi" w:hAnsiTheme="majorHAnsi"/>
          <w:sz w:val="20"/>
          <w:lang w:val="fr-BE"/>
        </w:rPr>
        <w:t xml:space="preserve">ommune active au niveau culturel </w:t>
      </w:r>
    </w:p>
    <w:p w:rsidR="00885FD4" w:rsidRPr="000F5F5C" w:rsidRDefault="001029F5" w:rsidP="00885FD4">
      <w:pPr>
        <w:rPr>
          <w:rFonts w:asciiTheme="majorHAnsi" w:hAnsiTheme="majorHAnsi"/>
          <w:sz w:val="20"/>
          <w:lang w:val="fr-BE"/>
        </w:rPr>
      </w:pPr>
      <w:r w:rsidRPr="000F5F5C">
        <w:rPr>
          <w:rFonts w:asciiTheme="majorHAnsi" w:hAnsiTheme="majorHAnsi"/>
          <w:sz w:val="20"/>
          <w:lang w:val="fr-BE"/>
        </w:rPr>
        <w:t>Un</w:t>
      </w:r>
      <w:r w:rsidR="00FD19C6">
        <w:rPr>
          <w:rFonts w:asciiTheme="majorHAnsi" w:hAnsiTheme="majorHAnsi"/>
          <w:sz w:val="20"/>
          <w:lang w:val="fr-BE"/>
        </w:rPr>
        <w:t>e</w:t>
      </w:r>
      <w:r w:rsidRPr="000F5F5C">
        <w:rPr>
          <w:rFonts w:asciiTheme="majorHAnsi" w:hAnsiTheme="majorHAnsi"/>
          <w:sz w:val="20"/>
          <w:lang w:val="fr-BE"/>
        </w:rPr>
        <w:t xml:space="preserve"> o</w:t>
      </w:r>
      <w:r w:rsidR="00885FD4" w:rsidRPr="000F5F5C">
        <w:rPr>
          <w:rFonts w:asciiTheme="majorHAnsi" w:hAnsiTheme="majorHAnsi"/>
          <w:sz w:val="20"/>
          <w:lang w:val="fr-BE"/>
        </w:rPr>
        <w:t>ffre culturelle de qualité et diversifiée en augmentation</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Peu de patrimoine</w:t>
      </w:r>
      <w:r w:rsidR="00434505" w:rsidRPr="000F5F5C">
        <w:rPr>
          <w:rFonts w:asciiTheme="majorHAnsi" w:hAnsiTheme="majorHAnsi"/>
          <w:sz w:val="20"/>
          <w:lang w:val="fr-BE"/>
        </w:rPr>
        <w:t xml:space="preserve"> connu</w:t>
      </w:r>
      <w:r w:rsidRPr="000F5F5C">
        <w:rPr>
          <w:rFonts w:asciiTheme="majorHAnsi" w:hAnsiTheme="majorHAnsi"/>
          <w:sz w:val="20"/>
          <w:lang w:val="fr-BE"/>
        </w:rPr>
        <w:t xml:space="preserve">  donc peu valorisé</w:t>
      </w:r>
      <w:r w:rsidR="00434505" w:rsidRPr="000F5F5C">
        <w:rPr>
          <w:rFonts w:asciiTheme="majorHAnsi" w:hAnsiTheme="majorHAnsi"/>
          <w:sz w:val="20"/>
          <w:lang w:val="fr-BE"/>
        </w:rPr>
        <w:t>, alors qu’il existe beaucoup de petit patrimoine</w:t>
      </w:r>
      <w:r w:rsidR="00AA41DA">
        <w:rPr>
          <w:rFonts w:asciiTheme="majorHAnsi" w:hAnsiTheme="majorHAnsi"/>
          <w:sz w:val="20"/>
          <w:lang w:val="fr-BE"/>
        </w:rPr>
        <w:t xml:space="preserve"> et d’édifices remarquables</w:t>
      </w:r>
      <w:r w:rsidR="00434505" w:rsidRPr="000F5F5C">
        <w:rPr>
          <w:rFonts w:asciiTheme="majorHAnsi" w:hAnsiTheme="majorHAnsi"/>
          <w:sz w:val="20"/>
          <w:lang w:val="fr-BE"/>
        </w:rPr>
        <w:t>.</w:t>
      </w:r>
    </w:p>
    <w:p w:rsidR="00885FD4" w:rsidRPr="00B12114" w:rsidRDefault="00885FD4" w:rsidP="00A00D7D">
      <w:pPr>
        <w:rPr>
          <w:rFonts w:asciiTheme="majorHAnsi" w:hAnsiTheme="majorHAnsi"/>
          <w:sz w:val="20"/>
        </w:rPr>
      </w:pPr>
    </w:p>
    <w:p w:rsidR="00A00D7D" w:rsidRPr="00B12114" w:rsidRDefault="00885FD4" w:rsidP="00A00D7D">
      <w:pPr>
        <w:rPr>
          <w:rFonts w:asciiTheme="majorHAnsi" w:hAnsiTheme="majorHAnsi"/>
          <w:sz w:val="20"/>
        </w:rPr>
      </w:pPr>
      <w:r w:rsidRPr="00B12114">
        <w:rPr>
          <w:rFonts w:asciiTheme="majorHAnsi" w:hAnsiTheme="majorHAnsi"/>
          <w:sz w:val="20"/>
        </w:rPr>
        <w:t xml:space="preserve">. </w:t>
      </w:r>
      <w:r w:rsidRPr="000F5F5C">
        <w:rPr>
          <w:rFonts w:asciiTheme="majorHAnsi" w:hAnsiTheme="majorHAnsi"/>
          <w:bCs/>
          <w:sz w:val="20"/>
          <w:lang w:val="fr-BE"/>
        </w:rPr>
        <w:t>Sous l’ange de la citoyenneté</w:t>
      </w:r>
      <w:r w:rsidR="00CA6D06" w:rsidRPr="000F5F5C">
        <w:rPr>
          <w:rFonts w:asciiTheme="majorHAnsi" w:hAnsiTheme="majorHAnsi"/>
          <w:bCs/>
          <w:sz w:val="20"/>
          <w:lang w:val="fr-BE"/>
        </w:rPr>
        <w:t>:</w:t>
      </w:r>
    </w:p>
    <w:p w:rsidR="00885FD4" w:rsidRPr="000F5F5C" w:rsidRDefault="00885FD4" w:rsidP="00885FD4">
      <w:pPr>
        <w:rPr>
          <w:rFonts w:asciiTheme="majorHAnsi" w:hAnsiTheme="majorHAnsi"/>
          <w:sz w:val="20"/>
          <w:lang w:val="fr-BE"/>
        </w:rPr>
      </w:pPr>
      <w:r w:rsidRPr="000F5F5C">
        <w:rPr>
          <w:rFonts w:asciiTheme="majorHAnsi" w:hAnsiTheme="majorHAnsi"/>
          <w:bCs/>
          <w:sz w:val="20"/>
          <w:lang w:val="fr-BE"/>
        </w:rPr>
        <w:t>Individualisme</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Présence de groupes agissants</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Commune peu engagée</w:t>
      </w:r>
    </w:p>
    <w:p w:rsidR="00885FD4" w:rsidRPr="000F5F5C" w:rsidRDefault="00CA6D06" w:rsidP="00885FD4">
      <w:pPr>
        <w:rPr>
          <w:rFonts w:asciiTheme="majorHAnsi" w:hAnsiTheme="majorHAnsi"/>
          <w:sz w:val="20"/>
          <w:lang w:val="fr-BE"/>
        </w:rPr>
      </w:pPr>
      <w:r w:rsidRPr="000F5F5C">
        <w:rPr>
          <w:rFonts w:asciiTheme="majorHAnsi" w:hAnsiTheme="majorHAnsi"/>
          <w:sz w:val="20"/>
          <w:lang w:val="fr-BE"/>
        </w:rPr>
        <w:t>Peu</w:t>
      </w:r>
      <w:r w:rsidR="00885FD4" w:rsidRPr="000F5F5C">
        <w:rPr>
          <w:rFonts w:asciiTheme="majorHAnsi" w:hAnsiTheme="majorHAnsi"/>
          <w:sz w:val="20"/>
          <w:lang w:val="fr-BE"/>
        </w:rPr>
        <w:t xml:space="preserve"> de politiqu</w:t>
      </w:r>
      <w:r w:rsidR="001029F5" w:rsidRPr="000F5F5C">
        <w:rPr>
          <w:rFonts w:asciiTheme="majorHAnsi" w:hAnsiTheme="majorHAnsi"/>
          <w:sz w:val="20"/>
          <w:lang w:val="fr-BE"/>
        </w:rPr>
        <w:t>e de participation citoyenne malgré les</w:t>
      </w:r>
      <w:r w:rsidR="00885FD4" w:rsidRPr="000F5F5C">
        <w:rPr>
          <w:rFonts w:asciiTheme="majorHAnsi" w:hAnsiTheme="majorHAnsi"/>
          <w:sz w:val="20"/>
          <w:lang w:val="fr-BE"/>
        </w:rPr>
        <w:t xml:space="preserve"> conseils consultatifs (participatifs)</w:t>
      </w:r>
    </w:p>
    <w:p w:rsidR="00885FD4" w:rsidRPr="000F5F5C" w:rsidRDefault="00885FD4" w:rsidP="00885FD4">
      <w:pPr>
        <w:rPr>
          <w:rFonts w:asciiTheme="majorHAnsi" w:hAnsiTheme="majorHAnsi"/>
          <w:sz w:val="20"/>
          <w:lang w:val="fr-BE"/>
        </w:rPr>
      </w:pPr>
      <w:r w:rsidRPr="000F5F5C">
        <w:rPr>
          <w:rFonts w:asciiTheme="majorHAnsi" w:hAnsiTheme="majorHAnsi"/>
          <w:sz w:val="20"/>
          <w:lang w:val="fr-BE"/>
        </w:rPr>
        <w:t>Sens de l’accueil</w:t>
      </w:r>
    </w:p>
    <w:p w:rsidR="00CA6D06" w:rsidRPr="00B12114" w:rsidRDefault="00CA6D06" w:rsidP="00F66A1A">
      <w:pPr>
        <w:rPr>
          <w:rFonts w:asciiTheme="majorHAnsi" w:hAnsiTheme="majorHAnsi"/>
          <w:color w:val="FF6600"/>
          <w:sz w:val="20"/>
        </w:rPr>
      </w:pPr>
    </w:p>
    <w:p w:rsidR="00CA6D06" w:rsidRPr="00B12114" w:rsidRDefault="00CA6D06" w:rsidP="00A00D7D">
      <w:pPr>
        <w:rPr>
          <w:rFonts w:asciiTheme="majorHAnsi" w:hAnsiTheme="majorHAnsi"/>
          <w:sz w:val="20"/>
        </w:rPr>
      </w:pPr>
    </w:p>
    <w:p w:rsidR="00A6302A" w:rsidRPr="0023116C" w:rsidRDefault="0023116C" w:rsidP="00A00D7D">
      <w:pPr>
        <w:rPr>
          <w:rFonts w:asciiTheme="majorHAnsi" w:hAnsiTheme="majorHAnsi"/>
          <w:sz w:val="20"/>
          <w:u w:val="single"/>
        </w:rPr>
      </w:pPr>
      <w:r w:rsidRPr="0023116C">
        <w:rPr>
          <w:rFonts w:asciiTheme="majorHAnsi" w:hAnsiTheme="majorHAnsi"/>
          <w:sz w:val="20"/>
          <w:u w:val="single"/>
        </w:rPr>
        <w:t>2.2.1</w:t>
      </w:r>
      <w:r w:rsidR="0071663D" w:rsidRPr="0023116C">
        <w:rPr>
          <w:rFonts w:asciiTheme="majorHAnsi" w:hAnsiTheme="majorHAnsi"/>
          <w:sz w:val="20"/>
          <w:u w:val="single"/>
        </w:rPr>
        <w:t>.2.</w:t>
      </w:r>
      <w:r w:rsidR="00187F55" w:rsidRPr="0023116C">
        <w:rPr>
          <w:rFonts w:asciiTheme="majorHAnsi" w:hAnsiTheme="majorHAnsi"/>
          <w:sz w:val="20"/>
          <w:u w:val="single"/>
        </w:rPr>
        <w:t xml:space="preserve">2. Analyse et partage </w:t>
      </w:r>
      <w:r w:rsidR="0071663D" w:rsidRPr="0023116C">
        <w:rPr>
          <w:rFonts w:asciiTheme="majorHAnsi" w:hAnsiTheme="majorHAnsi"/>
          <w:sz w:val="20"/>
          <w:u w:val="single"/>
        </w:rPr>
        <w:t xml:space="preserve"> en C</w:t>
      </w:r>
      <w:r w:rsidR="00A6302A" w:rsidRPr="0023116C">
        <w:rPr>
          <w:rFonts w:asciiTheme="majorHAnsi" w:hAnsiTheme="majorHAnsi"/>
          <w:sz w:val="20"/>
          <w:u w:val="single"/>
        </w:rPr>
        <w:t>O</w:t>
      </w:r>
    </w:p>
    <w:p w:rsidR="00A6302A" w:rsidRPr="00B12114" w:rsidRDefault="00A6302A" w:rsidP="00A00D7D">
      <w:pPr>
        <w:rPr>
          <w:rFonts w:asciiTheme="majorHAnsi" w:hAnsiTheme="majorHAnsi"/>
          <w:b/>
          <w:sz w:val="20"/>
        </w:rPr>
      </w:pPr>
    </w:p>
    <w:p w:rsidR="0000017E" w:rsidRPr="00B12114" w:rsidRDefault="00226EBE" w:rsidP="00A00D7D">
      <w:pPr>
        <w:rPr>
          <w:rFonts w:asciiTheme="majorHAnsi" w:hAnsiTheme="majorHAnsi"/>
          <w:sz w:val="20"/>
        </w:rPr>
      </w:pPr>
      <w:r>
        <w:rPr>
          <w:rFonts w:asciiTheme="majorHAnsi" w:hAnsiTheme="majorHAnsi"/>
          <w:sz w:val="20"/>
        </w:rPr>
        <w:t>Le travail du Conseil d’O</w:t>
      </w:r>
      <w:r w:rsidR="0000017E" w:rsidRPr="00B12114">
        <w:rPr>
          <w:rFonts w:asciiTheme="majorHAnsi" w:hAnsiTheme="majorHAnsi"/>
          <w:sz w:val="20"/>
        </w:rPr>
        <w:t>rientation a commencé en septembre 2015.</w:t>
      </w:r>
    </w:p>
    <w:p w:rsidR="0000017E" w:rsidRPr="00B12114" w:rsidRDefault="0000017E" w:rsidP="00A00D7D">
      <w:pPr>
        <w:rPr>
          <w:rFonts w:asciiTheme="majorHAnsi" w:hAnsiTheme="majorHAnsi"/>
          <w:sz w:val="20"/>
        </w:rPr>
      </w:pPr>
      <w:r w:rsidRPr="00B12114">
        <w:rPr>
          <w:rFonts w:asciiTheme="majorHAnsi" w:hAnsiTheme="majorHAnsi"/>
          <w:sz w:val="20"/>
        </w:rPr>
        <w:t>Nous avon</w:t>
      </w:r>
      <w:r w:rsidR="00F66A1A">
        <w:rPr>
          <w:rFonts w:asciiTheme="majorHAnsi" w:hAnsiTheme="majorHAnsi"/>
          <w:sz w:val="20"/>
        </w:rPr>
        <w:t xml:space="preserve">s voulu dans un premier temps nous </w:t>
      </w:r>
      <w:r w:rsidRPr="00B12114">
        <w:rPr>
          <w:rFonts w:asciiTheme="majorHAnsi" w:hAnsiTheme="majorHAnsi"/>
          <w:sz w:val="20"/>
        </w:rPr>
        <w:t>int</w:t>
      </w:r>
      <w:r w:rsidR="00226EBE">
        <w:rPr>
          <w:rFonts w:asciiTheme="majorHAnsi" w:hAnsiTheme="majorHAnsi"/>
          <w:sz w:val="20"/>
        </w:rPr>
        <w:t>erroger sur les mots clés d’un Conseil d’O</w:t>
      </w:r>
      <w:r w:rsidRPr="00B12114">
        <w:rPr>
          <w:rFonts w:asciiTheme="majorHAnsi" w:hAnsiTheme="majorHAnsi"/>
          <w:sz w:val="20"/>
        </w:rPr>
        <w:t>rientation, sur le sens des termes utilisé</w:t>
      </w:r>
      <w:r w:rsidR="00F66A1A">
        <w:rPr>
          <w:rFonts w:asciiTheme="majorHAnsi" w:hAnsiTheme="majorHAnsi"/>
          <w:sz w:val="20"/>
        </w:rPr>
        <w:t>s</w:t>
      </w:r>
      <w:r w:rsidRPr="00B12114">
        <w:rPr>
          <w:rFonts w:asciiTheme="majorHAnsi" w:hAnsiTheme="majorHAnsi"/>
          <w:sz w:val="20"/>
        </w:rPr>
        <w:t xml:space="preserve"> dans le décret et dans le secteur </w:t>
      </w:r>
      <w:proofErr w:type="spellStart"/>
      <w:r w:rsidRPr="00B12114">
        <w:rPr>
          <w:rFonts w:asciiTheme="majorHAnsi" w:hAnsiTheme="majorHAnsi"/>
          <w:sz w:val="20"/>
        </w:rPr>
        <w:t>socio-culturel</w:t>
      </w:r>
      <w:proofErr w:type="spellEnd"/>
      <w:r w:rsidRPr="00B12114">
        <w:rPr>
          <w:rFonts w:asciiTheme="majorHAnsi" w:hAnsiTheme="majorHAnsi"/>
          <w:sz w:val="20"/>
        </w:rPr>
        <w:t>.  Nous avons établi notre lexique afin de mieux se comprendre.</w:t>
      </w:r>
    </w:p>
    <w:p w:rsidR="0039551D" w:rsidRPr="00B12114" w:rsidRDefault="0039551D" w:rsidP="00A00D7D">
      <w:pPr>
        <w:rPr>
          <w:rFonts w:asciiTheme="majorHAnsi" w:hAnsiTheme="majorHAnsi"/>
          <w:sz w:val="20"/>
        </w:rPr>
      </w:pPr>
    </w:p>
    <w:p w:rsidR="008734DC" w:rsidRPr="00B12114" w:rsidRDefault="004872D1" w:rsidP="00A00D7D">
      <w:pPr>
        <w:rPr>
          <w:rFonts w:asciiTheme="majorHAnsi" w:hAnsiTheme="majorHAnsi"/>
          <w:sz w:val="20"/>
        </w:rPr>
      </w:pPr>
      <w:r>
        <w:rPr>
          <w:rFonts w:asciiTheme="majorHAnsi" w:hAnsiTheme="majorHAnsi"/>
          <w:sz w:val="20"/>
        </w:rPr>
        <w:t>Ensuite le Conseil d’O</w:t>
      </w:r>
      <w:r w:rsidR="008734DC" w:rsidRPr="00B12114">
        <w:rPr>
          <w:rFonts w:asciiTheme="majorHAnsi" w:hAnsiTheme="majorHAnsi"/>
          <w:sz w:val="20"/>
        </w:rPr>
        <w:t>rientation s’est penché sur l’auto-évaluation du contrat-programme précédent et en a retiré les enjeux et les questionnements de l’époque.</w:t>
      </w:r>
    </w:p>
    <w:p w:rsidR="008734DC" w:rsidRPr="00B12114" w:rsidRDefault="008734DC" w:rsidP="008734DC">
      <w:pPr>
        <w:jc w:val="both"/>
        <w:rPr>
          <w:rFonts w:asciiTheme="majorHAnsi" w:hAnsiTheme="majorHAnsi"/>
          <w:color w:val="FF0000"/>
          <w:sz w:val="20"/>
          <w:szCs w:val="20"/>
        </w:rPr>
      </w:pPr>
      <w:r w:rsidRPr="00B12114">
        <w:rPr>
          <w:rFonts w:asciiTheme="majorHAnsi" w:hAnsiTheme="majorHAnsi"/>
          <w:sz w:val="20"/>
          <w:szCs w:val="20"/>
        </w:rPr>
        <w:t>Ces enjeux dégagent également deux défis à relever : Comment, aujourd'hui, (r)amener les gens à la culture ? Comment ajuster la proposition culturelle aux réalités d'Eghezée ?</w:t>
      </w:r>
      <w:r w:rsidRPr="00B12114">
        <w:rPr>
          <w:rFonts w:asciiTheme="majorHAnsi" w:hAnsiTheme="majorHAnsi"/>
          <w:color w:val="FF0000"/>
          <w:sz w:val="20"/>
          <w:szCs w:val="20"/>
        </w:rPr>
        <w:t xml:space="preserve"> </w:t>
      </w:r>
    </w:p>
    <w:p w:rsidR="008734DC" w:rsidRPr="00B12114" w:rsidRDefault="008734DC" w:rsidP="00A00D7D">
      <w:pPr>
        <w:rPr>
          <w:rFonts w:asciiTheme="majorHAnsi" w:hAnsiTheme="majorHAnsi"/>
          <w:sz w:val="20"/>
          <w:szCs w:val="20"/>
        </w:rPr>
      </w:pPr>
    </w:p>
    <w:p w:rsidR="006A031D" w:rsidRPr="00B12114" w:rsidRDefault="004872D1" w:rsidP="006A031D">
      <w:pPr>
        <w:jc w:val="both"/>
        <w:rPr>
          <w:rFonts w:asciiTheme="majorHAnsi" w:hAnsiTheme="majorHAnsi"/>
          <w:sz w:val="20"/>
          <w:szCs w:val="20"/>
        </w:rPr>
      </w:pPr>
      <w:r>
        <w:rPr>
          <w:rFonts w:asciiTheme="majorHAnsi" w:hAnsiTheme="majorHAnsi"/>
          <w:sz w:val="20"/>
          <w:szCs w:val="20"/>
        </w:rPr>
        <w:t>Le Conseil d’O</w:t>
      </w:r>
      <w:r w:rsidR="006A031D" w:rsidRPr="00B12114">
        <w:rPr>
          <w:rFonts w:asciiTheme="majorHAnsi" w:hAnsiTheme="majorHAnsi"/>
          <w:sz w:val="20"/>
          <w:szCs w:val="20"/>
        </w:rPr>
        <w:t xml:space="preserve">rientation </w:t>
      </w:r>
      <w:r w:rsidR="0039551D" w:rsidRPr="00B12114">
        <w:rPr>
          <w:rFonts w:asciiTheme="majorHAnsi" w:hAnsiTheme="majorHAnsi"/>
          <w:sz w:val="20"/>
          <w:szCs w:val="20"/>
        </w:rPr>
        <w:t>a mis</w:t>
      </w:r>
      <w:r w:rsidR="006A031D" w:rsidRPr="00B12114">
        <w:rPr>
          <w:rFonts w:asciiTheme="majorHAnsi" w:hAnsiTheme="majorHAnsi"/>
          <w:sz w:val="20"/>
          <w:szCs w:val="20"/>
        </w:rPr>
        <w:t xml:space="preserve"> en évidence qu’en conséquence d’une urbanisation </w:t>
      </w:r>
      <w:r w:rsidR="00451838">
        <w:rPr>
          <w:rFonts w:asciiTheme="majorHAnsi" w:hAnsiTheme="majorHAnsi"/>
          <w:sz w:val="20"/>
          <w:szCs w:val="20"/>
        </w:rPr>
        <w:t>croissante</w:t>
      </w:r>
      <w:r w:rsidR="006A031D" w:rsidRPr="00B12114">
        <w:rPr>
          <w:rFonts w:asciiTheme="majorHAnsi" w:hAnsiTheme="majorHAnsi"/>
          <w:sz w:val="20"/>
          <w:szCs w:val="20"/>
        </w:rPr>
        <w:t xml:space="preserve"> et des problèmes de trafic qui y sont liés, Eghezée apparait aujourd’hui comme une commune plutôt rurbaine (périurbaine) plutôt que rurale.</w:t>
      </w:r>
    </w:p>
    <w:p w:rsidR="006A031D" w:rsidRPr="00B12114" w:rsidRDefault="006A031D" w:rsidP="006A031D">
      <w:pPr>
        <w:jc w:val="both"/>
        <w:rPr>
          <w:rFonts w:asciiTheme="majorHAnsi" w:hAnsiTheme="majorHAnsi"/>
          <w:sz w:val="20"/>
          <w:szCs w:val="20"/>
        </w:rPr>
      </w:pPr>
      <w:r w:rsidRPr="00B12114">
        <w:rPr>
          <w:rFonts w:asciiTheme="majorHAnsi" w:hAnsiTheme="majorHAnsi"/>
          <w:sz w:val="20"/>
          <w:szCs w:val="20"/>
        </w:rPr>
        <w:t>La distinction ruraux/néo-ruraux, n'a, peut être, plus v</w:t>
      </w:r>
      <w:r w:rsidR="00451838">
        <w:rPr>
          <w:rFonts w:asciiTheme="majorHAnsi" w:hAnsiTheme="majorHAnsi"/>
          <w:sz w:val="20"/>
          <w:szCs w:val="20"/>
        </w:rPr>
        <w:t>raiment de raison d’être.  Il</w:t>
      </w:r>
      <w:r w:rsidRPr="00B12114">
        <w:rPr>
          <w:rFonts w:asciiTheme="majorHAnsi" w:hAnsiTheme="majorHAnsi"/>
          <w:sz w:val="20"/>
          <w:szCs w:val="20"/>
        </w:rPr>
        <w:t xml:space="preserve"> reste, en effet, </w:t>
      </w:r>
      <w:r w:rsidR="00451838">
        <w:rPr>
          <w:rFonts w:asciiTheme="majorHAnsi" w:hAnsiTheme="majorHAnsi"/>
          <w:sz w:val="20"/>
          <w:szCs w:val="20"/>
        </w:rPr>
        <w:t>de moins en moins</w:t>
      </w:r>
      <w:r w:rsidRPr="00B12114">
        <w:rPr>
          <w:rFonts w:asciiTheme="majorHAnsi" w:hAnsiTheme="majorHAnsi"/>
          <w:sz w:val="20"/>
          <w:szCs w:val="20"/>
        </w:rPr>
        <w:t xml:space="preserve"> de personnes de « souche »</w:t>
      </w:r>
      <w:r w:rsidR="00451838">
        <w:rPr>
          <w:rFonts w:asciiTheme="majorHAnsi" w:hAnsiTheme="majorHAnsi"/>
          <w:sz w:val="20"/>
          <w:szCs w:val="20"/>
        </w:rPr>
        <w:t xml:space="preserve"> (d’Eghezée depuis plusieurs générations)</w:t>
      </w:r>
      <w:r w:rsidRPr="00B12114">
        <w:rPr>
          <w:rFonts w:asciiTheme="majorHAnsi" w:hAnsiTheme="majorHAnsi"/>
          <w:sz w:val="20"/>
          <w:szCs w:val="20"/>
        </w:rPr>
        <w:t xml:space="preserve">. </w:t>
      </w:r>
    </w:p>
    <w:p w:rsidR="006A031D" w:rsidRPr="00B12114" w:rsidRDefault="006A031D" w:rsidP="00A00D7D">
      <w:pPr>
        <w:rPr>
          <w:rFonts w:asciiTheme="majorHAnsi" w:hAnsiTheme="majorHAnsi"/>
          <w:sz w:val="20"/>
          <w:szCs w:val="20"/>
        </w:rPr>
      </w:pPr>
    </w:p>
    <w:p w:rsidR="006A031D" w:rsidRPr="00B12114" w:rsidRDefault="0039551D" w:rsidP="006A031D">
      <w:pPr>
        <w:jc w:val="both"/>
        <w:rPr>
          <w:rFonts w:asciiTheme="majorHAnsi" w:hAnsiTheme="majorHAnsi"/>
          <w:sz w:val="20"/>
          <w:szCs w:val="20"/>
        </w:rPr>
      </w:pPr>
      <w:r w:rsidRPr="00B12114">
        <w:rPr>
          <w:rFonts w:asciiTheme="majorHAnsi" w:hAnsiTheme="majorHAnsi"/>
          <w:sz w:val="20"/>
          <w:szCs w:val="20"/>
        </w:rPr>
        <w:t>Face à une démographie moins abondante qu’en milieu urbain, n</w:t>
      </w:r>
      <w:r w:rsidR="006A031D" w:rsidRPr="00B12114">
        <w:rPr>
          <w:rFonts w:asciiTheme="majorHAnsi" w:hAnsiTheme="majorHAnsi"/>
          <w:sz w:val="20"/>
          <w:szCs w:val="20"/>
        </w:rPr>
        <w:t>ous nous accordons</w:t>
      </w:r>
      <w:r w:rsidR="006A031D" w:rsidRPr="00B12114">
        <w:rPr>
          <w:rFonts w:asciiTheme="majorHAnsi" w:hAnsiTheme="majorHAnsi"/>
          <w:color w:val="FF0000"/>
          <w:sz w:val="20"/>
          <w:szCs w:val="20"/>
        </w:rPr>
        <w:t xml:space="preserve"> </w:t>
      </w:r>
      <w:r w:rsidR="00FD19C6">
        <w:rPr>
          <w:rFonts w:asciiTheme="majorHAnsi" w:hAnsiTheme="majorHAnsi"/>
          <w:color w:val="FF0000"/>
          <w:sz w:val="20"/>
          <w:szCs w:val="20"/>
        </w:rPr>
        <w:t xml:space="preserve"> </w:t>
      </w:r>
      <w:r w:rsidR="006A031D" w:rsidRPr="00B12114">
        <w:rPr>
          <w:rFonts w:asciiTheme="majorHAnsi" w:hAnsiTheme="majorHAnsi"/>
          <w:sz w:val="20"/>
          <w:szCs w:val="20"/>
        </w:rPr>
        <w:t>sur le fait que nous devons trouver une spécificité, une niche en lien avec les particularités de notre territoire afin d’affirmer une politique culturelle propre à Ecrin.</w:t>
      </w:r>
    </w:p>
    <w:p w:rsidR="006A031D" w:rsidRPr="00B12114" w:rsidRDefault="006A031D" w:rsidP="006A031D">
      <w:pPr>
        <w:jc w:val="both"/>
        <w:rPr>
          <w:rFonts w:asciiTheme="majorHAnsi" w:hAnsiTheme="majorHAnsi"/>
          <w:sz w:val="20"/>
          <w:szCs w:val="20"/>
        </w:rPr>
      </w:pPr>
      <w:r w:rsidRPr="00B12114">
        <w:rPr>
          <w:rFonts w:asciiTheme="majorHAnsi" w:hAnsiTheme="majorHAnsi"/>
          <w:sz w:val="20"/>
          <w:szCs w:val="20"/>
        </w:rPr>
        <w:t>A savoir, mettre en avant l’intérêt d’une programmation moins « spectaculaire » mais plus proche des attentes du public, et jouer sur la singularité du lieu : l’accueil, la convivialité et la rencontre : chez nous, il se passe quelque chose entre le public et les artistes, cela fait aussi totalement partie de la culture.</w:t>
      </w:r>
      <w:r w:rsidR="0039551D" w:rsidRPr="00B12114">
        <w:rPr>
          <w:rFonts w:asciiTheme="majorHAnsi" w:hAnsiTheme="majorHAnsi"/>
          <w:sz w:val="20"/>
          <w:szCs w:val="20"/>
        </w:rPr>
        <w:t xml:space="preserve">  </w:t>
      </w:r>
      <w:r w:rsidR="00FD19C6">
        <w:rPr>
          <w:rFonts w:asciiTheme="majorHAnsi" w:hAnsiTheme="majorHAnsi"/>
          <w:sz w:val="20"/>
          <w:szCs w:val="20"/>
        </w:rPr>
        <w:t xml:space="preserve"> </w:t>
      </w:r>
      <w:r w:rsidRPr="00B12114">
        <w:rPr>
          <w:rFonts w:asciiTheme="majorHAnsi" w:hAnsiTheme="majorHAnsi"/>
          <w:sz w:val="20"/>
          <w:szCs w:val="20"/>
        </w:rPr>
        <w:t>Ma</w:t>
      </w:r>
      <w:r w:rsidR="0039551D" w:rsidRPr="00B12114">
        <w:rPr>
          <w:rFonts w:asciiTheme="majorHAnsi" w:hAnsiTheme="majorHAnsi"/>
          <w:sz w:val="20"/>
          <w:szCs w:val="20"/>
        </w:rPr>
        <w:t>is nous relevons</w:t>
      </w:r>
      <w:r w:rsidR="00226EBE">
        <w:rPr>
          <w:rFonts w:asciiTheme="majorHAnsi" w:hAnsiTheme="majorHAnsi"/>
          <w:sz w:val="20"/>
          <w:szCs w:val="20"/>
        </w:rPr>
        <w:t xml:space="preserve"> cependant</w:t>
      </w:r>
      <w:r w:rsidRPr="00B12114">
        <w:rPr>
          <w:rFonts w:asciiTheme="majorHAnsi" w:hAnsiTheme="majorHAnsi"/>
          <w:sz w:val="20"/>
          <w:szCs w:val="20"/>
        </w:rPr>
        <w:t xml:space="preserve"> deux motivations qui incitent les personnes qui n’ont pas ou peu d’intérêt pour la culture, à « sortir » pour assister à une activité culturelle ou pseudo-culturelle :</w:t>
      </w:r>
    </w:p>
    <w:p w:rsidR="006A031D" w:rsidRPr="00B12114" w:rsidRDefault="006A031D" w:rsidP="0039551D">
      <w:pPr>
        <w:pStyle w:val="Paragraphedeliste"/>
        <w:numPr>
          <w:ilvl w:val="0"/>
          <w:numId w:val="4"/>
        </w:numPr>
        <w:jc w:val="both"/>
        <w:rPr>
          <w:rFonts w:asciiTheme="majorHAnsi" w:hAnsiTheme="majorHAnsi"/>
          <w:sz w:val="20"/>
          <w:szCs w:val="20"/>
        </w:rPr>
      </w:pPr>
      <w:r w:rsidRPr="00B12114">
        <w:rPr>
          <w:rFonts w:asciiTheme="majorHAnsi" w:hAnsiTheme="majorHAnsi"/>
          <w:sz w:val="20"/>
          <w:szCs w:val="20"/>
        </w:rPr>
        <w:t>assister à un événement exceptionnel, qu’il faut avoir vu, dont l’info est largement véhiculée par le bouche à oreille ou les médias ;</w:t>
      </w:r>
    </w:p>
    <w:p w:rsidR="006A031D" w:rsidRPr="00B12114" w:rsidRDefault="006A031D" w:rsidP="0039551D">
      <w:pPr>
        <w:pStyle w:val="Paragraphedeliste"/>
        <w:numPr>
          <w:ilvl w:val="0"/>
          <w:numId w:val="4"/>
        </w:numPr>
        <w:jc w:val="both"/>
        <w:rPr>
          <w:rFonts w:asciiTheme="majorHAnsi" w:hAnsiTheme="majorHAnsi"/>
          <w:sz w:val="20"/>
          <w:szCs w:val="20"/>
        </w:rPr>
      </w:pPr>
      <w:r w:rsidRPr="00B12114">
        <w:rPr>
          <w:rFonts w:asciiTheme="majorHAnsi" w:hAnsiTheme="majorHAnsi"/>
          <w:sz w:val="20"/>
          <w:szCs w:val="20"/>
        </w:rPr>
        <w:t>voir sur scène quelqu’un que l’on connait bien, ou assister à une activité organisée par des connaissances, pour faire plaisir (Rotary, spectacles scolaires, représentations issues de stages/ateliers,...).</w:t>
      </w:r>
    </w:p>
    <w:p w:rsidR="006A031D" w:rsidRPr="00B12114" w:rsidRDefault="006A031D" w:rsidP="006A031D">
      <w:pPr>
        <w:jc w:val="both"/>
        <w:rPr>
          <w:rFonts w:asciiTheme="majorHAnsi" w:hAnsiTheme="majorHAnsi"/>
          <w:sz w:val="20"/>
          <w:szCs w:val="20"/>
        </w:rPr>
      </w:pPr>
      <w:r w:rsidRPr="00B12114">
        <w:rPr>
          <w:rFonts w:asciiTheme="majorHAnsi" w:hAnsiTheme="majorHAnsi"/>
          <w:sz w:val="20"/>
          <w:szCs w:val="20"/>
        </w:rPr>
        <w:t>Entre ces deux motivations-là, où justement on souhaiterait trouver des gens curieux et avides de culture, on constate un grand vide.</w:t>
      </w:r>
      <w:r w:rsidR="0039551D" w:rsidRPr="00B12114">
        <w:rPr>
          <w:rFonts w:asciiTheme="majorHAnsi" w:hAnsiTheme="majorHAnsi"/>
          <w:sz w:val="20"/>
          <w:szCs w:val="20"/>
        </w:rPr>
        <w:t xml:space="preserve">  Travailler sur le long terme pourrait être porteur.</w:t>
      </w:r>
    </w:p>
    <w:p w:rsidR="0039551D" w:rsidRPr="00B12114" w:rsidRDefault="0039551D" w:rsidP="006A031D">
      <w:pPr>
        <w:jc w:val="both"/>
        <w:rPr>
          <w:rFonts w:asciiTheme="majorHAnsi" w:hAnsiTheme="majorHAnsi"/>
          <w:sz w:val="20"/>
          <w:szCs w:val="20"/>
        </w:rPr>
      </w:pPr>
    </w:p>
    <w:p w:rsidR="00226EBE" w:rsidRPr="00226EBE" w:rsidRDefault="00226EBE" w:rsidP="00226EBE">
      <w:pPr>
        <w:jc w:val="both"/>
      </w:pPr>
      <w:r w:rsidRPr="00226EBE">
        <w:rPr>
          <w:rFonts w:asciiTheme="majorHAnsi" w:hAnsiTheme="majorHAnsi"/>
          <w:sz w:val="20"/>
          <w:szCs w:val="20"/>
        </w:rPr>
        <w:t xml:space="preserve">L’éveil culturel et artistique, dans l’éducation et la formation des enfants, est garant du maintien et de l'enrichissement du désir de culture à long terme. Eveiller la curiosité relève, en effet, d’un long processus. Les enfants sensibilisés dès leur plus jeune âge à la culture peuvent plus naturellement prendre le risque, une fois adulte, d’aller voir quelque chose qu’ils ne connaissent pas.  Le </w:t>
      </w:r>
      <w:r w:rsidR="004872D1">
        <w:rPr>
          <w:rFonts w:asciiTheme="majorHAnsi" w:hAnsiTheme="majorHAnsi"/>
          <w:sz w:val="20"/>
          <w:szCs w:val="20"/>
        </w:rPr>
        <w:t>théâtre jeune public</w:t>
      </w:r>
      <w:r w:rsidRPr="00226EBE">
        <w:rPr>
          <w:rFonts w:asciiTheme="majorHAnsi" w:hAnsiTheme="majorHAnsi"/>
          <w:sz w:val="20"/>
          <w:szCs w:val="20"/>
        </w:rPr>
        <w:t xml:space="preserve"> répond en partie à cette question.</w:t>
      </w:r>
    </w:p>
    <w:p w:rsidR="006A031D" w:rsidRPr="00B12114" w:rsidRDefault="006A031D" w:rsidP="00A00D7D">
      <w:pPr>
        <w:rPr>
          <w:rFonts w:asciiTheme="majorHAnsi" w:hAnsiTheme="majorHAnsi"/>
          <w:sz w:val="20"/>
          <w:szCs w:val="20"/>
        </w:rPr>
      </w:pPr>
    </w:p>
    <w:p w:rsidR="008710C5" w:rsidRPr="00B12114" w:rsidRDefault="008710C5" w:rsidP="00A00D7D">
      <w:pPr>
        <w:rPr>
          <w:rFonts w:asciiTheme="majorHAnsi" w:hAnsiTheme="majorHAnsi"/>
          <w:sz w:val="20"/>
          <w:szCs w:val="20"/>
        </w:rPr>
      </w:pPr>
      <w:r w:rsidRPr="00B12114">
        <w:rPr>
          <w:rFonts w:asciiTheme="majorHAnsi" w:hAnsiTheme="majorHAnsi"/>
          <w:sz w:val="20"/>
          <w:szCs w:val="20"/>
        </w:rPr>
        <w:t>La communication est très importante, les outils numériques peuvent permettre de développer de nouveaux réseaux pour informer mais il faut se rendre compte qu’il existe une multitude d’activités.  Il faut penser à collaborer plutôt qu’à se concurrencer et donc s’intéresser aux autres.  Il faut aussi noter que les gens n’ont jamais autant communiqué qu’aujourd’hui</w:t>
      </w:r>
      <w:r w:rsidR="00796FD0" w:rsidRPr="00B12114">
        <w:rPr>
          <w:rFonts w:asciiTheme="majorHAnsi" w:hAnsiTheme="majorHAnsi"/>
          <w:sz w:val="20"/>
          <w:szCs w:val="20"/>
        </w:rPr>
        <w:t xml:space="preserve"> principalement via le web</w:t>
      </w:r>
      <w:r w:rsidRPr="00B12114">
        <w:rPr>
          <w:rFonts w:asciiTheme="majorHAnsi" w:hAnsiTheme="majorHAnsi"/>
          <w:sz w:val="20"/>
          <w:szCs w:val="20"/>
        </w:rPr>
        <w:t xml:space="preserve"> mais</w:t>
      </w:r>
      <w:r w:rsidR="00796FD0" w:rsidRPr="00B12114">
        <w:rPr>
          <w:rFonts w:asciiTheme="majorHAnsi" w:hAnsiTheme="majorHAnsi"/>
          <w:sz w:val="20"/>
          <w:szCs w:val="20"/>
        </w:rPr>
        <w:t xml:space="preserve">, </w:t>
      </w:r>
      <w:r w:rsidRPr="00B12114">
        <w:rPr>
          <w:rFonts w:asciiTheme="majorHAnsi" w:hAnsiTheme="majorHAnsi"/>
          <w:sz w:val="20"/>
          <w:szCs w:val="20"/>
        </w:rPr>
        <w:t xml:space="preserve"> la parole des extrême</w:t>
      </w:r>
      <w:r w:rsidR="00796FD0" w:rsidRPr="00B12114">
        <w:rPr>
          <w:rFonts w:asciiTheme="majorHAnsi" w:hAnsiTheme="majorHAnsi"/>
          <w:sz w:val="20"/>
          <w:szCs w:val="20"/>
        </w:rPr>
        <w:t>s</w:t>
      </w:r>
      <w:r w:rsidRPr="00B12114">
        <w:rPr>
          <w:rFonts w:asciiTheme="majorHAnsi" w:hAnsiTheme="majorHAnsi"/>
          <w:sz w:val="20"/>
          <w:szCs w:val="20"/>
        </w:rPr>
        <w:t xml:space="preserve"> </w:t>
      </w:r>
      <w:r w:rsidR="00226EBE">
        <w:rPr>
          <w:rFonts w:asciiTheme="majorHAnsi" w:hAnsiTheme="majorHAnsi"/>
          <w:sz w:val="20"/>
          <w:szCs w:val="20"/>
        </w:rPr>
        <w:t xml:space="preserve">y </w:t>
      </w:r>
      <w:r w:rsidRPr="00B12114">
        <w:rPr>
          <w:rFonts w:asciiTheme="majorHAnsi" w:hAnsiTheme="majorHAnsi"/>
          <w:sz w:val="20"/>
          <w:szCs w:val="20"/>
        </w:rPr>
        <w:t xml:space="preserve">est </w:t>
      </w:r>
      <w:r w:rsidR="00796FD0" w:rsidRPr="00B12114">
        <w:rPr>
          <w:rFonts w:asciiTheme="majorHAnsi" w:hAnsiTheme="majorHAnsi"/>
          <w:sz w:val="20"/>
          <w:szCs w:val="20"/>
        </w:rPr>
        <w:t xml:space="preserve">très </w:t>
      </w:r>
      <w:r w:rsidR="00226EBE">
        <w:rPr>
          <w:rFonts w:asciiTheme="majorHAnsi" w:hAnsiTheme="majorHAnsi"/>
          <w:sz w:val="20"/>
          <w:szCs w:val="20"/>
        </w:rPr>
        <w:t>représentée</w:t>
      </w:r>
      <w:r w:rsidR="00796FD0" w:rsidRPr="00B12114">
        <w:rPr>
          <w:rFonts w:asciiTheme="majorHAnsi" w:hAnsiTheme="majorHAnsi"/>
          <w:sz w:val="20"/>
          <w:szCs w:val="20"/>
        </w:rPr>
        <w:t>.  Il faut que les acteurs culturels y soient plus présents pour occuper le terrain et faciliter la participation citoyenne.</w:t>
      </w:r>
    </w:p>
    <w:p w:rsidR="004378A7" w:rsidRPr="00B12114" w:rsidRDefault="004378A7" w:rsidP="00A00D7D">
      <w:pPr>
        <w:rPr>
          <w:rFonts w:asciiTheme="majorHAnsi" w:hAnsiTheme="majorHAnsi"/>
          <w:sz w:val="20"/>
        </w:rPr>
      </w:pPr>
    </w:p>
    <w:p w:rsidR="004378A7" w:rsidRPr="00B12114" w:rsidRDefault="004872D1" w:rsidP="004378A7">
      <w:pPr>
        <w:rPr>
          <w:rFonts w:asciiTheme="majorHAnsi" w:hAnsiTheme="majorHAnsi"/>
          <w:sz w:val="20"/>
        </w:rPr>
      </w:pPr>
      <w:r>
        <w:rPr>
          <w:rFonts w:asciiTheme="majorHAnsi" w:hAnsiTheme="majorHAnsi"/>
          <w:sz w:val="20"/>
        </w:rPr>
        <w:t>Le Conseil d’</w:t>
      </w:r>
      <w:r w:rsidR="00440FD5">
        <w:rPr>
          <w:rFonts w:asciiTheme="majorHAnsi" w:hAnsiTheme="majorHAnsi"/>
          <w:sz w:val="20"/>
        </w:rPr>
        <w:t>Orientation</w:t>
      </w:r>
      <w:r w:rsidR="004378A7" w:rsidRPr="00B12114">
        <w:rPr>
          <w:rFonts w:asciiTheme="majorHAnsi" w:hAnsiTheme="majorHAnsi"/>
          <w:sz w:val="20"/>
        </w:rPr>
        <w:t xml:space="preserve"> s’est également penché sur la notion d’art</w:t>
      </w:r>
      <w:r w:rsidR="004378A7" w:rsidRPr="00226EBE">
        <w:rPr>
          <w:rFonts w:asciiTheme="majorHAnsi" w:hAnsiTheme="majorHAnsi"/>
          <w:sz w:val="20"/>
        </w:rPr>
        <w:t xml:space="preserve">. </w:t>
      </w:r>
      <w:r w:rsidR="00226EBE" w:rsidRPr="00226EBE">
        <w:rPr>
          <w:rFonts w:asciiTheme="majorHAnsi" w:hAnsiTheme="majorHAnsi"/>
          <w:sz w:val="20"/>
        </w:rPr>
        <w:t xml:space="preserve">Il a retenu des échanges en ses membres </w:t>
      </w:r>
      <w:r w:rsidR="004378A7" w:rsidRPr="00226EBE">
        <w:rPr>
          <w:rFonts w:asciiTheme="majorHAnsi" w:hAnsiTheme="majorHAnsi"/>
          <w:sz w:val="20"/>
        </w:rPr>
        <w:t>que</w:t>
      </w:r>
      <w:r w:rsidR="004378A7" w:rsidRPr="00B12114">
        <w:rPr>
          <w:rFonts w:asciiTheme="majorHAnsi" w:hAnsiTheme="majorHAnsi"/>
          <w:sz w:val="20"/>
        </w:rPr>
        <w:t xml:space="preserve"> ce qui vient le plus souvent à l’esprit sont l'expression d'idées, d'échange - de partage (aller vers soi et vers l’autre), la production, l'esthétique, le questionnement. On comprend également que l'art serait essentiellement individuel (contrairement à la culture qui s’associe à un groupe).</w:t>
      </w:r>
    </w:p>
    <w:p w:rsidR="004378A7" w:rsidRPr="00B12114" w:rsidRDefault="004378A7" w:rsidP="004378A7">
      <w:pPr>
        <w:rPr>
          <w:rFonts w:asciiTheme="majorHAnsi" w:hAnsiTheme="majorHAnsi"/>
          <w:sz w:val="20"/>
        </w:rPr>
      </w:pPr>
      <w:r w:rsidRPr="00B12114">
        <w:rPr>
          <w:rFonts w:asciiTheme="majorHAnsi" w:hAnsiTheme="majorHAnsi"/>
          <w:sz w:val="20"/>
        </w:rPr>
        <w:t>L’art serait l’expression d’une personne par une technique artistique. L'art ne doit pas être forcément beau. Seule la volonté fait l'art.</w:t>
      </w:r>
    </w:p>
    <w:p w:rsidR="004378A7" w:rsidRPr="00B12114" w:rsidRDefault="004378A7" w:rsidP="004378A7">
      <w:pPr>
        <w:rPr>
          <w:rFonts w:asciiTheme="majorHAnsi" w:hAnsiTheme="majorHAnsi"/>
          <w:sz w:val="20"/>
        </w:rPr>
      </w:pPr>
      <w:r w:rsidRPr="00B12114">
        <w:rPr>
          <w:rFonts w:asciiTheme="majorHAnsi" w:hAnsiTheme="majorHAnsi"/>
          <w:sz w:val="20"/>
        </w:rPr>
        <w:t>On constate que l'expression artistique a explosé.</w:t>
      </w:r>
    </w:p>
    <w:p w:rsidR="004378A7" w:rsidRPr="00B12114" w:rsidRDefault="004378A7" w:rsidP="00A00D7D">
      <w:pPr>
        <w:rPr>
          <w:rFonts w:asciiTheme="majorHAnsi" w:hAnsiTheme="majorHAnsi"/>
          <w:sz w:val="20"/>
        </w:rPr>
      </w:pPr>
    </w:p>
    <w:p w:rsidR="004378A7" w:rsidRPr="00B12114" w:rsidRDefault="00440FD5" w:rsidP="004378A7">
      <w:pPr>
        <w:rPr>
          <w:rFonts w:asciiTheme="majorHAnsi" w:hAnsiTheme="majorHAnsi"/>
          <w:sz w:val="20"/>
        </w:rPr>
      </w:pPr>
      <w:r>
        <w:rPr>
          <w:rFonts w:asciiTheme="majorHAnsi" w:hAnsiTheme="majorHAnsi"/>
          <w:sz w:val="20"/>
        </w:rPr>
        <w:t>Le Conseil d’Orientation</w:t>
      </w:r>
      <w:r w:rsidR="004378A7" w:rsidRPr="00B12114">
        <w:rPr>
          <w:rFonts w:asciiTheme="majorHAnsi" w:hAnsiTheme="majorHAnsi"/>
          <w:sz w:val="20"/>
        </w:rPr>
        <w:t xml:space="preserve"> </w:t>
      </w:r>
      <w:r w:rsidR="00F66A1A">
        <w:rPr>
          <w:rFonts w:asciiTheme="majorHAnsi" w:hAnsiTheme="majorHAnsi"/>
          <w:sz w:val="20"/>
        </w:rPr>
        <w:t xml:space="preserve">a </w:t>
      </w:r>
      <w:r w:rsidR="004378A7" w:rsidRPr="00B12114">
        <w:rPr>
          <w:rFonts w:asciiTheme="majorHAnsi" w:hAnsiTheme="majorHAnsi"/>
          <w:sz w:val="20"/>
        </w:rPr>
        <w:t>tenté aussi de définir la culture. La culture serait un outil d’évolution qui utilise la tradition, le savoir. C'est ce qui relie une société (groupe, famille, entreprise...). Elle sert à mettre du sens, comprendre le pourquoi des choses, à y poser un regard critique qui permet le changement pour éviter de rester dans la tradition qui perd parfois de son sens parce que les choses évoluent.</w:t>
      </w:r>
    </w:p>
    <w:p w:rsidR="004378A7" w:rsidRPr="00B12114" w:rsidRDefault="004378A7" w:rsidP="004378A7">
      <w:pPr>
        <w:ind w:left="426"/>
        <w:rPr>
          <w:rFonts w:asciiTheme="majorHAnsi" w:hAnsiTheme="majorHAnsi"/>
          <w:sz w:val="20"/>
        </w:rPr>
      </w:pPr>
    </w:p>
    <w:p w:rsidR="000A6B63" w:rsidRPr="00B12114" w:rsidRDefault="00226EBE" w:rsidP="004378A7">
      <w:pPr>
        <w:rPr>
          <w:rFonts w:asciiTheme="majorHAnsi" w:hAnsiTheme="majorHAnsi"/>
          <w:sz w:val="20"/>
        </w:rPr>
      </w:pPr>
      <w:r>
        <w:rPr>
          <w:rFonts w:asciiTheme="majorHAnsi" w:hAnsiTheme="majorHAnsi"/>
          <w:sz w:val="20"/>
        </w:rPr>
        <w:t>Le Conseil d'O</w:t>
      </w:r>
      <w:r w:rsidR="004378A7" w:rsidRPr="00B12114">
        <w:rPr>
          <w:rFonts w:asciiTheme="majorHAnsi" w:hAnsiTheme="majorHAnsi"/>
          <w:sz w:val="20"/>
        </w:rPr>
        <w:t>rientation conclu</w:t>
      </w:r>
      <w:r w:rsidR="00FD19C6">
        <w:rPr>
          <w:rFonts w:asciiTheme="majorHAnsi" w:hAnsiTheme="majorHAnsi"/>
          <w:sz w:val="20"/>
        </w:rPr>
        <w:t>t</w:t>
      </w:r>
      <w:r w:rsidR="004378A7" w:rsidRPr="00B12114">
        <w:rPr>
          <w:rFonts w:asciiTheme="majorHAnsi" w:hAnsiTheme="majorHAnsi"/>
          <w:sz w:val="20"/>
        </w:rPr>
        <w:t xml:space="preserve"> qu'il est très </w:t>
      </w:r>
      <w:r>
        <w:rPr>
          <w:rFonts w:asciiTheme="majorHAnsi" w:hAnsiTheme="majorHAnsi"/>
          <w:sz w:val="20"/>
        </w:rPr>
        <w:t>difficile</w:t>
      </w:r>
      <w:r w:rsidR="004378A7" w:rsidRPr="00B12114">
        <w:rPr>
          <w:rFonts w:asciiTheme="majorHAnsi" w:hAnsiTheme="majorHAnsi"/>
          <w:sz w:val="20"/>
        </w:rPr>
        <w:t xml:space="preserve"> de donner une définition complète et universelle aux mots ART et CULTURE. </w:t>
      </w:r>
    </w:p>
    <w:p w:rsidR="000A6B63" w:rsidRPr="00B12114" w:rsidRDefault="000A6B63" w:rsidP="004378A7">
      <w:pPr>
        <w:rPr>
          <w:rFonts w:asciiTheme="majorHAnsi" w:hAnsiTheme="majorHAnsi"/>
          <w:sz w:val="20"/>
        </w:rPr>
      </w:pPr>
    </w:p>
    <w:p w:rsidR="000A6B63" w:rsidRPr="00B12114" w:rsidRDefault="00226EBE" w:rsidP="000A6B63">
      <w:pPr>
        <w:rPr>
          <w:rFonts w:asciiTheme="majorHAnsi" w:hAnsiTheme="majorHAnsi"/>
          <w:sz w:val="20"/>
        </w:rPr>
      </w:pPr>
      <w:r>
        <w:rPr>
          <w:rFonts w:asciiTheme="majorHAnsi" w:hAnsiTheme="majorHAnsi"/>
          <w:sz w:val="20"/>
        </w:rPr>
        <w:t>Les membres du Conseil d'O</w:t>
      </w:r>
      <w:r w:rsidR="000A6B63" w:rsidRPr="00B12114">
        <w:rPr>
          <w:rFonts w:asciiTheme="majorHAnsi" w:hAnsiTheme="majorHAnsi"/>
          <w:sz w:val="20"/>
        </w:rPr>
        <w:t>rientation se sont interrogé</w:t>
      </w:r>
      <w:r w:rsidR="00FD19C6">
        <w:rPr>
          <w:rFonts w:asciiTheme="majorHAnsi" w:hAnsiTheme="majorHAnsi"/>
          <w:sz w:val="20"/>
        </w:rPr>
        <w:t>s</w:t>
      </w:r>
      <w:r w:rsidR="000A6B63" w:rsidRPr="00B12114">
        <w:rPr>
          <w:rFonts w:asciiTheme="majorHAnsi" w:hAnsiTheme="majorHAnsi"/>
          <w:sz w:val="20"/>
        </w:rPr>
        <w:t xml:space="preserve"> sur:  </w:t>
      </w:r>
    </w:p>
    <w:p w:rsidR="000A6B63" w:rsidRPr="00B12114" w:rsidRDefault="000A6B63" w:rsidP="000A6B63">
      <w:pPr>
        <w:ind w:left="360"/>
        <w:rPr>
          <w:rFonts w:asciiTheme="majorHAnsi" w:hAnsiTheme="majorHAnsi"/>
          <w:sz w:val="20"/>
        </w:rPr>
      </w:pPr>
    </w:p>
    <w:p w:rsidR="000A6B63" w:rsidRPr="00B12114" w:rsidRDefault="000A6B63" w:rsidP="000A6B63">
      <w:pPr>
        <w:pStyle w:val="Paragraphedeliste"/>
        <w:numPr>
          <w:ilvl w:val="0"/>
          <w:numId w:val="5"/>
        </w:numPr>
        <w:rPr>
          <w:rFonts w:asciiTheme="majorHAnsi" w:hAnsiTheme="majorHAnsi"/>
          <w:sz w:val="20"/>
        </w:rPr>
      </w:pPr>
      <w:r w:rsidRPr="00B12114">
        <w:rPr>
          <w:rFonts w:asciiTheme="majorHAnsi" w:hAnsiTheme="majorHAnsi"/>
          <w:sz w:val="20"/>
        </w:rPr>
        <w:t>la définition du mot "</w:t>
      </w:r>
      <w:r w:rsidRPr="00B12114">
        <w:rPr>
          <w:rFonts w:asciiTheme="majorHAnsi" w:hAnsiTheme="majorHAnsi"/>
          <w:b/>
          <w:sz w:val="20"/>
        </w:rPr>
        <w:t>territoire</w:t>
      </w:r>
      <w:r w:rsidRPr="00B12114">
        <w:rPr>
          <w:rFonts w:asciiTheme="majorHAnsi" w:hAnsiTheme="majorHAnsi"/>
          <w:sz w:val="20"/>
        </w:rPr>
        <w:t xml:space="preserve">". Tel qu'il est utilisé dans le décret, le territoire ne renvoie pas forcément à une zone géographique. Le territoire peut également correspondre à un thème. Un territoire peut donc être </w:t>
      </w:r>
      <w:r w:rsidRPr="00F66A1A">
        <w:rPr>
          <w:rFonts w:asciiTheme="majorHAnsi" w:hAnsiTheme="majorHAnsi"/>
          <w:sz w:val="20"/>
        </w:rPr>
        <w:t>géographique</w:t>
      </w:r>
      <w:r w:rsidRPr="00B12114">
        <w:rPr>
          <w:rFonts w:asciiTheme="majorHAnsi" w:hAnsiTheme="majorHAnsi"/>
          <w:sz w:val="20"/>
        </w:rPr>
        <w:t xml:space="preserve"> (exemple : le territoire d'Eghezée) ou être </w:t>
      </w:r>
      <w:r w:rsidRPr="00F66A1A">
        <w:rPr>
          <w:rFonts w:asciiTheme="majorHAnsi" w:hAnsiTheme="majorHAnsi"/>
          <w:sz w:val="20"/>
        </w:rPr>
        <w:t>thématique</w:t>
      </w:r>
      <w:r w:rsidRPr="00B12114">
        <w:rPr>
          <w:rFonts w:asciiTheme="majorHAnsi" w:hAnsiTheme="majorHAnsi"/>
          <w:sz w:val="20"/>
        </w:rPr>
        <w:t xml:space="preserve"> (exemple : la diffusion). Il peut également renvoyer à des </w:t>
      </w:r>
      <w:r w:rsidRPr="00F66A1A">
        <w:rPr>
          <w:rFonts w:asciiTheme="majorHAnsi" w:hAnsiTheme="majorHAnsi"/>
          <w:sz w:val="20"/>
        </w:rPr>
        <w:t>notions plus abstraites</w:t>
      </w:r>
      <w:r w:rsidRPr="00B12114">
        <w:rPr>
          <w:rFonts w:asciiTheme="majorHAnsi" w:hAnsiTheme="majorHAnsi"/>
          <w:sz w:val="20"/>
        </w:rPr>
        <w:t xml:space="preserve"> (exemple : le développement durable).</w:t>
      </w:r>
    </w:p>
    <w:p w:rsidR="000A6B63" w:rsidRPr="00B12114" w:rsidRDefault="000A6B63" w:rsidP="000A6B63">
      <w:pPr>
        <w:pStyle w:val="Paragraphedeliste"/>
        <w:ind w:left="1080"/>
        <w:rPr>
          <w:rFonts w:asciiTheme="majorHAnsi" w:hAnsiTheme="majorHAnsi"/>
          <w:sz w:val="20"/>
        </w:rPr>
      </w:pPr>
    </w:p>
    <w:p w:rsidR="000A6B63" w:rsidRPr="00B12114" w:rsidRDefault="000A6B63" w:rsidP="000A6B63">
      <w:pPr>
        <w:pStyle w:val="Paragraphedeliste"/>
        <w:numPr>
          <w:ilvl w:val="0"/>
          <w:numId w:val="5"/>
        </w:numPr>
        <w:rPr>
          <w:rFonts w:asciiTheme="majorHAnsi" w:hAnsiTheme="majorHAnsi"/>
          <w:sz w:val="20"/>
        </w:rPr>
      </w:pPr>
      <w:r w:rsidRPr="00B12114">
        <w:rPr>
          <w:rFonts w:asciiTheme="majorHAnsi" w:hAnsiTheme="majorHAnsi"/>
          <w:sz w:val="20"/>
        </w:rPr>
        <w:t>Et s</w:t>
      </w:r>
      <w:r w:rsidR="00226EBE">
        <w:rPr>
          <w:rFonts w:asciiTheme="majorHAnsi" w:hAnsiTheme="majorHAnsi"/>
          <w:sz w:val="20"/>
        </w:rPr>
        <w:t>'étonnent de ne pas voir apparaî</w:t>
      </w:r>
      <w:r w:rsidRPr="00B12114">
        <w:rPr>
          <w:rFonts w:asciiTheme="majorHAnsi" w:hAnsiTheme="majorHAnsi"/>
          <w:sz w:val="20"/>
        </w:rPr>
        <w:t>tre le mot "</w:t>
      </w:r>
      <w:r w:rsidRPr="00B12114">
        <w:rPr>
          <w:rFonts w:asciiTheme="majorHAnsi" w:hAnsiTheme="majorHAnsi"/>
          <w:b/>
          <w:sz w:val="20"/>
        </w:rPr>
        <w:t>art</w:t>
      </w:r>
      <w:r w:rsidRPr="00B12114">
        <w:rPr>
          <w:rFonts w:asciiTheme="majorHAnsi" w:hAnsiTheme="majorHAnsi"/>
          <w:sz w:val="20"/>
        </w:rPr>
        <w:t>"</w:t>
      </w:r>
      <w:r w:rsidR="00B96278">
        <w:rPr>
          <w:rFonts w:asciiTheme="majorHAnsi" w:hAnsiTheme="majorHAnsi"/>
          <w:sz w:val="20"/>
        </w:rPr>
        <w:t xml:space="preserve"> </w:t>
      </w:r>
      <w:r w:rsidRPr="00B12114">
        <w:rPr>
          <w:rFonts w:asciiTheme="majorHAnsi" w:hAnsiTheme="majorHAnsi"/>
          <w:sz w:val="20"/>
        </w:rPr>
        <w:t>. Toutes époques confondues, il apparaît</w:t>
      </w:r>
      <w:r w:rsidRPr="00B12114">
        <w:rPr>
          <w:rFonts w:asciiTheme="majorHAnsi" w:hAnsiTheme="majorHAnsi"/>
          <w:color w:val="FF0000"/>
          <w:sz w:val="20"/>
        </w:rPr>
        <w:t xml:space="preserve"> </w:t>
      </w:r>
      <w:r w:rsidR="00FD19C6">
        <w:rPr>
          <w:rFonts w:asciiTheme="majorHAnsi" w:hAnsiTheme="majorHAnsi"/>
          <w:color w:val="FF0000"/>
          <w:sz w:val="20"/>
        </w:rPr>
        <w:t xml:space="preserve"> </w:t>
      </w:r>
      <w:r w:rsidRPr="00B12114">
        <w:rPr>
          <w:rFonts w:asciiTheme="majorHAnsi" w:hAnsiTheme="majorHAnsi"/>
          <w:sz w:val="20"/>
        </w:rPr>
        <w:t>que ce mot n'est pas utilisé dans les décrets concernant les Centres Culturels. On ressent une volonté de ne pas évoquer les artistes.</w:t>
      </w:r>
    </w:p>
    <w:p w:rsidR="000A6B63" w:rsidRPr="00B12114" w:rsidRDefault="000A6B63" w:rsidP="000A6B63">
      <w:pPr>
        <w:pStyle w:val="Paragraphedeliste"/>
        <w:ind w:left="1080"/>
        <w:rPr>
          <w:rFonts w:asciiTheme="majorHAnsi" w:hAnsiTheme="majorHAnsi"/>
          <w:sz w:val="20"/>
        </w:rPr>
      </w:pPr>
    </w:p>
    <w:p w:rsidR="000A6B63" w:rsidRPr="00B12114" w:rsidRDefault="000A6B63" w:rsidP="000A6B63">
      <w:pPr>
        <w:pStyle w:val="Paragraphedeliste"/>
        <w:numPr>
          <w:ilvl w:val="0"/>
          <w:numId w:val="5"/>
        </w:numPr>
        <w:rPr>
          <w:rFonts w:asciiTheme="majorHAnsi" w:hAnsiTheme="majorHAnsi"/>
          <w:sz w:val="20"/>
        </w:rPr>
      </w:pPr>
      <w:r w:rsidRPr="00B12114">
        <w:rPr>
          <w:rFonts w:asciiTheme="majorHAnsi" w:hAnsiTheme="majorHAnsi"/>
          <w:sz w:val="20"/>
        </w:rPr>
        <w:t xml:space="preserve">En constatant que la mission de </w:t>
      </w:r>
      <w:r w:rsidRPr="00B12114">
        <w:rPr>
          <w:rFonts w:asciiTheme="majorHAnsi" w:hAnsiTheme="majorHAnsi"/>
          <w:b/>
          <w:sz w:val="20"/>
        </w:rPr>
        <w:t>diffusion</w:t>
      </w:r>
      <w:r w:rsidRPr="00B12114">
        <w:rPr>
          <w:rFonts w:asciiTheme="majorHAnsi" w:hAnsiTheme="majorHAnsi"/>
          <w:sz w:val="20"/>
        </w:rPr>
        <w:t xml:space="preserve"> de spectacle</w:t>
      </w:r>
      <w:r w:rsidR="00440FD5">
        <w:rPr>
          <w:rFonts w:asciiTheme="majorHAnsi" w:hAnsiTheme="majorHAnsi"/>
          <w:sz w:val="20"/>
        </w:rPr>
        <w:t>s</w:t>
      </w:r>
      <w:r w:rsidRPr="00B12114">
        <w:rPr>
          <w:rFonts w:asciiTheme="majorHAnsi" w:hAnsiTheme="majorHAnsi"/>
          <w:sz w:val="20"/>
        </w:rPr>
        <w:t xml:space="preserve"> parait beaucoup moins importante qu'auparavant.</w:t>
      </w:r>
    </w:p>
    <w:p w:rsidR="004378A7" w:rsidRPr="00B12114" w:rsidRDefault="004378A7" w:rsidP="004378A7">
      <w:pPr>
        <w:rPr>
          <w:rFonts w:asciiTheme="majorHAnsi" w:hAnsiTheme="majorHAnsi"/>
          <w:sz w:val="20"/>
        </w:rPr>
      </w:pPr>
    </w:p>
    <w:p w:rsidR="0000017E" w:rsidRPr="00B12114" w:rsidRDefault="0000017E" w:rsidP="00A00D7D">
      <w:pPr>
        <w:rPr>
          <w:rFonts w:asciiTheme="majorHAnsi" w:hAnsiTheme="majorHAnsi"/>
          <w:sz w:val="20"/>
        </w:rPr>
      </w:pPr>
    </w:p>
    <w:p w:rsidR="004B53DB" w:rsidRPr="000F5F5C" w:rsidRDefault="00440FD5" w:rsidP="00A00D7D">
      <w:pPr>
        <w:rPr>
          <w:rFonts w:asciiTheme="majorHAnsi" w:hAnsiTheme="majorHAnsi"/>
          <w:sz w:val="20"/>
          <w:lang w:val="fr-BE"/>
        </w:rPr>
      </w:pPr>
      <w:r>
        <w:rPr>
          <w:rFonts w:asciiTheme="majorHAnsi" w:hAnsiTheme="majorHAnsi"/>
          <w:sz w:val="20"/>
          <w:lang w:val="fr-BE"/>
        </w:rPr>
        <w:t>Le Conseil d’Orientation</w:t>
      </w:r>
      <w:r w:rsidR="004378A7" w:rsidRPr="000F5F5C">
        <w:rPr>
          <w:rFonts w:asciiTheme="majorHAnsi" w:hAnsiTheme="majorHAnsi"/>
          <w:sz w:val="20"/>
          <w:lang w:val="fr-BE"/>
        </w:rPr>
        <w:t xml:space="preserve"> s’est inspiré des cahier</w:t>
      </w:r>
      <w:r w:rsidR="00FD19C6">
        <w:rPr>
          <w:rFonts w:asciiTheme="majorHAnsi" w:hAnsiTheme="majorHAnsi"/>
          <w:sz w:val="20"/>
          <w:lang w:val="fr-BE"/>
        </w:rPr>
        <w:t>s</w:t>
      </w:r>
      <w:r w:rsidR="004378A7" w:rsidRPr="000F5F5C">
        <w:rPr>
          <w:rFonts w:asciiTheme="majorHAnsi" w:hAnsiTheme="majorHAnsi"/>
          <w:sz w:val="20"/>
          <w:lang w:val="fr-BE"/>
        </w:rPr>
        <w:t xml:space="preserve"> “piloter un centre culturel” pour définir </w:t>
      </w:r>
      <w:r w:rsidR="000A6B63" w:rsidRPr="000F5F5C">
        <w:rPr>
          <w:rFonts w:asciiTheme="majorHAnsi" w:hAnsiTheme="majorHAnsi"/>
          <w:sz w:val="20"/>
          <w:lang w:val="fr-BE"/>
        </w:rPr>
        <w:t>des c</w:t>
      </w:r>
      <w:r w:rsidR="00A6302A" w:rsidRPr="000F5F5C">
        <w:rPr>
          <w:rFonts w:asciiTheme="majorHAnsi" w:hAnsiTheme="majorHAnsi"/>
          <w:sz w:val="20"/>
          <w:lang w:val="fr-BE"/>
        </w:rPr>
        <w:t>ritères pour un enjeu valable</w:t>
      </w:r>
      <w:r>
        <w:rPr>
          <w:rFonts w:asciiTheme="majorHAnsi" w:hAnsiTheme="majorHAnsi"/>
          <w:sz w:val="20"/>
          <w:lang w:val="fr-BE"/>
        </w:rPr>
        <w:t>.</w:t>
      </w:r>
    </w:p>
    <w:p w:rsidR="004B53DB" w:rsidRPr="000F5F5C" w:rsidRDefault="004B53DB" w:rsidP="00A00D7D">
      <w:pPr>
        <w:rPr>
          <w:rFonts w:asciiTheme="majorHAnsi" w:hAnsiTheme="majorHAnsi"/>
          <w:sz w:val="20"/>
          <w:lang w:val="fr-BE"/>
        </w:rPr>
      </w:pPr>
    </w:p>
    <w:p w:rsidR="00A6302A" w:rsidRPr="000F5F5C" w:rsidRDefault="00F67139" w:rsidP="00A00D7D">
      <w:pPr>
        <w:rPr>
          <w:rFonts w:asciiTheme="majorHAnsi" w:hAnsiTheme="majorHAnsi"/>
          <w:sz w:val="20"/>
          <w:lang w:val="fr-BE"/>
        </w:rPr>
      </w:pPr>
      <w:r w:rsidRPr="00F67139">
        <w:rPr>
          <w:rFonts w:asciiTheme="majorHAnsi" w:hAnsiTheme="majorHAnsi"/>
          <w:noProof/>
          <w:sz w:val="20"/>
          <w:lang w:eastAsia="fr-FR"/>
        </w:rPr>
        <w:pict>
          <v:shape id="_x0000_s1033" type="#_x0000_t202" style="position:absolute;margin-left:0;margin-top:12.45pt;width:468pt;height:2in;z-index:251663360;mso-wrap-edited:f" wrapcoords="0 0 21600 0 21600 21600 0 21600 0 0" filled="f" stroked="f">
            <v:fill o:detectmouseclick="t"/>
            <v:textbox inset=",7.2pt,,7.2pt">
              <w:txbxContent>
                <w:tbl>
                  <w:tblPr>
                    <w:tblStyle w:val="Grilledutableau"/>
                    <w:tblW w:w="0" w:type="auto"/>
                    <w:tblLook w:val="00BF"/>
                  </w:tblPr>
                  <w:tblGrid>
                    <w:gridCol w:w="1566"/>
                    <w:gridCol w:w="1698"/>
                    <w:gridCol w:w="1578"/>
                    <w:gridCol w:w="1765"/>
                    <w:gridCol w:w="1168"/>
                    <w:gridCol w:w="1168"/>
                  </w:tblGrid>
                  <w:tr w:rsidR="004F2D4B">
                    <w:tc>
                      <w:tcPr>
                        <w:tcW w:w="1566" w:type="dxa"/>
                      </w:tcPr>
                      <w:p w:rsidR="004F2D4B" w:rsidRPr="000F5F5C" w:rsidRDefault="004F2D4B" w:rsidP="004B53DB">
                        <w:pPr>
                          <w:rPr>
                            <w:rFonts w:asciiTheme="majorHAnsi" w:hAnsiTheme="majorHAnsi"/>
                            <w:bCs/>
                            <w:sz w:val="18"/>
                            <w:lang w:val="fr-BE"/>
                          </w:rPr>
                        </w:pPr>
                        <w:r w:rsidRPr="000F5F5C">
                          <w:rPr>
                            <w:rFonts w:asciiTheme="majorHAnsi" w:hAnsiTheme="majorHAnsi"/>
                            <w:bCs/>
                            <w:sz w:val="18"/>
                            <w:lang w:val="fr-BE"/>
                          </w:rPr>
                          <w:t>Lien avec les vécus et contextes locaux</w:t>
                        </w:r>
                      </w:p>
                      <w:p w:rsidR="004F2D4B" w:rsidRPr="00B96278" w:rsidRDefault="004F2D4B">
                        <w:pPr>
                          <w:rPr>
                            <w:rFonts w:asciiTheme="majorHAnsi" w:hAnsiTheme="majorHAnsi"/>
                            <w:sz w:val="18"/>
                          </w:rPr>
                        </w:pPr>
                      </w:p>
                    </w:tc>
                    <w:tc>
                      <w:tcPr>
                        <w:tcW w:w="1698" w:type="dxa"/>
                      </w:tcPr>
                      <w:p w:rsidR="004F2D4B" w:rsidRPr="000F5F5C" w:rsidRDefault="004F2D4B" w:rsidP="004B53DB">
                        <w:pPr>
                          <w:rPr>
                            <w:rFonts w:asciiTheme="majorHAnsi" w:hAnsiTheme="majorHAnsi"/>
                            <w:bCs/>
                            <w:sz w:val="18"/>
                            <w:lang w:val="fr-BE"/>
                          </w:rPr>
                        </w:pPr>
                        <w:r w:rsidRPr="000F5F5C">
                          <w:rPr>
                            <w:rFonts w:asciiTheme="majorHAnsi" w:hAnsiTheme="majorHAnsi"/>
                            <w:bCs/>
                            <w:sz w:val="18"/>
                            <w:lang w:val="fr-BE"/>
                          </w:rPr>
                          <w:t>Perspectives d’aller vers plus, mieux ou autrement par rapport à la situation</w:t>
                        </w:r>
                      </w:p>
                      <w:p w:rsidR="004F2D4B" w:rsidRPr="00B96278" w:rsidRDefault="004F2D4B">
                        <w:pPr>
                          <w:rPr>
                            <w:rFonts w:asciiTheme="majorHAnsi" w:hAnsiTheme="majorHAnsi"/>
                            <w:sz w:val="18"/>
                          </w:rPr>
                        </w:pPr>
                      </w:p>
                    </w:tc>
                    <w:tc>
                      <w:tcPr>
                        <w:tcW w:w="1578" w:type="dxa"/>
                      </w:tcPr>
                      <w:p w:rsidR="004F2D4B" w:rsidRPr="000F5F5C" w:rsidRDefault="004F2D4B" w:rsidP="004B53DB">
                        <w:pPr>
                          <w:rPr>
                            <w:rFonts w:asciiTheme="majorHAnsi" w:hAnsiTheme="majorHAnsi"/>
                            <w:bCs/>
                            <w:sz w:val="18"/>
                            <w:lang w:val="fr-BE"/>
                          </w:rPr>
                        </w:pPr>
                        <w:r w:rsidRPr="000F5F5C">
                          <w:rPr>
                            <w:rFonts w:asciiTheme="majorHAnsi" w:hAnsiTheme="majorHAnsi"/>
                            <w:bCs/>
                            <w:sz w:val="18"/>
                            <w:lang w:val="fr-BE"/>
                          </w:rPr>
                          <w:t>Extension dans le temps et dans l’espace</w:t>
                        </w:r>
                      </w:p>
                      <w:p w:rsidR="004F2D4B" w:rsidRPr="00B96278" w:rsidRDefault="004F2D4B">
                        <w:pPr>
                          <w:rPr>
                            <w:rFonts w:asciiTheme="majorHAnsi" w:hAnsiTheme="majorHAnsi"/>
                            <w:sz w:val="18"/>
                          </w:rPr>
                        </w:pPr>
                      </w:p>
                    </w:tc>
                    <w:tc>
                      <w:tcPr>
                        <w:tcW w:w="1765" w:type="dxa"/>
                      </w:tcPr>
                      <w:p w:rsidR="004F2D4B" w:rsidRPr="00B96278" w:rsidRDefault="004F2D4B" w:rsidP="004B53DB">
                        <w:pPr>
                          <w:rPr>
                            <w:rFonts w:asciiTheme="majorHAnsi" w:hAnsiTheme="majorHAnsi"/>
                            <w:bCs/>
                            <w:sz w:val="18"/>
                            <w:lang w:val="en-GB"/>
                          </w:rPr>
                        </w:pPr>
                        <w:proofErr w:type="spellStart"/>
                        <w:r w:rsidRPr="00B96278">
                          <w:rPr>
                            <w:rFonts w:asciiTheme="majorHAnsi" w:hAnsiTheme="majorHAnsi"/>
                            <w:bCs/>
                            <w:sz w:val="18"/>
                            <w:lang w:val="en-GB"/>
                          </w:rPr>
                          <w:t>Légitimité</w:t>
                        </w:r>
                        <w:proofErr w:type="spellEnd"/>
                        <w:r w:rsidRPr="00B96278">
                          <w:rPr>
                            <w:rFonts w:asciiTheme="majorHAnsi" w:hAnsiTheme="majorHAnsi"/>
                            <w:bCs/>
                            <w:sz w:val="18"/>
                            <w:lang w:val="en-GB"/>
                          </w:rPr>
                          <w:t xml:space="preserve"> </w:t>
                        </w:r>
                        <w:proofErr w:type="spellStart"/>
                        <w:r w:rsidRPr="00B96278">
                          <w:rPr>
                            <w:rFonts w:asciiTheme="majorHAnsi" w:hAnsiTheme="majorHAnsi"/>
                            <w:bCs/>
                            <w:sz w:val="18"/>
                            <w:lang w:val="en-GB"/>
                          </w:rPr>
                          <w:t>démocratique</w:t>
                        </w:r>
                        <w:proofErr w:type="spellEnd"/>
                        <w:r w:rsidRPr="00B96278">
                          <w:rPr>
                            <w:rFonts w:asciiTheme="majorHAnsi" w:hAnsiTheme="majorHAnsi"/>
                            <w:bCs/>
                            <w:sz w:val="18"/>
                            <w:lang w:val="en-GB"/>
                          </w:rPr>
                          <w:t xml:space="preserve"> et </w:t>
                        </w:r>
                        <w:proofErr w:type="spellStart"/>
                        <w:r w:rsidRPr="00B96278">
                          <w:rPr>
                            <w:rFonts w:asciiTheme="majorHAnsi" w:hAnsiTheme="majorHAnsi"/>
                            <w:bCs/>
                            <w:sz w:val="18"/>
                            <w:lang w:val="en-GB"/>
                          </w:rPr>
                          <w:t>procédurale</w:t>
                        </w:r>
                        <w:proofErr w:type="spellEnd"/>
                      </w:p>
                      <w:p w:rsidR="004F2D4B" w:rsidRPr="00B96278" w:rsidRDefault="004F2D4B">
                        <w:pPr>
                          <w:rPr>
                            <w:rFonts w:asciiTheme="majorHAnsi" w:hAnsiTheme="majorHAnsi"/>
                            <w:sz w:val="18"/>
                          </w:rPr>
                        </w:pPr>
                      </w:p>
                    </w:tc>
                    <w:tc>
                      <w:tcPr>
                        <w:tcW w:w="1168" w:type="dxa"/>
                      </w:tcPr>
                      <w:p w:rsidR="004F2D4B" w:rsidRPr="000F5F5C" w:rsidRDefault="004F2D4B" w:rsidP="004B53DB">
                        <w:pPr>
                          <w:rPr>
                            <w:rFonts w:asciiTheme="majorHAnsi" w:hAnsiTheme="majorHAnsi"/>
                            <w:bCs/>
                            <w:sz w:val="18"/>
                            <w:lang w:val="fr-BE"/>
                          </w:rPr>
                        </w:pPr>
                        <w:r w:rsidRPr="000F5F5C">
                          <w:rPr>
                            <w:rFonts w:asciiTheme="majorHAnsi" w:hAnsiTheme="majorHAnsi"/>
                            <w:bCs/>
                            <w:sz w:val="18"/>
                            <w:lang w:val="fr-BE"/>
                          </w:rPr>
                          <w:t>Liens avec les axes de la boussole (accéder, rassembler,  critiquer, créer)</w:t>
                        </w:r>
                      </w:p>
                      <w:p w:rsidR="004F2D4B" w:rsidRPr="00B96278" w:rsidRDefault="004F2D4B">
                        <w:pPr>
                          <w:rPr>
                            <w:rFonts w:asciiTheme="majorHAnsi" w:hAnsiTheme="majorHAnsi"/>
                            <w:sz w:val="18"/>
                          </w:rPr>
                        </w:pPr>
                      </w:p>
                    </w:tc>
                    <w:tc>
                      <w:tcPr>
                        <w:tcW w:w="1168" w:type="dxa"/>
                      </w:tcPr>
                      <w:p w:rsidR="004F2D4B" w:rsidRPr="000F5F5C" w:rsidRDefault="004F2D4B" w:rsidP="004B53DB">
                        <w:pPr>
                          <w:rPr>
                            <w:rFonts w:asciiTheme="majorHAnsi" w:hAnsiTheme="majorHAnsi"/>
                            <w:bCs/>
                            <w:sz w:val="18"/>
                            <w:lang w:val="fr-BE"/>
                          </w:rPr>
                        </w:pPr>
                        <w:r w:rsidRPr="000F5F5C">
                          <w:rPr>
                            <w:rFonts w:asciiTheme="majorHAnsi" w:hAnsiTheme="majorHAnsi"/>
                            <w:bCs/>
                            <w:sz w:val="18"/>
                            <w:lang w:val="fr-BE"/>
                          </w:rPr>
                          <w:t>Formulation ouverte (associer des partenaires )</w:t>
                        </w:r>
                      </w:p>
                      <w:p w:rsidR="004F2D4B" w:rsidRPr="00B96278" w:rsidRDefault="004F2D4B">
                        <w:pPr>
                          <w:rPr>
                            <w:rFonts w:asciiTheme="majorHAnsi" w:hAnsiTheme="majorHAnsi"/>
                            <w:sz w:val="18"/>
                          </w:rPr>
                        </w:pPr>
                      </w:p>
                    </w:tc>
                  </w:tr>
                  <w:tr w:rsidR="004F2D4B">
                    <w:tc>
                      <w:tcPr>
                        <w:tcW w:w="1566" w:type="dxa"/>
                      </w:tcPr>
                      <w:p w:rsidR="004F2D4B" w:rsidRDefault="004F2D4B"/>
                    </w:tc>
                    <w:tc>
                      <w:tcPr>
                        <w:tcW w:w="1698" w:type="dxa"/>
                      </w:tcPr>
                      <w:p w:rsidR="004F2D4B" w:rsidRDefault="004F2D4B"/>
                    </w:tc>
                    <w:tc>
                      <w:tcPr>
                        <w:tcW w:w="1578" w:type="dxa"/>
                      </w:tcPr>
                      <w:p w:rsidR="004F2D4B" w:rsidRDefault="004F2D4B"/>
                    </w:tc>
                    <w:tc>
                      <w:tcPr>
                        <w:tcW w:w="1765" w:type="dxa"/>
                      </w:tcPr>
                      <w:p w:rsidR="004F2D4B" w:rsidRDefault="004F2D4B"/>
                    </w:tc>
                    <w:tc>
                      <w:tcPr>
                        <w:tcW w:w="1168" w:type="dxa"/>
                      </w:tcPr>
                      <w:p w:rsidR="004F2D4B" w:rsidRDefault="004F2D4B"/>
                    </w:tc>
                    <w:tc>
                      <w:tcPr>
                        <w:tcW w:w="1168" w:type="dxa"/>
                      </w:tcPr>
                      <w:p w:rsidR="004F2D4B" w:rsidRDefault="004F2D4B"/>
                    </w:tc>
                  </w:tr>
                </w:tbl>
                <w:p w:rsidR="004F2D4B" w:rsidRDefault="004F2D4B"/>
              </w:txbxContent>
            </v:textbox>
            <w10:wrap type="tight"/>
          </v:shape>
        </w:pict>
      </w:r>
    </w:p>
    <w:p w:rsidR="00E445AC" w:rsidRPr="000F5F5C" w:rsidRDefault="00E445AC" w:rsidP="00A00D7D">
      <w:pPr>
        <w:rPr>
          <w:rFonts w:asciiTheme="majorHAnsi" w:hAnsiTheme="majorHAnsi"/>
          <w:sz w:val="20"/>
          <w:lang w:val="fr-BE"/>
        </w:rPr>
      </w:pPr>
      <w:r w:rsidRPr="000F5F5C">
        <w:rPr>
          <w:rFonts w:asciiTheme="majorHAnsi" w:hAnsiTheme="majorHAnsi"/>
          <w:sz w:val="20"/>
          <w:lang w:val="fr-BE"/>
        </w:rPr>
        <w:t>Afin d’assurer un lien ent</w:t>
      </w:r>
      <w:r w:rsidR="00440FD5">
        <w:rPr>
          <w:rFonts w:asciiTheme="majorHAnsi" w:hAnsiTheme="majorHAnsi"/>
          <w:sz w:val="20"/>
          <w:lang w:val="fr-BE"/>
        </w:rPr>
        <w:t>re la réflexion de chambre du Conseil d’Orientation</w:t>
      </w:r>
      <w:r w:rsidRPr="000F5F5C">
        <w:rPr>
          <w:rFonts w:asciiTheme="majorHAnsi" w:hAnsiTheme="majorHAnsi"/>
          <w:sz w:val="20"/>
          <w:lang w:val="fr-BE"/>
        </w:rPr>
        <w:t xml:space="preserve"> et la réalité, nous avons sélectionné des titres de presse touchant tous les domaines allant du sport à la politique et de l’économique à la guindaille en passant par les accidents de la</w:t>
      </w:r>
      <w:r w:rsidR="00113CC8">
        <w:rPr>
          <w:rFonts w:asciiTheme="majorHAnsi" w:hAnsiTheme="majorHAnsi"/>
          <w:sz w:val="20"/>
          <w:lang w:val="fr-BE"/>
        </w:rPr>
        <w:t xml:space="preserve"> route</w:t>
      </w:r>
      <w:r w:rsidR="00B96278" w:rsidRPr="000F5F5C">
        <w:rPr>
          <w:rFonts w:asciiTheme="majorHAnsi" w:hAnsiTheme="majorHAnsi"/>
          <w:sz w:val="20"/>
          <w:lang w:val="fr-BE"/>
        </w:rPr>
        <w:t xml:space="preserve"> et la rubriques des chie</w:t>
      </w:r>
      <w:r w:rsidRPr="000F5F5C">
        <w:rPr>
          <w:rFonts w:asciiTheme="majorHAnsi" w:hAnsiTheme="majorHAnsi"/>
          <w:sz w:val="20"/>
          <w:lang w:val="fr-BE"/>
        </w:rPr>
        <w:t>ns écrasés.</w:t>
      </w:r>
    </w:p>
    <w:p w:rsidR="00E445AC" w:rsidRPr="000F5F5C" w:rsidRDefault="00E445AC" w:rsidP="00A00D7D">
      <w:pPr>
        <w:rPr>
          <w:rFonts w:asciiTheme="majorHAnsi" w:hAnsiTheme="majorHAnsi"/>
          <w:sz w:val="20"/>
          <w:lang w:val="fr-BE"/>
        </w:rPr>
      </w:pPr>
      <w:r w:rsidRPr="000F5F5C">
        <w:rPr>
          <w:rFonts w:asciiTheme="majorHAnsi" w:hAnsiTheme="majorHAnsi"/>
          <w:sz w:val="20"/>
          <w:lang w:val="fr-BE"/>
        </w:rPr>
        <w:t>Il est très difficile d’en faire un résumé tant les idées ont fusé.  Le compte rendu se trouve dans le PV du CO 6 en annexe.</w:t>
      </w:r>
    </w:p>
    <w:p w:rsidR="00B26664" w:rsidRPr="000F5F5C" w:rsidRDefault="00B26664" w:rsidP="00A00D7D">
      <w:pPr>
        <w:rPr>
          <w:rFonts w:asciiTheme="majorHAnsi" w:hAnsiTheme="majorHAnsi"/>
          <w:sz w:val="20"/>
          <w:lang w:val="fr-BE"/>
        </w:rPr>
      </w:pPr>
    </w:p>
    <w:p w:rsidR="00B26664" w:rsidRPr="000F5F5C" w:rsidRDefault="00B26664" w:rsidP="00A00D7D">
      <w:pPr>
        <w:rPr>
          <w:rFonts w:asciiTheme="majorHAnsi" w:hAnsiTheme="majorHAnsi"/>
          <w:sz w:val="20"/>
          <w:lang w:val="fr-BE"/>
        </w:rPr>
      </w:pPr>
    </w:p>
    <w:p w:rsidR="00B26664" w:rsidRPr="000F5F5C" w:rsidRDefault="00B26664" w:rsidP="00A00D7D">
      <w:pPr>
        <w:rPr>
          <w:rFonts w:asciiTheme="majorHAnsi" w:hAnsiTheme="majorHAnsi"/>
          <w:sz w:val="20"/>
          <w:lang w:val="fr-BE"/>
        </w:rPr>
      </w:pPr>
    </w:p>
    <w:p w:rsidR="00E445AC" w:rsidRPr="000F5F5C" w:rsidRDefault="00B26664" w:rsidP="00A00D7D">
      <w:pPr>
        <w:rPr>
          <w:rFonts w:asciiTheme="majorHAnsi" w:hAnsiTheme="majorHAnsi"/>
          <w:b/>
          <w:lang w:val="fr-BE"/>
        </w:rPr>
      </w:pPr>
      <w:r w:rsidRPr="000F5F5C">
        <w:rPr>
          <w:rFonts w:asciiTheme="majorHAnsi" w:hAnsiTheme="majorHAnsi"/>
          <w:b/>
          <w:lang w:val="fr-BE"/>
        </w:rPr>
        <w:t xml:space="preserve">2.2.2. </w:t>
      </w:r>
      <w:r w:rsidRPr="00B26664">
        <w:rPr>
          <w:rFonts w:ascii="Calibri" w:hAnsi="Calibri" w:cs="Calibri"/>
          <w:b/>
          <w:color w:val="000000"/>
        </w:rPr>
        <w:t>Enjeux de société ayant émergé de l’analyse partagée en lien avec le territoire</w:t>
      </w:r>
    </w:p>
    <w:p w:rsidR="00B26664" w:rsidRPr="000F5F5C" w:rsidRDefault="00B26664" w:rsidP="00E445AC">
      <w:pPr>
        <w:rPr>
          <w:rFonts w:asciiTheme="majorHAnsi" w:hAnsiTheme="majorHAnsi"/>
          <w:sz w:val="20"/>
          <w:lang w:val="fr-BE"/>
        </w:rPr>
      </w:pPr>
    </w:p>
    <w:p w:rsidR="00E445AC" w:rsidRPr="00B12114" w:rsidRDefault="00E445AC" w:rsidP="00E445AC">
      <w:pPr>
        <w:rPr>
          <w:rFonts w:asciiTheme="majorHAnsi" w:hAnsiTheme="majorHAnsi"/>
          <w:sz w:val="20"/>
        </w:rPr>
      </w:pPr>
      <w:r w:rsidRPr="000F5F5C">
        <w:rPr>
          <w:rFonts w:asciiTheme="majorHAnsi" w:hAnsiTheme="majorHAnsi"/>
          <w:sz w:val="20"/>
          <w:lang w:val="fr-BE"/>
        </w:rPr>
        <w:t xml:space="preserve">C’est lors de </w:t>
      </w:r>
      <w:r w:rsidR="00B26664" w:rsidRPr="000F5F5C">
        <w:rPr>
          <w:rFonts w:asciiTheme="majorHAnsi" w:hAnsiTheme="majorHAnsi"/>
          <w:sz w:val="20"/>
          <w:lang w:val="fr-BE"/>
        </w:rPr>
        <w:t>l’exercice</w:t>
      </w:r>
      <w:r w:rsidR="00226EBE">
        <w:rPr>
          <w:rFonts w:asciiTheme="majorHAnsi" w:hAnsiTheme="majorHAnsi"/>
          <w:sz w:val="20"/>
          <w:lang w:val="fr-BE"/>
        </w:rPr>
        <w:t xml:space="preserve"> du croisement des idées émerge</w:t>
      </w:r>
      <w:r w:rsidRPr="000F5F5C">
        <w:rPr>
          <w:rFonts w:asciiTheme="majorHAnsi" w:hAnsiTheme="majorHAnsi"/>
          <w:sz w:val="20"/>
          <w:lang w:val="fr-BE"/>
        </w:rPr>
        <w:t xml:space="preserve">ntes avec les enjeux anciens que les idées d’enjeux nouveaux ont fait surface.  Bien que </w:t>
      </w:r>
      <w:r w:rsidRPr="00B12114">
        <w:rPr>
          <w:rFonts w:asciiTheme="majorHAnsi" w:hAnsiTheme="majorHAnsi"/>
          <w:sz w:val="20"/>
        </w:rPr>
        <w:t>ces enjeux anciens soie</w:t>
      </w:r>
      <w:r w:rsidR="00341160" w:rsidRPr="00B12114">
        <w:rPr>
          <w:rFonts w:asciiTheme="majorHAnsi" w:hAnsiTheme="majorHAnsi"/>
          <w:sz w:val="20"/>
        </w:rPr>
        <w:t>nt toujours d’actualité,</w:t>
      </w:r>
      <w:r w:rsidRPr="00B12114">
        <w:rPr>
          <w:rFonts w:asciiTheme="majorHAnsi" w:hAnsiTheme="majorHAnsi"/>
          <w:sz w:val="20"/>
        </w:rPr>
        <w:t xml:space="preserve"> il </w:t>
      </w:r>
      <w:r w:rsidR="00341160" w:rsidRPr="00B12114">
        <w:rPr>
          <w:rFonts w:asciiTheme="majorHAnsi" w:hAnsiTheme="majorHAnsi"/>
          <w:sz w:val="20"/>
        </w:rPr>
        <w:t>était nécessaire</w:t>
      </w:r>
      <w:r w:rsidRPr="00B12114">
        <w:rPr>
          <w:rFonts w:asciiTheme="majorHAnsi" w:hAnsiTheme="majorHAnsi"/>
          <w:sz w:val="20"/>
        </w:rPr>
        <w:t xml:space="preserve"> de revoir leur formulation. </w:t>
      </w:r>
      <w:r w:rsidR="00341160" w:rsidRPr="00B12114">
        <w:rPr>
          <w:rFonts w:asciiTheme="majorHAnsi" w:hAnsiTheme="majorHAnsi"/>
          <w:sz w:val="20"/>
        </w:rPr>
        <w:t>Neufs idées ont été identifiées.</w:t>
      </w:r>
    </w:p>
    <w:p w:rsidR="00A6302A" w:rsidRPr="000F5F5C" w:rsidRDefault="00A6302A" w:rsidP="00A00D7D">
      <w:pPr>
        <w:rPr>
          <w:rFonts w:asciiTheme="majorHAnsi" w:hAnsiTheme="majorHAnsi"/>
          <w:sz w:val="20"/>
          <w:lang w:val="fr-BE"/>
        </w:rPr>
      </w:pPr>
    </w:p>
    <w:p w:rsidR="00341160" w:rsidRPr="00B12114" w:rsidRDefault="00341160" w:rsidP="00341160">
      <w:pPr>
        <w:rPr>
          <w:rFonts w:asciiTheme="majorHAnsi" w:hAnsiTheme="majorHAnsi"/>
          <w:sz w:val="20"/>
        </w:rPr>
      </w:pPr>
      <w:r w:rsidRPr="00B12114">
        <w:rPr>
          <w:rFonts w:asciiTheme="majorHAnsi" w:hAnsiTheme="majorHAnsi"/>
          <w:sz w:val="20"/>
        </w:rPr>
        <w:t>1. Eghezée : une commune ou une somme de villages ? Une identité : Eghezée est un carrefour.</w:t>
      </w:r>
    </w:p>
    <w:p w:rsidR="00341160" w:rsidRPr="00B12114" w:rsidRDefault="00341160" w:rsidP="00341160">
      <w:pPr>
        <w:pStyle w:val="Paragraphedeliste"/>
        <w:numPr>
          <w:ilvl w:val="0"/>
          <w:numId w:val="6"/>
        </w:numPr>
        <w:rPr>
          <w:rFonts w:asciiTheme="majorHAnsi" w:hAnsiTheme="majorHAnsi"/>
          <w:sz w:val="20"/>
        </w:rPr>
      </w:pPr>
      <w:r w:rsidRPr="00B12114">
        <w:rPr>
          <w:rFonts w:asciiTheme="majorHAnsi" w:hAnsiTheme="majorHAnsi"/>
          <w:sz w:val="20"/>
        </w:rPr>
        <w:t>Un carrefour ? Pas seulement en terme de voies d’accès. Mais quelle notion serait plus révélatrice de l'ensemble de la commune et non uniquement d'Eghezée centre ?</w:t>
      </w:r>
    </w:p>
    <w:p w:rsidR="00341160" w:rsidRPr="00B12114" w:rsidRDefault="00341160" w:rsidP="00341160">
      <w:pPr>
        <w:pStyle w:val="Paragraphedeliste"/>
        <w:numPr>
          <w:ilvl w:val="0"/>
          <w:numId w:val="6"/>
        </w:numPr>
        <w:rPr>
          <w:rFonts w:asciiTheme="majorHAnsi" w:hAnsiTheme="majorHAnsi"/>
          <w:sz w:val="20"/>
        </w:rPr>
      </w:pPr>
      <w:r w:rsidRPr="00B12114">
        <w:rPr>
          <w:rFonts w:asciiTheme="majorHAnsi" w:hAnsiTheme="majorHAnsi"/>
          <w:sz w:val="20"/>
        </w:rPr>
        <w:t>Mais la notion de "carrefour" est intéressante en ce qu’elle renvoie à quelque chose de créatif, à tout ce qui interpelle, à tout ce qui anime le citoyen… Le carrefour n'est pas seulement un lieu de passage mais aussi un endroit qui donne envie de rester pour s’informer, se cultiver.</w:t>
      </w:r>
    </w:p>
    <w:p w:rsidR="00341160" w:rsidRPr="00B12114" w:rsidRDefault="00341160" w:rsidP="00341160">
      <w:pPr>
        <w:pStyle w:val="Paragraphedeliste"/>
        <w:numPr>
          <w:ilvl w:val="0"/>
          <w:numId w:val="6"/>
        </w:numPr>
        <w:rPr>
          <w:rFonts w:asciiTheme="majorHAnsi" w:hAnsiTheme="majorHAnsi"/>
          <w:sz w:val="20"/>
        </w:rPr>
      </w:pPr>
      <w:r w:rsidRPr="00B12114">
        <w:rPr>
          <w:rFonts w:asciiTheme="majorHAnsi" w:hAnsiTheme="majorHAnsi"/>
          <w:sz w:val="20"/>
        </w:rPr>
        <w:t>Eghezée est très central dans la Wallonie – à la croisée de trois provinces.</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2. Donner aux gens ce qui les enthousiasme</w:t>
      </w:r>
      <w:r w:rsidR="00B96278">
        <w:rPr>
          <w:rFonts w:asciiTheme="majorHAnsi" w:hAnsiTheme="majorHAnsi"/>
          <w:sz w:val="20"/>
        </w:rPr>
        <w:t xml:space="preserve"> sans exclure les exigences de qualité artistique et de propos</w:t>
      </w:r>
      <w:r w:rsidRPr="00B12114">
        <w:rPr>
          <w:rFonts w:asciiTheme="majorHAnsi" w:hAnsiTheme="majorHAnsi"/>
          <w:sz w:val="20"/>
        </w:rPr>
        <w:t>. Créer chez les gens le plaisir de découvr</w:t>
      </w:r>
      <w:r w:rsidR="00226EBE">
        <w:rPr>
          <w:rFonts w:asciiTheme="majorHAnsi" w:hAnsiTheme="majorHAnsi"/>
          <w:sz w:val="20"/>
        </w:rPr>
        <w:t xml:space="preserve">ir, </w:t>
      </w:r>
      <w:r w:rsidRPr="00B12114">
        <w:rPr>
          <w:rFonts w:asciiTheme="majorHAnsi" w:hAnsiTheme="majorHAnsi"/>
          <w:sz w:val="20"/>
        </w:rPr>
        <w:t>éveiller la curiosité. De la sorte, ils s'intéressent aux autres et à la société.</w:t>
      </w:r>
    </w:p>
    <w:p w:rsidR="00341160" w:rsidRPr="00B12114" w:rsidRDefault="00341160" w:rsidP="00341160">
      <w:pPr>
        <w:pStyle w:val="Paragraphedeliste"/>
        <w:numPr>
          <w:ilvl w:val="0"/>
          <w:numId w:val="7"/>
        </w:numPr>
        <w:rPr>
          <w:rFonts w:asciiTheme="majorHAnsi" w:hAnsiTheme="majorHAnsi"/>
          <w:sz w:val="20"/>
        </w:rPr>
      </w:pPr>
      <w:r w:rsidRPr="00B12114">
        <w:rPr>
          <w:rFonts w:asciiTheme="majorHAnsi" w:hAnsiTheme="majorHAnsi"/>
          <w:sz w:val="20"/>
        </w:rPr>
        <w:t>Donner le plaisir de découvrir est essentiel, ainsi les gens vont découvrir non seulement la culture mais aussi leurs voisins… et éviter le repli sur soi.</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 xml:space="preserve">3. Comment est le </w:t>
      </w:r>
      <w:r w:rsidR="00451838">
        <w:rPr>
          <w:rFonts w:asciiTheme="majorHAnsi" w:hAnsiTheme="majorHAnsi"/>
          <w:sz w:val="20"/>
        </w:rPr>
        <w:t>sentiment d'appartenance au C</w:t>
      </w:r>
      <w:r w:rsidRPr="00B12114">
        <w:rPr>
          <w:rFonts w:asciiTheme="majorHAnsi" w:hAnsiTheme="majorHAnsi"/>
          <w:sz w:val="20"/>
        </w:rPr>
        <w:t xml:space="preserve">entre culturel ? </w:t>
      </w:r>
      <w:r w:rsidR="002C1FEC">
        <w:rPr>
          <w:rFonts w:asciiTheme="majorHAnsi" w:hAnsiTheme="majorHAnsi"/>
          <w:sz w:val="20"/>
        </w:rPr>
        <w:t xml:space="preserve">   </w:t>
      </w:r>
      <w:r w:rsidRPr="00B12114">
        <w:rPr>
          <w:rFonts w:asciiTheme="majorHAnsi" w:hAnsiTheme="majorHAnsi"/>
          <w:sz w:val="20"/>
        </w:rPr>
        <w:t>Ecrin est</w:t>
      </w:r>
      <w:r w:rsidR="00226EBE">
        <w:rPr>
          <w:rFonts w:asciiTheme="majorHAnsi" w:hAnsiTheme="majorHAnsi"/>
          <w:sz w:val="20"/>
        </w:rPr>
        <w:t>-il</w:t>
      </w:r>
      <w:r w:rsidRPr="00B12114">
        <w:rPr>
          <w:rFonts w:asciiTheme="majorHAnsi" w:hAnsiTheme="majorHAnsi"/>
          <w:sz w:val="20"/>
        </w:rPr>
        <w:t xml:space="preserve"> là pour ses membres ou pour tous ?</w:t>
      </w:r>
    </w:p>
    <w:p w:rsidR="00341160" w:rsidRPr="00B12114" w:rsidRDefault="00341160" w:rsidP="00341160">
      <w:pPr>
        <w:pStyle w:val="Paragraphedeliste"/>
        <w:numPr>
          <w:ilvl w:val="0"/>
          <w:numId w:val="8"/>
        </w:numPr>
        <w:rPr>
          <w:rFonts w:asciiTheme="majorHAnsi" w:hAnsiTheme="majorHAnsi"/>
          <w:sz w:val="20"/>
        </w:rPr>
      </w:pPr>
      <w:r w:rsidRPr="00B12114">
        <w:rPr>
          <w:rFonts w:asciiTheme="majorHAnsi" w:hAnsiTheme="majorHAnsi"/>
          <w:sz w:val="20"/>
        </w:rPr>
        <w:t>Un sentiment d'adhésion</w:t>
      </w:r>
      <w:r w:rsidR="001D7181" w:rsidRPr="00B12114">
        <w:rPr>
          <w:rFonts w:asciiTheme="majorHAnsi" w:hAnsiTheme="majorHAnsi"/>
          <w:sz w:val="20"/>
        </w:rPr>
        <w:t xml:space="preserve"> aux valeurs que défend Ecrin</w:t>
      </w:r>
      <w:r w:rsidRPr="00B12114">
        <w:rPr>
          <w:rFonts w:asciiTheme="majorHAnsi" w:hAnsiTheme="majorHAnsi"/>
          <w:sz w:val="20"/>
        </w:rPr>
        <w:t xml:space="preserve"> plutôt qu’un sentiment d'appartenance ? </w:t>
      </w:r>
    </w:p>
    <w:p w:rsidR="00341160" w:rsidRPr="00B12114" w:rsidRDefault="00341160" w:rsidP="00341160">
      <w:pPr>
        <w:pStyle w:val="Paragraphedeliste"/>
        <w:numPr>
          <w:ilvl w:val="0"/>
          <w:numId w:val="8"/>
        </w:numPr>
        <w:rPr>
          <w:rFonts w:asciiTheme="majorHAnsi" w:hAnsiTheme="majorHAnsi"/>
          <w:sz w:val="20"/>
        </w:rPr>
      </w:pPr>
      <w:r w:rsidRPr="00B12114">
        <w:rPr>
          <w:rFonts w:asciiTheme="majorHAnsi" w:hAnsiTheme="majorHAnsi"/>
          <w:sz w:val="20"/>
        </w:rPr>
        <w:t>Le CC ne doit pas être seulement au service de ses membres.</w:t>
      </w:r>
    </w:p>
    <w:p w:rsidR="00341160" w:rsidRPr="00B12114" w:rsidRDefault="00341160" w:rsidP="00341160">
      <w:pPr>
        <w:pStyle w:val="Paragraphedeliste"/>
        <w:numPr>
          <w:ilvl w:val="0"/>
          <w:numId w:val="8"/>
        </w:numPr>
        <w:rPr>
          <w:rFonts w:asciiTheme="majorHAnsi" w:hAnsiTheme="majorHAnsi"/>
          <w:sz w:val="20"/>
        </w:rPr>
      </w:pPr>
      <w:r w:rsidRPr="00B12114">
        <w:rPr>
          <w:rFonts w:asciiTheme="majorHAnsi" w:hAnsiTheme="majorHAnsi"/>
          <w:sz w:val="20"/>
        </w:rPr>
        <w:t>Pour devenir membre effectif du CC, il faut poursuivre un objectif qui aille dans le même sens que ceux d’Ecrin. C’est pour cette raison, par exemple, que les associations sportives ne sont pas représentées dans</w:t>
      </w:r>
      <w:r w:rsidR="00440FD5">
        <w:rPr>
          <w:rFonts w:asciiTheme="majorHAnsi" w:hAnsiTheme="majorHAnsi"/>
          <w:sz w:val="20"/>
        </w:rPr>
        <w:t xml:space="preserve"> notre Assemblée G</w:t>
      </w:r>
      <w:r w:rsidRPr="00B12114">
        <w:rPr>
          <w:rFonts w:asciiTheme="majorHAnsi" w:hAnsiTheme="majorHAnsi"/>
          <w:sz w:val="20"/>
        </w:rPr>
        <w:t>énérale.</w:t>
      </w:r>
    </w:p>
    <w:p w:rsidR="00341160" w:rsidRPr="00B12114" w:rsidRDefault="00341160" w:rsidP="00341160">
      <w:pPr>
        <w:pStyle w:val="Paragraphedeliste"/>
        <w:numPr>
          <w:ilvl w:val="0"/>
          <w:numId w:val="8"/>
        </w:numPr>
        <w:rPr>
          <w:rFonts w:asciiTheme="majorHAnsi" w:hAnsiTheme="majorHAnsi"/>
          <w:sz w:val="20"/>
        </w:rPr>
      </w:pPr>
      <w:r w:rsidRPr="00B12114">
        <w:rPr>
          <w:rFonts w:asciiTheme="majorHAnsi" w:hAnsiTheme="majorHAnsi"/>
          <w:sz w:val="20"/>
        </w:rPr>
        <w:t xml:space="preserve">Des associations sont devenues membres pour obtenir des prix de location avantageux mais ce ne sont pas les associations avec lesquelles Ecrin travaille le plus. </w:t>
      </w:r>
    </w:p>
    <w:p w:rsidR="00341160" w:rsidRPr="00B12114" w:rsidRDefault="00341160" w:rsidP="00341160">
      <w:pPr>
        <w:pStyle w:val="Paragraphedeliste"/>
        <w:numPr>
          <w:ilvl w:val="0"/>
          <w:numId w:val="8"/>
        </w:numPr>
        <w:rPr>
          <w:rFonts w:asciiTheme="majorHAnsi" w:hAnsiTheme="majorHAnsi"/>
          <w:sz w:val="20"/>
        </w:rPr>
      </w:pPr>
      <w:r w:rsidRPr="00B12114">
        <w:rPr>
          <w:rFonts w:asciiTheme="majorHAnsi" w:hAnsiTheme="majorHAnsi"/>
          <w:sz w:val="20"/>
        </w:rPr>
        <w:t>Mais la notion d’</w:t>
      </w:r>
      <w:r w:rsidRPr="00B96278">
        <w:rPr>
          <w:rFonts w:asciiTheme="majorHAnsi" w:hAnsiTheme="majorHAnsi"/>
          <w:sz w:val="20"/>
        </w:rPr>
        <w:t>adhésion</w:t>
      </w:r>
      <w:r w:rsidRPr="00B12114">
        <w:rPr>
          <w:rFonts w:asciiTheme="majorHAnsi" w:hAnsiTheme="majorHAnsi"/>
          <w:sz w:val="20"/>
        </w:rPr>
        <w:t xml:space="preserve"> dépasse de beaucoup celle des membres de l’AG, s’étend à tous ceux qui le fréquentent. L’adhésion est ce que le CC recherche vis-à-vis de ceux qui ne le fréquentent pas, entre autre en cherchant à répandre la notion de plaisir et ne pas donner l’impression d’entrer dans un cercle fermé de gens qui aiment la culture.</w:t>
      </w:r>
    </w:p>
    <w:p w:rsidR="00341160" w:rsidRPr="00B12114" w:rsidRDefault="00341160" w:rsidP="00341160">
      <w:pPr>
        <w:pStyle w:val="Paragraphedeliste"/>
        <w:numPr>
          <w:ilvl w:val="0"/>
          <w:numId w:val="8"/>
        </w:numPr>
        <w:rPr>
          <w:rFonts w:asciiTheme="majorHAnsi" w:hAnsiTheme="majorHAnsi"/>
          <w:sz w:val="20"/>
        </w:rPr>
      </w:pPr>
      <w:r w:rsidRPr="00B12114">
        <w:rPr>
          <w:rFonts w:asciiTheme="majorHAnsi" w:hAnsiTheme="majorHAnsi"/>
          <w:sz w:val="20"/>
        </w:rPr>
        <w:t xml:space="preserve">Les gens ne doivent pas avoir peur de venir au centre culturel. Il faut instaurer une relation de confiance. </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4. Se divertir par la culture et la création plutôt que par la télé. Le centre culturel doit-il lutter contre l'air du temps ou l'intégrer, avec une certaine distance de réflexion, dans ses activités ?</w:t>
      </w:r>
    </w:p>
    <w:p w:rsidR="00341160" w:rsidRPr="00B12114" w:rsidRDefault="00341160" w:rsidP="00341160">
      <w:pPr>
        <w:pStyle w:val="Paragraphedeliste"/>
        <w:numPr>
          <w:ilvl w:val="0"/>
          <w:numId w:val="9"/>
        </w:numPr>
        <w:rPr>
          <w:rFonts w:asciiTheme="majorHAnsi" w:hAnsiTheme="majorHAnsi"/>
          <w:sz w:val="20"/>
        </w:rPr>
      </w:pPr>
      <w:r w:rsidRPr="00B12114">
        <w:rPr>
          <w:rFonts w:asciiTheme="majorHAnsi" w:hAnsiTheme="majorHAnsi"/>
          <w:sz w:val="20"/>
        </w:rPr>
        <w:t>Non, ce n'était pas "mieux avant".</w:t>
      </w:r>
    </w:p>
    <w:p w:rsidR="00341160" w:rsidRPr="00B12114" w:rsidRDefault="00341160" w:rsidP="00341160">
      <w:pPr>
        <w:pStyle w:val="Paragraphedeliste"/>
        <w:numPr>
          <w:ilvl w:val="0"/>
          <w:numId w:val="9"/>
        </w:numPr>
        <w:rPr>
          <w:rFonts w:asciiTheme="majorHAnsi" w:hAnsiTheme="majorHAnsi"/>
          <w:sz w:val="20"/>
        </w:rPr>
      </w:pPr>
      <w:r w:rsidRPr="00B12114">
        <w:rPr>
          <w:rFonts w:asciiTheme="majorHAnsi" w:hAnsiTheme="majorHAnsi"/>
          <w:sz w:val="20"/>
        </w:rPr>
        <w:t xml:space="preserve">Il ne faut pas lutter contre la télé. Elle fait partie intégrante de notre mode pensée. Il est préférable donc de ne pas s'y opposer mais de l'utiliser.  </w:t>
      </w:r>
    </w:p>
    <w:p w:rsidR="00341160" w:rsidRPr="00B12114" w:rsidRDefault="00341160" w:rsidP="00341160">
      <w:pPr>
        <w:pStyle w:val="Paragraphedeliste"/>
        <w:numPr>
          <w:ilvl w:val="0"/>
          <w:numId w:val="9"/>
        </w:numPr>
        <w:rPr>
          <w:rFonts w:asciiTheme="majorHAnsi" w:hAnsiTheme="majorHAnsi"/>
          <w:sz w:val="20"/>
        </w:rPr>
      </w:pPr>
      <w:r w:rsidRPr="00B12114">
        <w:rPr>
          <w:rFonts w:asciiTheme="majorHAnsi" w:hAnsiTheme="majorHAnsi"/>
          <w:sz w:val="20"/>
        </w:rPr>
        <w:t>Un centre culturel est-il trop intellectuel ? Une partie des gens le pense en tout cas élitiste.</w:t>
      </w:r>
    </w:p>
    <w:p w:rsidR="00341160" w:rsidRPr="00B12114" w:rsidRDefault="00341160" w:rsidP="00341160">
      <w:pPr>
        <w:pStyle w:val="Paragraphedeliste"/>
        <w:numPr>
          <w:ilvl w:val="0"/>
          <w:numId w:val="9"/>
        </w:numPr>
        <w:rPr>
          <w:rFonts w:asciiTheme="majorHAnsi" w:hAnsiTheme="majorHAnsi"/>
          <w:sz w:val="20"/>
        </w:rPr>
      </w:pPr>
      <w:r w:rsidRPr="00B12114">
        <w:rPr>
          <w:rFonts w:asciiTheme="majorHAnsi" w:hAnsiTheme="majorHAnsi"/>
          <w:sz w:val="20"/>
        </w:rPr>
        <w:t>Que peut-il offrir de plus que la télé ? Que peut-il offrir que les autres supports ne peuvent proposer ?</w:t>
      </w:r>
    </w:p>
    <w:p w:rsidR="00341160" w:rsidRPr="00B12114" w:rsidRDefault="00341160" w:rsidP="00341160">
      <w:pPr>
        <w:pStyle w:val="Paragraphedeliste"/>
        <w:numPr>
          <w:ilvl w:val="0"/>
          <w:numId w:val="9"/>
        </w:numPr>
        <w:rPr>
          <w:rFonts w:asciiTheme="majorHAnsi" w:hAnsiTheme="majorHAnsi"/>
          <w:sz w:val="20"/>
        </w:rPr>
      </w:pPr>
      <w:r w:rsidRPr="00B12114">
        <w:rPr>
          <w:rFonts w:asciiTheme="majorHAnsi" w:hAnsiTheme="majorHAnsi"/>
          <w:sz w:val="20"/>
        </w:rPr>
        <w:t>Veiller à ouvrir la communication et éviter de communiquer dans un circuit fermé pour initiés.</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5. Développement de partenariat public-privé-associatif.</w:t>
      </w:r>
    </w:p>
    <w:p w:rsidR="00341160" w:rsidRPr="00B12114" w:rsidRDefault="00341160" w:rsidP="00341160">
      <w:pPr>
        <w:pStyle w:val="Paragraphedeliste"/>
        <w:numPr>
          <w:ilvl w:val="0"/>
          <w:numId w:val="10"/>
        </w:numPr>
        <w:rPr>
          <w:rFonts w:asciiTheme="majorHAnsi" w:hAnsiTheme="majorHAnsi"/>
          <w:sz w:val="20"/>
        </w:rPr>
      </w:pPr>
      <w:r w:rsidRPr="00B12114">
        <w:rPr>
          <w:rFonts w:asciiTheme="majorHAnsi" w:hAnsiTheme="majorHAnsi"/>
          <w:sz w:val="20"/>
        </w:rPr>
        <w:t>C'est un moyen de pouvoir développer les enjeux.</w:t>
      </w:r>
    </w:p>
    <w:p w:rsidR="00341160" w:rsidRPr="00B12114" w:rsidRDefault="00341160" w:rsidP="00341160">
      <w:pPr>
        <w:pStyle w:val="Paragraphedeliste"/>
        <w:numPr>
          <w:ilvl w:val="0"/>
          <w:numId w:val="10"/>
        </w:numPr>
        <w:rPr>
          <w:rFonts w:asciiTheme="majorHAnsi" w:hAnsiTheme="majorHAnsi"/>
          <w:sz w:val="20"/>
        </w:rPr>
      </w:pPr>
      <w:r w:rsidRPr="00B12114">
        <w:rPr>
          <w:rFonts w:asciiTheme="majorHAnsi" w:hAnsiTheme="majorHAnsi"/>
          <w:sz w:val="20"/>
        </w:rPr>
        <w:t>Il est utile de garder ou de développer un lien avec tout le monde (secteurs privé et public)</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6. Ecrin citoyen du monde.</w:t>
      </w:r>
    </w:p>
    <w:p w:rsidR="00B96278" w:rsidRPr="00CF4C0D" w:rsidRDefault="00B96278" w:rsidP="00341160">
      <w:pPr>
        <w:pStyle w:val="Paragraphedeliste"/>
        <w:numPr>
          <w:ilvl w:val="0"/>
          <w:numId w:val="11"/>
        </w:numPr>
        <w:rPr>
          <w:rFonts w:asciiTheme="majorHAnsi" w:hAnsiTheme="majorHAnsi"/>
          <w:sz w:val="20"/>
        </w:rPr>
      </w:pPr>
      <w:r w:rsidRPr="00CF4C0D">
        <w:rPr>
          <w:rFonts w:asciiTheme="majorHAnsi" w:hAnsiTheme="majorHAnsi"/>
          <w:sz w:val="20"/>
        </w:rPr>
        <w:t>Le web transforme le monde en village.</w:t>
      </w:r>
    </w:p>
    <w:p w:rsidR="00B96278" w:rsidRPr="00B96278" w:rsidRDefault="00B96278" w:rsidP="00B96278">
      <w:pPr>
        <w:pStyle w:val="Paragraphedeliste"/>
        <w:numPr>
          <w:ilvl w:val="0"/>
          <w:numId w:val="11"/>
        </w:numPr>
        <w:rPr>
          <w:rFonts w:asciiTheme="majorHAnsi" w:hAnsiTheme="majorHAnsi"/>
          <w:sz w:val="20"/>
        </w:rPr>
      </w:pPr>
      <w:r w:rsidRPr="00CF4C0D">
        <w:rPr>
          <w:rFonts w:asciiTheme="majorHAnsi" w:hAnsiTheme="majorHAnsi"/>
          <w:sz w:val="20"/>
        </w:rPr>
        <w:t xml:space="preserve">La présence d’Ecrin, à l’instar des autres opérateurs culturels, sur le web </w:t>
      </w:r>
      <w:r w:rsidRPr="00B96278">
        <w:rPr>
          <w:rFonts w:asciiTheme="majorHAnsi" w:hAnsiTheme="majorHAnsi"/>
          <w:sz w:val="20"/>
          <w:szCs w:val="20"/>
        </w:rPr>
        <w:t>pour occuper le terrain et facil</w:t>
      </w:r>
      <w:r>
        <w:rPr>
          <w:rFonts w:asciiTheme="majorHAnsi" w:hAnsiTheme="majorHAnsi"/>
          <w:sz w:val="20"/>
          <w:szCs w:val="20"/>
        </w:rPr>
        <w:t>iter la participation citoyenne serait utile.</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7. Beaucoup d'</w:t>
      </w:r>
      <w:proofErr w:type="spellStart"/>
      <w:r w:rsidRPr="00B12114">
        <w:rPr>
          <w:rFonts w:asciiTheme="majorHAnsi" w:hAnsiTheme="majorHAnsi"/>
          <w:sz w:val="20"/>
        </w:rPr>
        <w:t>Eghezéens</w:t>
      </w:r>
      <w:proofErr w:type="spellEnd"/>
      <w:r w:rsidRPr="00B12114">
        <w:rPr>
          <w:rFonts w:asciiTheme="majorHAnsi" w:hAnsiTheme="majorHAnsi"/>
          <w:sz w:val="20"/>
        </w:rPr>
        <w:t xml:space="preserve"> ont les moyens de la culture.</w:t>
      </w:r>
    </w:p>
    <w:p w:rsidR="00341160" w:rsidRPr="00B12114" w:rsidRDefault="00CF4C0D" w:rsidP="00341160">
      <w:pPr>
        <w:pStyle w:val="Paragraphedeliste"/>
        <w:numPr>
          <w:ilvl w:val="0"/>
          <w:numId w:val="11"/>
        </w:numPr>
        <w:rPr>
          <w:rFonts w:asciiTheme="majorHAnsi" w:hAnsiTheme="majorHAnsi"/>
          <w:sz w:val="20"/>
        </w:rPr>
      </w:pPr>
      <w:r>
        <w:rPr>
          <w:rFonts w:asciiTheme="majorHAnsi" w:hAnsiTheme="majorHAnsi"/>
          <w:sz w:val="20"/>
        </w:rPr>
        <w:t>Un constat :</w:t>
      </w:r>
      <w:r w:rsidR="00341160" w:rsidRPr="00B12114">
        <w:rPr>
          <w:rFonts w:asciiTheme="majorHAnsi" w:hAnsiTheme="majorHAnsi"/>
          <w:sz w:val="20"/>
        </w:rPr>
        <w:t xml:space="preserve"> l’argent n’est pas un frein pour une grande partie de la population d'Eghezée. Les répercussions positives de la baisse des prix sont limitées, en-dehors de publics cibles particuliers tels que les jeunes, les familles ou les personnes défavorisées.</w:t>
      </w:r>
    </w:p>
    <w:p w:rsidR="00341160" w:rsidRPr="00B12114" w:rsidRDefault="00341160" w:rsidP="00341160">
      <w:pPr>
        <w:rPr>
          <w:rFonts w:asciiTheme="majorHAnsi" w:hAnsiTheme="majorHAnsi"/>
          <w:sz w:val="20"/>
        </w:rPr>
      </w:pPr>
    </w:p>
    <w:p w:rsidR="00341160" w:rsidRPr="00B12114" w:rsidRDefault="00341160" w:rsidP="00341160">
      <w:pPr>
        <w:rPr>
          <w:rFonts w:asciiTheme="majorHAnsi" w:hAnsiTheme="majorHAnsi"/>
          <w:sz w:val="20"/>
        </w:rPr>
      </w:pPr>
      <w:r w:rsidRPr="00B12114">
        <w:rPr>
          <w:rFonts w:asciiTheme="majorHAnsi" w:hAnsiTheme="majorHAnsi"/>
          <w:sz w:val="20"/>
        </w:rPr>
        <w:t>8. Ecrin relais entre le politique et le citoyen, quel rôle : informer, éduquer ?</w:t>
      </w:r>
    </w:p>
    <w:p w:rsidR="00341160" w:rsidRPr="00B12114" w:rsidRDefault="00341160" w:rsidP="00341160">
      <w:pPr>
        <w:pStyle w:val="Paragraphedeliste"/>
        <w:numPr>
          <w:ilvl w:val="0"/>
          <w:numId w:val="12"/>
        </w:numPr>
        <w:rPr>
          <w:rFonts w:asciiTheme="majorHAnsi" w:hAnsiTheme="majorHAnsi"/>
          <w:sz w:val="20"/>
        </w:rPr>
      </w:pPr>
      <w:r w:rsidRPr="00B12114">
        <w:rPr>
          <w:rFonts w:asciiTheme="majorHAnsi" w:hAnsiTheme="majorHAnsi"/>
          <w:sz w:val="20"/>
        </w:rPr>
        <w:t>Un CC n’a pas à se positionner en juge ou en intermédiaire avec le politique, si ce n’est dans l’exigence de la prise en compte de la valeur de la culture dans la vie citoyenne !</w:t>
      </w:r>
    </w:p>
    <w:p w:rsidR="00341160" w:rsidRPr="00B12114" w:rsidRDefault="00341160" w:rsidP="00341160">
      <w:pPr>
        <w:rPr>
          <w:rFonts w:asciiTheme="majorHAnsi" w:hAnsiTheme="majorHAnsi"/>
          <w:sz w:val="20"/>
        </w:rPr>
      </w:pPr>
    </w:p>
    <w:p w:rsidR="00341160" w:rsidRPr="00B12114" w:rsidRDefault="00CF4C0D" w:rsidP="00341160">
      <w:pPr>
        <w:rPr>
          <w:rFonts w:asciiTheme="majorHAnsi" w:hAnsiTheme="majorHAnsi"/>
          <w:sz w:val="20"/>
        </w:rPr>
      </w:pPr>
      <w:r>
        <w:rPr>
          <w:rFonts w:asciiTheme="majorHAnsi" w:hAnsiTheme="majorHAnsi"/>
          <w:sz w:val="20"/>
        </w:rPr>
        <w:t>9. La p</w:t>
      </w:r>
      <w:r w:rsidR="00341160" w:rsidRPr="00B12114">
        <w:rPr>
          <w:rFonts w:asciiTheme="majorHAnsi" w:hAnsiTheme="majorHAnsi"/>
          <w:sz w:val="20"/>
        </w:rPr>
        <w:t>lace d'Ecrin dans le tourisme, le patrimoine, le paysage</w:t>
      </w:r>
    </w:p>
    <w:p w:rsidR="00CF4C0D" w:rsidRDefault="00CF4C0D" w:rsidP="00341160">
      <w:pPr>
        <w:pStyle w:val="Paragraphedeliste"/>
        <w:numPr>
          <w:ilvl w:val="0"/>
          <w:numId w:val="13"/>
        </w:numPr>
        <w:rPr>
          <w:rFonts w:asciiTheme="majorHAnsi" w:hAnsiTheme="majorHAnsi"/>
          <w:sz w:val="20"/>
        </w:rPr>
      </w:pPr>
      <w:r>
        <w:rPr>
          <w:rFonts w:asciiTheme="majorHAnsi" w:hAnsiTheme="majorHAnsi"/>
          <w:sz w:val="20"/>
        </w:rPr>
        <w:t>Ecrin ne doit pas prendre la place d’un office du tourisme.</w:t>
      </w:r>
    </w:p>
    <w:p w:rsidR="00341160" w:rsidRPr="00B12114" w:rsidRDefault="00CF4C0D" w:rsidP="00341160">
      <w:pPr>
        <w:pStyle w:val="Paragraphedeliste"/>
        <w:numPr>
          <w:ilvl w:val="0"/>
          <w:numId w:val="13"/>
        </w:numPr>
        <w:rPr>
          <w:rFonts w:asciiTheme="majorHAnsi" w:hAnsiTheme="majorHAnsi"/>
          <w:sz w:val="20"/>
        </w:rPr>
      </w:pPr>
      <w:r>
        <w:rPr>
          <w:rFonts w:asciiTheme="majorHAnsi" w:hAnsiTheme="majorHAnsi"/>
          <w:sz w:val="20"/>
        </w:rPr>
        <w:t>Il est pourtant nécessaire de faire prendre conscience</w:t>
      </w:r>
      <w:r w:rsidR="00226EBE">
        <w:rPr>
          <w:rFonts w:asciiTheme="majorHAnsi" w:hAnsiTheme="majorHAnsi"/>
          <w:sz w:val="20"/>
        </w:rPr>
        <w:t xml:space="preserve"> du patrimoine à notre portée, de</w:t>
      </w:r>
      <w:r>
        <w:rPr>
          <w:rFonts w:asciiTheme="majorHAnsi" w:hAnsiTheme="majorHAnsi"/>
          <w:sz w:val="20"/>
        </w:rPr>
        <w:t xml:space="preserve"> sa conservation et </w:t>
      </w:r>
      <w:r w:rsidR="00226EBE">
        <w:rPr>
          <w:rFonts w:asciiTheme="majorHAnsi" w:hAnsiTheme="majorHAnsi"/>
          <w:sz w:val="20"/>
        </w:rPr>
        <w:t xml:space="preserve">de </w:t>
      </w:r>
      <w:r>
        <w:rPr>
          <w:rFonts w:asciiTheme="majorHAnsi" w:hAnsiTheme="majorHAnsi"/>
          <w:sz w:val="20"/>
        </w:rPr>
        <w:t>sa mise en valeur pour se donner des références et s’appuyer sur le passé pour développer l’avenir.</w:t>
      </w:r>
    </w:p>
    <w:p w:rsidR="00341160" w:rsidRPr="000F5F5C" w:rsidRDefault="00341160" w:rsidP="00A00D7D">
      <w:pPr>
        <w:rPr>
          <w:rFonts w:asciiTheme="majorHAnsi" w:hAnsiTheme="majorHAnsi"/>
          <w:sz w:val="20"/>
          <w:lang w:val="fr-BE"/>
        </w:rPr>
      </w:pPr>
    </w:p>
    <w:p w:rsidR="00005064" w:rsidRPr="00B12114" w:rsidRDefault="00CF4C0D" w:rsidP="00005064">
      <w:pPr>
        <w:rPr>
          <w:rFonts w:asciiTheme="majorHAnsi" w:hAnsiTheme="majorHAnsi"/>
          <w:sz w:val="20"/>
        </w:rPr>
      </w:pPr>
      <w:r w:rsidRPr="000F5F5C">
        <w:rPr>
          <w:rFonts w:asciiTheme="majorHAnsi" w:hAnsiTheme="majorHAnsi"/>
          <w:sz w:val="20"/>
          <w:lang w:val="fr-BE"/>
        </w:rPr>
        <w:t xml:space="preserve">Le CO a </w:t>
      </w:r>
      <w:r w:rsidR="00341160" w:rsidRPr="000F5F5C">
        <w:rPr>
          <w:rFonts w:asciiTheme="majorHAnsi" w:hAnsiTheme="majorHAnsi"/>
          <w:sz w:val="20"/>
          <w:lang w:val="fr-BE"/>
        </w:rPr>
        <w:t>travaillé les idées, les a comparé</w:t>
      </w:r>
      <w:r w:rsidR="00FD19C6">
        <w:rPr>
          <w:rFonts w:asciiTheme="majorHAnsi" w:hAnsiTheme="majorHAnsi"/>
          <w:sz w:val="20"/>
          <w:lang w:val="fr-BE"/>
        </w:rPr>
        <w:t>es</w:t>
      </w:r>
      <w:r w:rsidR="00341160" w:rsidRPr="000F5F5C">
        <w:rPr>
          <w:rFonts w:asciiTheme="majorHAnsi" w:hAnsiTheme="majorHAnsi"/>
          <w:sz w:val="20"/>
          <w:lang w:val="fr-BE"/>
        </w:rPr>
        <w:t>, parfois rassemblé</w:t>
      </w:r>
      <w:r w:rsidR="00FD19C6">
        <w:rPr>
          <w:rFonts w:asciiTheme="majorHAnsi" w:hAnsiTheme="majorHAnsi"/>
          <w:sz w:val="20"/>
          <w:lang w:val="fr-BE"/>
        </w:rPr>
        <w:t>es</w:t>
      </w:r>
      <w:r w:rsidR="00341160" w:rsidRPr="000F5F5C">
        <w:rPr>
          <w:rFonts w:asciiTheme="majorHAnsi" w:hAnsiTheme="majorHAnsi"/>
          <w:sz w:val="20"/>
          <w:lang w:val="fr-BE"/>
        </w:rPr>
        <w:t>, parfois éliminé</w:t>
      </w:r>
      <w:r w:rsidR="00FD19C6">
        <w:rPr>
          <w:rFonts w:asciiTheme="majorHAnsi" w:hAnsiTheme="majorHAnsi"/>
          <w:sz w:val="20"/>
          <w:lang w:val="fr-BE"/>
        </w:rPr>
        <w:t>es</w:t>
      </w:r>
      <w:r w:rsidR="00341160" w:rsidRPr="000F5F5C">
        <w:rPr>
          <w:rFonts w:asciiTheme="majorHAnsi" w:hAnsiTheme="majorHAnsi"/>
          <w:sz w:val="20"/>
          <w:lang w:val="fr-BE"/>
        </w:rPr>
        <w:t xml:space="preserve"> pour en faire sortir des enjeux.</w:t>
      </w:r>
      <w:r w:rsidR="009777B0" w:rsidRPr="000F5F5C">
        <w:rPr>
          <w:rFonts w:asciiTheme="majorHAnsi" w:hAnsiTheme="majorHAnsi"/>
          <w:sz w:val="20"/>
          <w:lang w:val="fr-BE"/>
        </w:rPr>
        <w:t xml:space="preserve">  Le CO s’est questionné sur la hiérarchisation des enjeux et à décidé de ne pas les hiéra</w:t>
      </w:r>
      <w:r w:rsidR="00226EBE">
        <w:rPr>
          <w:rFonts w:asciiTheme="majorHAnsi" w:hAnsiTheme="majorHAnsi"/>
          <w:sz w:val="20"/>
          <w:lang w:val="fr-BE"/>
        </w:rPr>
        <w:t>r</w:t>
      </w:r>
      <w:r w:rsidR="009777B0" w:rsidRPr="000F5F5C">
        <w:rPr>
          <w:rFonts w:asciiTheme="majorHAnsi" w:hAnsiTheme="majorHAnsi"/>
          <w:sz w:val="20"/>
          <w:lang w:val="fr-BE"/>
        </w:rPr>
        <w:t xml:space="preserve">chiser parce qu’aucun n’est plus important ou plus urgent à traiter mais il a cependant classé les enjeux par ordre d’éloignement géographique. </w:t>
      </w:r>
      <w:r w:rsidR="00005064" w:rsidRPr="00B12114">
        <w:rPr>
          <w:rFonts w:asciiTheme="majorHAnsi" w:hAnsiTheme="majorHAnsi"/>
          <w:sz w:val="20"/>
        </w:rPr>
        <w:t>Ensuite no</w:t>
      </w:r>
      <w:r w:rsidR="00005064">
        <w:rPr>
          <w:rFonts w:asciiTheme="majorHAnsi" w:hAnsiTheme="majorHAnsi"/>
          <w:sz w:val="20"/>
        </w:rPr>
        <w:t xml:space="preserve">us avons examiné l’équilibre, </w:t>
      </w:r>
      <w:r w:rsidR="00005064" w:rsidRPr="00B12114">
        <w:rPr>
          <w:rFonts w:asciiTheme="majorHAnsi" w:hAnsiTheme="majorHAnsi"/>
          <w:sz w:val="20"/>
        </w:rPr>
        <w:t>le potentiel citoyen à mobiliser et la valorisation qu’il pourra en avoir</w:t>
      </w:r>
      <w:r w:rsidR="00005064">
        <w:rPr>
          <w:rFonts w:asciiTheme="majorHAnsi" w:hAnsiTheme="majorHAnsi"/>
          <w:sz w:val="20"/>
        </w:rPr>
        <w:t xml:space="preserve"> en rapport avec le</w:t>
      </w:r>
      <w:r w:rsidR="00005064" w:rsidRPr="00B12114">
        <w:rPr>
          <w:rFonts w:asciiTheme="majorHAnsi" w:hAnsiTheme="majorHAnsi"/>
          <w:sz w:val="20"/>
        </w:rPr>
        <w:t xml:space="preserve"> territoire</w:t>
      </w:r>
      <w:r w:rsidR="00005064">
        <w:rPr>
          <w:rFonts w:asciiTheme="majorHAnsi" w:hAnsiTheme="majorHAnsi"/>
          <w:sz w:val="20"/>
        </w:rPr>
        <w:t>.</w:t>
      </w:r>
    </w:p>
    <w:p w:rsidR="00A6302A" w:rsidRPr="000F5F5C" w:rsidRDefault="00A6302A" w:rsidP="00A00D7D">
      <w:pPr>
        <w:rPr>
          <w:rFonts w:asciiTheme="majorHAnsi" w:hAnsiTheme="majorHAnsi"/>
          <w:sz w:val="20"/>
          <w:lang w:val="fr-BE"/>
        </w:rPr>
      </w:pPr>
    </w:p>
    <w:p w:rsidR="00B26664" w:rsidRDefault="00B26664" w:rsidP="00A00D7D">
      <w:pPr>
        <w:rPr>
          <w:rFonts w:asciiTheme="majorHAnsi" w:hAnsiTheme="majorHAnsi"/>
          <w:sz w:val="20"/>
        </w:rPr>
      </w:pPr>
    </w:p>
    <w:p w:rsidR="00B26664" w:rsidRDefault="00B26664" w:rsidP="00A00D7D">
      <w:pPr>
        <w:rPr>
          <w:rFonts w:asciiTheme="majorHAnsi" w:hAnsiTheme="majorHAnsi"/>
          <w:sz w:val="20"/>
        </w:rPr>
      </w:pPr>
    </w:p>
    <w:p w:rsidR="00F437F3" w:rsidRPr="00B12114" w:rsidRDefault="00F437F3" w:rsidP="00A00D7D">
      <w:pPr>
        <w:rPr>
          <w:rFonts w:asciiTheme="majorHAnsi" w:hAnsiTheme="majorHAnsi"/>
          <w:sz w:val="20"/>
        </w:rPr>
      </w:pPr>
    </w:p>
    <w:p w:rsidR="00107D79" w:rsidRPr="00B26664" w:rsidRDefault="0023116C" w:rsidP="00A00D7D">
      <w:pPr>
        <w:rPr>
          <w:rFonts w:asciiTheme="majorHAnsi" w:hAnsiTheme="majorHAnsi"/>
          <w:b/>
        </w:rPr>
      </w:pPr>
      <w:r w:rsidRPr="00B26664">
        <w:rPr>
          <w:rFonts w:asciiTheme="majorHAnsi" w:hAnsiTheme="majorHAnsi"/>
          <w:b/>
        </w:rPr>
        <w:t>2.2.3</w:t>
      </w:r>
      <w:r w:rsidR="00AD41A7" w:rsidRPr="00B26664">
        <w:rPr>
          <w:rFonts w:asciiTheme="majorHAnsi" w:hAnsiTheme="majorHAnsi"/>
          <w:b/>
        </w:rPr>
        <w:t>.  La Formulation des enjeux commun</w:t>
      </w:r>
      <w:r w:rsidR="001100B7" w:rsidRPr="00B26664">
        <w:rPr>
          <w:rFonts w:asciiTheme="majorHAnsi" w:hAnsiTheme="majorHAnsi"/>
          <w:b/>
        </w:rPr>
        <w:t>s</w:t>
      </w:r>
    </w:p>
    <w:p w:rsidR="00187F55" w:rsidRPr="00B12114" w:rsidRDefault="00187F55" w:rsidP="00A00D7D">
      <w:pPr>
        <w:rPr>
          <w:rFonts w:asciiTheme="majorHAnsi" w:hAnsiTheme="majorHAnsi"/>
          <w:b/>
          <w:sz w:val="20"/>
        </w:rPr>
      </w:pPr>
    </w:p>
    <w:p w:rsidR="00107D79" w:rsidRPr="00B12114" w:rsidRDefault="00107D79" w:rsidP="00107D79">
      <w:pPr>
        <w:rPr>
          <w:rFonts w:asciiTheme="majorHAnsi" w:hAnsiTheme="majorHAnsi"/>
          <w:sz w:val="20"/>
        </w:rPr>
      </w:pPr>
    </w:p>
    <w:p w:rsidR="009777B0" w:rsidRPr="00B12114" w:rsidRDefault="009777B0" w:rsidP="009777B0">
      <w:pPr>
        <w:pStyle w:val="Paragraphedeliste"/>
        <w:numPr>
          <w:ilvl w:val="0"/>
          <w:numId w:val="14"/>
        </w:numPr>
        <w:rPr>
          <w:rFonts w:asciiTheme="majorHAnsi" w:hAnsiTheme="majorHAnsi"/>
          <w:sz w:val="20"/>
        </w:rPr>
      </w:pPr>
      <w:r w:rsidRPr="00B12114">
        <w:rPr>
          <w:rFonts w:asciiTheme="majorHAnsi" w:hAnsiTheme="majorHAnsi"/>
          <w:b/>
          <w:bCs/>
          <w:sz w:val="20"/>
        </w:rPr>
        <w:t>Eghezée : un carrefour.</w:t>
      </w:r>
    </w:p>
    <w:p w:rsidR="009777B0" w:rsidRPr="00B12114" w:rsidRDefault="009777B0" w:rsidP="009777B0">
      <w:pPr>
        <w:pStyle w:val="Paragraphedeliste"/>
        <w:numPr>
          <w:ilvl w:val="0"/>
          <w:numId w:val="15"/>
        </w:numPr>
        <w:rPr>
          <w:rFonts w:asciiTheme="majorHAnsi" w:hAnsiTheme="majorHAnsi"/>
          <w:sz w:val="20"/>
        </w:rPr>
      </w:pPr>
      <w:r w:rsidRPr="00B12114">
        <w:rPr>
          <w:rFonts w:asciiTheme="majorHAnsi" w:hAnsiTheme="majorHAnsi"/>
          <w:b/>
          <w:bCs/>
          <w:sz w:val="20"/>
        </w:rPr>
        <w:t xml:space="preserve">Faire de ce carrefour routier un carrefour de rencontres de personnes, d’idées et de réalités.  </w:t>
      </w:r>
    </w:p>
    <w:p w:rsidR="009777B0" w:rsidRPr="00B12114" w:rsidRDefault="009777B0" w:rsidP="009777B0">
      <w:pPr>
        <w:pStyle w:val="Paragraphedeliste"/>
        <w:rPr>
          <w:rFonts w:asciiTheme="majorHAnsi" w:hAnsiTheme="majorHAnsi"/>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Observation</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 xml:space="preserve">Eghezée est un carrefour en milieu rural (central en Wallonie, à mi-distance des villes).  </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On s’y croise</w:t>
      </w:r>
      <w:r w:rsidRPr="00B12114">
        <w:rPr>
          <w:rFonts w:asciiTheme="majorHAnsi" w:hAnsiTheme="majorHAnsi" w:cs="Calibri"/>
          <w:sz w:val="20"/>
        </w:rPr>
        <w:t xml:space="preserve"> (centre commercial et administratif, lignes de bus, sports, infrastructures culturelles)</w:t>
      </w:r>
      <w:r w:rsidRPr="00B12114">
        <w:rPr>
          <w:rFonts w:asciiTheme="majorHAnsi" w:hAnsiTheme="majorHAnsi"/>
          <w:sz w:val="20"/>
        </w:rPr>
        <w:t xml:space="preserve">, on en part pour travailler et on y revient pour se reposer. C’est une zone à la fois de rassemblement et de dispersion. </w:t>
      </w:r>
      <w:r w:rsidRPr="00B12114">
        <w:rPr>
          <w:rFonts w:asciiTheme="majorHAnsi" w:hAnsiTheme="majorHAnsi" w:cs="Calibri"/>
          <w:sz w:val="20"/>
        </w:rPr>
        <w:t xml:space="preserve">Au sein de l’entité, la commune d’Eghezée, le village d’Eghezée (où se situe le bâtiment du Centre culturel) peut aussi être vu comme un carrefour où </w:t>
      </w:r>
      <w:r w:rsidRPr="00B12114">
        <w:rPr>
          <w:rFonts w:asciiTheme="majorHAnsi" w:hAnsiTheme="majorHAnsi"/>
          <w:sz w:val="20"/>
        </w:rPr>
        <w:t>se croisent</w:t>
      </w:r>
      <w:r w:rsidRPr="00B12114">
        <w:rPr>
          <w:rFonts w:asciiTheme="majorHAnsi" w:hAnsiTheme="majorHAnsi" w:cs="Calibri"/>
          <w:sz w:val="20"/>
        </w:rPr>
        <w:t xml:space="preserve"> les personnes</w:t>
      </w:r>
      <w:r w:rsidRPr="00B12114">
        <w:rPr>
          <w:rFonts w:asciiTheme="majorHAnsi" w:hAnsiTheme="majorHAnsi"/>
          <w:sz w:val="20"/>
        </w:rPr>
        <w:t>.</w:t>
      </w:r>
    </w:p>
    <w:p w:rsidR="009777B0" w:rsidRPr="00B12114" w:rsidRDefault="009777B0" w:rsidP="009777B0">
      <w:pPr>
        <w:pStyle w:val="Paragraphedeliste"/>
        <w:rPr>
          <w:rFonts w:asciiTheme="majorHAnsi" w:hAnsiTheme="majorHAnsi"/>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Diagnostic</w:t>
      </w:r>
    </w:p>
    <w:p w:rsidR="002C1FEC" w:rsidRDefault="009777B0" w:rsidP="009777B0">
      <w:pPr>
        <w:pStyle w:val="Paragraphedeliste"/>
        <w:rPr>
          <w:rFonts w:asciiTheme="majorHAnsi" w:hAnsiTheme="majorHAnsi"/>
          <w:b/>
          <w:bCs/>
          <w:sz w:val="20"/>
        </w:rPr>
      </w:pPr>
      <w:r w:rsidRPr="00B12114">
        <w:rPr>
          <w:rFonts w:asciiTheme="majorHAnsi" w:hAnsiTheme="majorHAnsi"/>
          <w:sz w:val="20"/>
        </w:rPr>
        <w:t>Les personnes ne s’arrêtent pas forcément dans ce carrefour qu’est le centre d’Eghezée, pour se rencontrer, découvrir, exprimer leurs divergences et leurs convergences, échanger, agir ensemble. Ce déficit de rencontres risque de renforcer le repli sur soi.</w:t>
      </w:r>
      <w:r w:rsidRPr="00B12114">
        <w:rPr>
          <w:rFonts w:asciiTheme="majorHAnsi" w:hAnsiTheme="majorHAnsi"/>
          <w:b/>
          <w:bCs/>
          <w:sz w:val="20"/>
        </w:rPr>
        <w:t> </w:t>
      </w:r>
    </w:p>
    <w:p w:rsidR="009777B0" w:rsidRPr="00B12114" w:rsidRDefault="009777B0" w:rsidP="009777B0">
      <w:pPr>
        <w:pStyle w:val="Paragraphedeliste"/>
        <w:rPr>
          <w:rFonts w:asciiTheme="majorHAnsi" w:hAnsiTheme="majorHAnsi"/>
          <w:sz w:val="20"/>
        </w:rPr>
      </w:pPr>
    </w:p>
    <w:p w:rsidR="009777B0" w:rsidRPr="00B12114" w:rsidRDefault="009777B0" w:rsidP="00107D79">
      <w:pPr>
        <w:rPr>
          <w:rFonts w:asciiTheme="majorHAnsi" w:hAnsiTheme="majorHAnsi"/>
          <w:sz w:val="20"/>
        </w:rPr>
      </w:pPr>
    </w:p>
    <w:p w:rsidR="009777B0" w:rsidRPr="00B12114" w:rsidRDefault="009777B0" w:rsidP="009777B0">
      <w:pPr>
        <w:pStyle w:val="Paragraphedeliste"/>
        <w:numPr>
          <w:ilvl w:val="0"/>
          <w:numId w:val="14"/>
        </w:numPr>
        <w:rPr>
          <w:rFonts w:asciiTheme="majorHAnsi" w:hAnsiTheme="majorHAnsi"/>
          <w:sz w:val="20"/>
        </w:rPr>
      </w:pPr>
      <w:r w:rsidRPr="00B12114">
        <w:rPr>
          <w:rFonts w:asciiTheme="majorHAnsi" w:hAnsiTheme="majorHAnsi"/>
          <w:b/>
          <w:bCs/>
          <w:sz w:val="20"/>
        </w:rPr>
        <w:t>Eghezée : un cadre de vie.</w:t>
      </w:r>
    </w:p>
    <w:p w:rsidR="009777B0" w:rsidRPr="00B12114" w:rsidRDefault="009777B0" w:rsidP="009777B0">
      <w:pPr>
        <w:pStyle w:val="Paragraphedeliste"/>
        <w:numPr>
          <w:ilvl w:val="0"/>
          <w:numId w:val="15"/>
        </w:numPr>
        <w:spacing w:line="276" w:lineRule="auto"/>
        <w:rPr>
          <w:rFonts w:asciiTheme="majorHAnsi" w:hAnsiTheme="majorHAnsi"/>
          <w:sz w:val="20"/>
        </w:rPr>
      </w:pPr>
      <w:r w:rsidRPr="00B12114">
        <w:rPr>
          <w:rFonts w:asciiTheme="majorHAnsi" w:hAnsiTheme="majorHAnsi"/>
          <w:b/>
          <w:bCs/>
          <w:sz w:val="20"/>
        </w:rPr>
        <w:t xml:space="preserve"> Faire prendre conscience que les petits gestes font sens ensemble.  Amener à  devenir acteur du patrimoine.  </w:t>
      </w:r>
    </w:p>
    <w:p w:rsidR="009777B0" w:rsidRPr="00B12114" w:rsidRDefault="009777B0" w:rsidP="009777B0">
      <w:pPr>
        <w:pStyle w:val="Paragraphedeliste"/>
        <w:rPr>
          <w:rFonts w:asciiTheme="majorHAnsi" w:hAnsiTheme="majorHAnsi"/>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Observation</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 xml:space="preserve">Comme ailleurs en milieu rural, les villages d’Eghezée ne sont plus le cadre d’une activité agricole mais des  noyaux de résidences situés dans un environnement agricole constitutif du paysage alors même que les caractéristiques du milieu rural sont en voie de disparition (sentiers, liaisons entre sites naturels, patrimoine construit et historique…).  Les nombreux nouveaux habitants y apportent d’autres modes de vie, des habitudes culturelles qui paraissent plus standardisées, et souvent uniformisées selon le modèle urbain, que les natifs ont également tendance à adopter. </w:t>
      </w:r>
    </w:p>
    <w:p w:rsidR="009777B0" w:rsidRPr="00B12114" w:rsidRDefault="009777B0" w:rsidP="009777B0">
      <w:pPr>
        <w:pStyle w:val="Paragraphedeliste"/>
        <w:rPr>
          <w:rFonts w:asciiTheme="majorHAnsi" w:hAnsiTheme="majorHAnsi"/>
          <w:b/>
          <w:bCs/>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Diagnostic</w:t>
      </w:r>
    </w:p>
    <w:p w:rsidR="002C1FEC" w:rsidRDefault="009777B0" w:rsidP="00451838">
      <w:pPr>
        <w:ind w:left="708"/>
        <w:rPr>
          <w:rFonts w:asciiTheme="majorHAnsi" w:hAnsiTheme="majorHAnsi"/>
          <w:b/>
          <w:bCs/>
          <w:sz w:val="20"/>
        </w:rPr>
      </w:pPr>
      <w:r w:rsidRPr="00B12114">
        <w:rPr>
          <w:rFonts w:asciiTheme="majorHAnsi" w:hAnsiTheme="majorHAnsi"/>
          <w:sz w:val="20"/>
        </w:rPr>
        <w:t>Cette évolution, à savoir la résidence dans un paysage dont on n’est pas producteur, comporte le risque que les habitants ne s’approprient pas leur lieu de vie, que ce soit en s’en sentant responsable (préservation et mise en valeur du patrimoine naturel et construit, insertion dans l’histoire locale …) ou que ce soit en s’intégrant dans un lieu de vie collective.</w:t>
      </w:r>
      <w:r w:rsidRPr="00B12114">
        <w:rPr>
          <w:rFonts w:asciiTheme="majorHAnsi" w:hAnsiTheme="majorHAnsi"/>
          <w:b/>
          <w:bCs/>
          <w:sz w:val="20"/>
        </w:rPr>
        <w:t> </w:t>
      </w:r>
    </w:p>
    <w:p w:rsidR="002C1FEC" w:rsidRDefault="002C1FEC" w:rsidP="00451838">
      <w:pPr>
        <w:ind w:left="708"/>
        <w:rPr>
          <w:rFonts w:asciiTheme="majorHAnsi" w:hAnsiTheme="majorHAnsi"/>
          <w:b/>
          <w:bCs/>
          <w:sz w:val="20"/>
        </w:rPr>
      </w:pPr>
    </w:p>
    <w:p w:rsidR="0075528C" w:rsidRPr="00B12114" w:rsidRDefault="0075528C" w:rsidP="00451838">
      <w:pPr>
        <w:ind w:left="708"/>
        <w:rPr>
          <w:rFonts w:asciiTheme="majorHAnsi" w:hAnsiTheme="majorHAnsi"/>
          <w:sz w:val="20"/>
        </w:rPr>
      </w:pPr>
    </w:p>
    <w:p w:rsidR="009777B0" w:rsidRPr="00B12114" w:rsidRDefault="009777B0" w:rsidP="009777B0">
      <w:pPr>
        <w:pStyle w:val="Paragraphedeliste"/>
        <w:numPr>
          <w:ilvl w:val="0"/>
          <w:numId w:val="14"/>
        </w:numPr>
        <w:rPr>
          <w:rFonts w:asciiTheme="majorHAnsi" w:hAnsiTheme="majorHAnsi"/>
          <w:b/>
          <w:sz w:val="20"/>
        </w:rPr>
      </w:pPr>
      <w:r w:rsidRPr="00B12114">
        <w:rPr>
          <w:rFonts w:asciiTheme="majorHAnsi" w:hAnsiTheme="majorHAnsi"/>
          <w:b/>
          <w:bCs/>
          <w:sz w:val="20"/>
        </w:rPr>
        <w:t>Une diversité croissante de groupes de populations.</w:t>
      </w:r>
    </w:p>
    <w:p w:rsidR="009777B0" w:rsidRPr="00B12114" w:rsidRDefault="009777B0" w:rsidP="009777B0">
      <w:pPr>
        <w:pStyle w:val="Paragraphedeliste"/>
        <w:numPr>
          <w:ilvl w:val="0"/>
          <w:numId w:val="15"/>
        </w:numPr>
        <w:rPr>
          <w:rFonts w:asciiTheme="majorHAnsi" w:hAnsiTheme="majorHAnsi"/>
          <w:sz w:val="20"/>
        </w:rPr>
      </w:pPr>
      <w:r w:rsidRPr="00B12114">
        <w:rPr>
          <w:rFonts w:asciiTheme="majorHAnsi" w:hAnsiTheme="majorHAnsi"/>
          <w:b/>
          <w:bCs/>
          <w:sz w:val="20"/>
        </w:rPr>
        <w:t xml:space="preserve">Viser l’inclusion sociale à tous les niveaux : Eghezée all inclusive !  </w:t>
      </w:r>
    </w:p>
    <w:p w:rsidR="009777B0" w:rsidRPr="00B12114" w:rsidRDefault="009777B0" w:rsidP="009777B0">
      <w:pPr>
        <w:pStyle w:val="Paragraphedeliste"/>
        <w:rPr>
          <w:rFonts w:asciiTheme="majorHAnsi" w:hAnsiTheme="majorHAnsi"/>
          <w:b/>
          <w:bCs/>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Observation</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Même si la population issue de l’immigration n’est pas à Eghezée encore aussi importante qu’ailleurs, comme ailleurs, et en contraste avec l’esprit de communauté villageoise qui caractérisait la vie en milieu rural, l’organisation de la société actuelle tend à séparer de plus en plus la vie sociale en plusieurs segments : aînés, handicapés, familles, élèves de l’enseignement  spécialisé, personnes fragilisées, étrangers, jeunes... L’implantation de nouveaux quartiers fait craindre l’apparition  de « ghettos ».</w:t>
      </w:r>
    </w:p>
    <w:p w:rsidR="009777B0" w:rsidRPr="00B12114" w:rsidRDefault="009777B0" w:rsidP="009777B0">
      <w:pPr>
        <w:pStyle w:val="Paragraphedeliste"/>
        <w:rPr>
          <w:rFonts w:asciiTheme="majorHAnsi" w:hAnsiTheme="majorHAnsi"/>
          <w:b/>
          <w:bCs/>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Diagnostic</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Cette organisation de la société en lien avec la diversification de la population du territoire (notamment, plus de retraités et plus de familles qui viennent habiter à Eghezée) peut créer des divisions qui pourraient avoir tendance à devenir des barrières menant à des incompréhensions et des rejets des néo-arrivants et de leur différence.  Celles-ci risquent de prendre une dimension encore plus problématique notamment à l’égard des populations d’origine étrangère si elles devenaient plus nombreuses à Eghezée dans le futur. La problématique du cloisonnement des groupes est donc sous-jacente à un enjeu social important. </w:t>
      </w:r>
    </w:p>
    <w:p w:rsidR="002C1FEC" w:rsidRDefault="002C1FEC" w:rsidP="00A00D7D">
      <w:pPr>
        <w:rPr>
          <w:rFonts w:asciiTheme="majorHAnsi" w:hAnsiTheme="majorHAnsi"/>
          <w:b/>
          <w:sz w:val="20"/>
        </w:rPr>
      </w:pPr>
    </w:p>
    <w:p w:rsidR="002C1FEC" w:rsidRDefault="002C1FEC" w:rsidP="00A00D7D">
      <w:pPr>
        <w:rPr>
          <w:rFonts w:asciiTheme="majorHAnsi" w:hAnsiTheme="majorHAnsi"/>
          <w:b/>
          <w:sz w:val="20"/>
        </w:rPr>
      </w:pPr>
    </w:p>
    <w:p w:rsidR="009777B0" w:rsidRPr="00B12114" w:rsidRDefault="009777B0" w:rsidP="00A00D7D">
      <w:pPr>
        <w:rPr>
          <w:rFonts w:asciiTheme="majorHAnsi" w:hAnsiTheme="majorHAnsi"/>
          <w:b/>
          <w:sz w:val="20"/>
        </w:rPr>
      </w:pPr>
    </w:p>
    <w:p w:rsidR="009777B0" w:rsidRPr="00B12114" w:rsidRDefault="009777B0" w:rsidP="009777B0">
      <w:pPr>
        <w:pStyle w:val="Paragraphedeliste"/>
        <w:numPr>
          <w:ilvl w:val="0"/>
          <w:numId w:val="14"/>
        </w:numPr>
        <w:rPr>
          <w:rFonts w:asciiTheme="majorHAnsi" w:hAnsiTheme="majorHAnsi"/>
          <w:b/>
          <w:sz w:val="20"/>
        </w:rPr>
      </w:pPr>
      <w:r w:rsidRPr="00B12114">
        <w:rPr>
          <w:rFonts w:asciiTheme="majorHAnsi" w:hAnsiTheme="majorHAnsi"/>
          <w:b/>
          <w:sz w:val="20"/>
        </w:rPr>
        <w:t>C'est le plaisir qui mène à la curiosité puis à la découverte et à l'intérêt.</w:t>
      </w:r>
    </w:p>
    <w:p w:rsidR="009777B0" w:rsidRPr="00B12114" w:rsidRDefault="009777B0" w:rsidP="009777B0">
      <w:pPr>
        <w:pStyle w:val="Paragraphedeliste"/>
        <w:numPr>
          <w:ilvl w:val="0"/>
          <w:numId w:val="15"/>
        </w:numPr>
        <w:rPr>
          <w:rFonts w:asciiTheme="majorHAnsi" w:hAnsiTheme="majorHAnsi"/>
          <w:b/>
          <w:sz w:val="20"/>
        </w:rPr>
      </w:pPr>
      <w:r w:rsidRPr="00B12114">
        <w:rPr>
          <w:rFonts w:asciiTheme="majorHAnsi" w:hAnsiTheme="majorHAnsi"/>
          <w:b/>
          <w:bCs/>
          <w:sz w:val="20"/>
        </w:rPr>
        <w:t xml:space="preserve">Développer chez les personnes l’intérêt et la curiosité, qui peuvent mener à l’engagement,  pour la société et les autres en développant, dans les activités culturelles proposées, l’effet du cercle vertueux de l’enthousiasme et du plaisir de découvrir.  </w:t>
      </w:r>
    </w:p>
    <w:p w:rsidR="009777B0" w:rsidRPr="00B12114" w:rsidRDefault="009777B0" w:rsidP="009777B0">
      <w:pPr>
        <w:pStyle w:val="Paragraphedeliste"/>
        <w:rPr>
          <w:rFonts w:asciiTheme="majorHAnsi" w:hAnsiTheme="majorHAnsi"/>
          <w:sz w:val="20"/>
        </w:rPr>
      </w:pPr>
    </w:p>
    <w:p w:rsidR="009777B0" w:rsidRPr="00113CC8" w:rsidRDefault="009777B0" w:rsidP="00113CC8">
      <w:pPr>
        <w:ind w:firstLine="708"/>
        <w:rPr>
          <w:rFonts w:asciiTheme="majorHAnsi" w:hAnsiTheme="majorHAnsi"/>
          <w:sz w:val="20"/>
        </w:rPr>
      </w:pPr>
      <w:r w:rsidRPr="00113CC8">
        <w:rPr>
          <w:rFonts w:asciiTheme="majorHAnsi" w:hAnsiTheme="majorHAnsi"/>
          <w:b/>
          <w:bCs/>
          <w:sz w:val="20"/>
        </w:rPr>
        <w:t>Observation</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Il reste une marge de progression dans la</w:t>
      </w:r>
      <w:r w:rsidR="00FD19C6">
        <w:rPr>
          <w:rFonts w:asciiTheme="majorHAnsi" w:hAnsiTheme="majorHAnsi"/>
          <w:sz w:val="20"/>
        </w:rPr>
        <w:t xml:space="preserve"> </w:t>
      </w:r>
      <w:r w:rsidRPr="00B12114">
        <w:rPr>
          <w:rFonts w:asciiTheme="majorHAnsi" w:hAnsiTheme="majorHAnsi"/>
          <w:i/>
          <w:color w:val="C00000"/>
          <w:sz w:val="20"/>
        </w:rPr>
        <w:t xml:space="preserve"> </w:t>
      </w:r>
      <w:r w:rsidRPr="00B12114">
        <w:rPr>
          <w:rFonts w:asciiTheme="majorHAnsi" w:hAnsiTheme="majorHAnsi"/>
          <w:sz w:val="20"/>
        </w:rPr>
        <w:t xml:space="preserve">participation des personnes aux activités culturelles et citoyennes, surtout si le plaisir (détente, convivialité…) n’est pas </w:t>
      </w:r>
      <w:r w:rsidRPr="00B12114">
        <w:rPr>
          <w:rFonts w:asciiTheme="majorHAnsi" w:hAnsiTheme="majorHAnsi"/>
          <w:i/>
          <w:sz w:val="20"/>
        </w:rPr>
        <w:t>a priori</w:t>
      </w:r>
      <w:r w:rsidRPr="00B12114">
        <w:rPr>
          <w:rFonts w:asciiTheme="majorHAnsi" w:hAnsiTheme="majorHAnsi"/>
          <w:sz w:val="20"/>
        </w:rPr>
        <w:t xml:space="preserve"> le premier incitant à la participation. </w:t>
      </w:r>
    </w:p>
    <w:p w:rsidR="009777B0" w:rsidRPr="00B12114" w:rsidRDefault="009777B0" w:rsidP="009777B0">
      <w:pPr>
        <w:pStyle w:val="Paragraphedeliste"/>
        <w:rPr>
          <w:rFonts w:asciiTheme="majorHAnsi" w:hAnsiTheme="majorHAnsi"/>
          <w:b/>
          <w:bCs/>
          <w:sz w:val="20"/>
        </w:rPr>
      </w:pPr>
    </w:p>
    <w:p w:rsidR="009777B0" w:rsidRPr="00B12114" w:rsidRDefault="009777B0" w:rsidP="009777B0">
      <w:pPr>
        <w:pStyle w:val="Paragraphedeliste"/>
        <w:rPr>
          <w:rFonts w:asciiTheme="majorHAnsi" w:hAnsiTheme="majorHAnsi"/>
          <w:sz w:val="20"/>
        </w:rPr>
      </w:pPr>
      <w:r w:rsidRPr="00B12114">
        <w:rPr>
          <w:rFonts w:asciiTheme="majorHAnsi" w:hAnsiTheme="majorHAnsi"/>
          <w:b/>
          <w:bCs/>
          <w:sz w:val="20"/>
        </w:rPr>
        <w:t>Diagnostic</w:t>
      </w:r>
    </w:p>
    <w:p w:rsidR="009777B0" w:rsidRPr="00B12114" w:rsidRDefault="009777B0" w:rsidP="009777B0">
      <w:pPr>
        <w:pStyle w:val="Paragraphedeliste"/>
        <w:rPr>
          <w:rFonts w:asciiTheme="majorHAnsi" w:hAnsiTheme="majorHAnsi"/>
          <w:sz w:val="20"/>
        </w:rPr>
      </w:pPr>
      <w:r w:rsidRPr="00B12114">
        <w:rPr>
          <w:rFonts w:asciiTheme="majorHAnsi" w:hAnsiTheme="majorHAnsi"/>
          <w:sz w:val="20"/>
        </w:rPr>
        <w:t>Beaucoup ne souhaitent pas « se prendre la tête » avec des activités culturelles ou citoyennes. S’ils n’y trouvent pas du plaisir (qu’il soit esthétique, ou celui d’être dans une ambiance conviviale ou de participer à une activité très locale (de village, de quartier…)</w:t>
      </w:r>
      <w:r w:rsidR="00FD19C6">
        <w:rPr>
          <w:rFonts w:asciiTheme="majorHAnsi" w:hAnsiTheme="majorHAnsi"/>
          <w:sz w:val="20"/>
        </w:rPr>
        <w:t>)</w:t>
      </w:r>
      <w:r w:rsidRPr="00B12114">
        <w:rPr>
          <w:rFonts w:asciiTheme="majorHAnsi" w:hAnsiTheme="majorHAnsi"/>
          <w:sz w:val="20"/>
        </w:rPr>
        <w:t>, cela risque d’engendrer un manque d’intérêt et d’implication à l’égard des enjeux de société. </w:t>
      </w:r>
    </w:p>
    <w:p w:rsidR="00AD41A7" w:rsidRPr="00B12114" w:rsidRDefault="00AD41A7" w:rsidP="00A00D7D">
      <w:pPr>
        <w:rPr>
          <w:rFonts w:asciiTheme="majorHAnsi" w:hAnsiTheme="majorHAnsi"/>
          <w:b/>
          <w:sz w:val="20"/>
        </w:rPr>
      </w:pPr>
    </w:p>
    <w:p w:rsidR="00AD41A7" w:rsidRPr="00B12114" w:rsidRDefault="00AD41A7" w:rsidP="00A00D7D">
      <w:pPr>
        <w:rPr>
          <w:rFonts w:asciiTheme="majorHAnsi" w:hAnsiTheme="majorHAnsi"/>
          <w:b/>
          <w:sz w:val="20"/>
        </w:rPr>
      </w:pPr>
    </w:p>
    <w:p w:rsidR="00AD41A7" w:rsidRPr="00B12114" w:rsidRDefault="00AD41A7">
      <w:pPr>
        <w:rPr>
          <w:rFonts w:asciiTheme="majorHAnsi" w:hAnsiTheme="majorHAnsi"/>
          <w:sz w:val="20"/>
        </w:rPr>
      </w:pPr>
    </w:p>
    <w:p w:rsidR="00187F55" w:rsidRPr="00016286" w:rsidRDefault="00187F55">
      <w:pPr>
        <w:rPr>
          <w:rFonts w:asciiTheme="majorHAnsi" w:hAnsiTheme="majorHAnsi"/>
          <w:b/>
          <w:sz w:val="20"/>
        </w:rPr>
      </w:pPr>
      <w:r w:rsidRPr="00B12114">
        <w:rPr>
          <w:rFonts w:asciiTheme="majorHAnsi" w:hAnsiTheme="majorHAnsi"/>
          <w:sz w:val="20"/>
        </w:rPr>
        <w:t xml:space="preserve">L’énonciation </w:t>
      </w:r>
      <w:r w:rsidR="00016286">
        <w:rPr>
          <w:rFonts w:asciiTheme="majorHAnsi" w:hAnsiTheme="majorHAnsi"/>
          <w:sz w:val="20"/>
        </w:rPr>
        <w:t xml:space="preserve">a été </w:t>
      </w:r>
      <w:r w:rsidRPr="00B12114">
        <w:rPr>
          <w:rFonts w:asciiTheme="majorHAnsi" w:hAnsiTheme="majorHAnsi"/>
          <w:sz w:val="20"/>
        </w:rPr>
        <w:t>partagée</w:t>
      </w:r>
      <w:r w:rsidR="00016286">
        <w:rPr>
          <w:rFonts w:asciiTheme="majorHAnsi" w:hAnsiTheme="majorHAnsi"/>
          <w:sz w:val="20"/>
        </w:rPr>
        <w:t xml:space="preserve"> avec le CA, l’AG, les partenaires locaux et les commissions de projets</w:t>
      </w:r>
      <w:r w:rsidR="00016286">
        <w:rPr>
          <w:rFonts w:asciiTheme="majorHAnsi" w:hAnsiTheme="majorHAnsi"/>
          <w:b/>
          <w:sz w:val="20"/>
        </w:rPr>
        <w:t>.</w:t>
      </w:r>
    </w:p>
    <w:p w:rsidR="00AD41A7" w:rsidRPr="00B12114" w:rsidRDefault="00AD41A7">
      <w:pPr>
        <w:rPr>
          <w:rFonts w:asciiTheme="majorHAnsi" w:hAnsiTheme="majorHAnsi"/>
          <w:sz w:val="20"/>
        </w:rPr>
      </w:pPr>
    </w:p>
    <w:p w:rsidR="00B861C7" w:rsidRPr="00B12114" w:rsidRDefault="00B861C7">
      <w:pPr>
        <w:rPr>
          <w:rFonts w:asciiTheme="majorHAnsi" w:hAnsiTheme="majorHAnsi"/>
          <w:sz w:val="20"/>
        </w:rPr>
      </w:pPr>
    </w:p>
    <w:p w:rsidR="004E780B" w:rsidRPr="00B12114" w:rsidRDefault="004E780B">
      <w:pPr>
        <w:rPr>
          <w:rFonts w:asciiTheme="majorHAnsi" w:hAnsiTheme="majorHAnsi"/>
          <w:sz w:val="20"/>
        </w:rPr>
      </w:pPr>
    </w:p>
    <w:p w:rsidR="004E780B" w:rsidRPr="00B12114" w:rsidRDefault="004E780B">
      <w:pPr>
        <w:rPr>
          <w:rFonts w:asciiTheme="majorHAnsi" w:hAnsiTheme="majorHAnsi"/>
          <w:b/>
        </w:rPr>
      </w:pPr>
      <w:r w:rsidRPr="00B12114">
        <w:rPr>
          <w:rFonts w:asciiTheme="majorHAnsi" w:hAnsiTheme="majorHAnsi"/>
          <w:b/>
        </w:rPr>
        <w:t>2.3. P</w:t>
      </w:r>
      <w:r w:rsidR="00016286">
        <w:rPr>
          <w:rFonts w:asciiTheme="majorHAnsi" w:hAnsiTheme="majorHAnsi"/>
          <w:b/>
        </w:rPr>
        <w:t xml:space="preserve">ROJET </w:t>
      </w:r>
      <w:r w:rsidR="00FD19C6">
        <w:rPr>
          <w:rFonts w:asciiTheme="majorHAnsi" w:hAnsiTheme="majorHAnsi"/>
          <w:b/>
        </w:rPr>
        <w:t>D</w:t>
      </w:r>
      <w:r w:rsidR="00016286">
        <w:rPr>
          <w:rFonts w:asciiTheme="majorHAnsi" w:hAnsiTheme="majorHAnsi"/>
          <w:b/>
        </w:rPr>
        <w:t>’ACTION CULTURELLE POUR 5 ANS</w:t>
      </w:r>
    </w:p>
    <w:p w:rsidR="00C40B1F" w:rsidRPr="00B12114" w:rsidRDefault="00C40B1F">
      <w:pPr>
        <w:rPr>
          <w:rFonts w:asciiTheme="majorHAnsi" w:hAnsiTheme="majorHAnsi"/>
        </w:rPr>
      </w:pPr>
    </w:p>
    <w:p w:rsidR="00C40B1F" w:rsidRPr="00016286" w:rsidRDefault="00C40B1F" w:rsidP="00C40B1F">
      <w:pPr>
        <w:rPr>
          <w:rFonts w:asciiTheme="majorHAnsi" w:hAnsiTheme="majorHAnsi"/>
          <w:sz w:val="20"/>
        </w:rPr>
      </w:pPr>
      <w:r w:rsidRPr="00016286">
        <w:rPr>
          <w:rFonts w:asciiTheme="majorHAnsi" w:hAnsiTheme="majorHAnsi"/>
          <w:sz w:val="20"/>
        </w:rPr>
        <w:t>Le projet est validé par le Conseil d’administration du 9 mai 2017.</w:t>
      </w:r>
      <w:r w:rsidR="00616701">
        <w:rPr>
          <w:rFonts w:asciiTheme="majorHAnsi" w:hAnsiTheme="majorHAnsi"/>
          <w:sz w:val="20"/>
        </w:rPr>
        <w:t xml:space="preserve"> </w:t>
      </w:r>
      <w:r w:rsidR="00BE1A1F">
        <w:rPr>
          <w:rFonts w:asciiTheme="majorHAnsi" w:hAnsiTheme="majorHAnsi"/>
          <w:sz w:val="20"/>
        </w:rPr>
        <w:t>(</w:t>
      </w:r>
      <w:proofErr w:type="spellStart"/>
      <w:r w:rsidR="00BE1A1F">
        <w:rPr>
          <w:rFonts w:asciiTheme="majorHAnsi" w:hAnsiTheme="majorHAnsi"/>
          <w:sz w:val="20"/>
        </w:rPr>
        <w:t>cfr</w:t>
      </w:r>
      <w:proofErr w:type="spellEnd"/>
      <w:r w:rsidR="00BE1A1F">
        <w:rPr>
          <w:rFonts w:asciiTheme="majorHAnsi" w:hAnsiTheme="majorHAnsi"/>
          <w:sz w:val="20"/>
        </w:rPr>
        <w:t> ; annexes 4.7.7.)</w:t>
      </w:r>
    </w:p>
    <w:p w:rsidR="00C40B1F" w:rsidRPr="00016286" w:rsidRDefault="00C40B1F" w:rsidP="00C40B1F">
      <w:pPr>
        <w:rPr>
          <w:rFonts w:asciiTheme="majorHAnsi" w:hAnsiTheme="majorHAnsi"/>
          <w:sz w:val="20"/>
        </w:rPr>
      </w:pPr>
    </w:p>
    <w:p w:rsidR="00BE1A1F" w:rsidRPr="00BE1A1F" w:rsidRDefault="00C40B1F" w:rsidP="00C40B1F">
      <w:pPr>
        <w:rPr>
          <w:rFonts w:asciiTheme="majorHAnsi" w:hAnsiTheme="majorHAnsi"/>
          <w:sz w:val="20"/>
        </w:rPr>
      </w:pPr>
      <w:r w:rsidRPr="00BE1A1F">
        <w:rPr>
          <w:rFonts w:asciiTheme="majorHAnsi" w:hAnsiTheme="majorHAnsi"/>
          <w:sz w:val="20"/>
        </w:rPr>
        <w:t xml:space="preserve">Extrait du </w:t>
      </w:r>
      <w:proofErr w:type="spellStart"/>
      <w:r w:rsidRPr="00BE1A1F">
        <w:rPr>
          <w:rFonts w:asciiTheme="majorHAnsi" w:hAnsiTheme="majorHAnsi"/>
          <w:sz w:val="20"/>
        </w:rPr>
        <w:t>pv</w:t>
      </w:r>
      <w:proofErr w:type="spellEnd"/>
      <w:r w:rsidRPr="00BE1A1F">
        <w:rPr>
          <w:rFonts w:asciiTheme="majorHAnsi" w:hAnsiTheme="majorHAnsi"/>
          <w:sz w:val="20"/>
        </w:rPr>
        <w:t> :</w:t>
      </w:r>
    </w:p>
    <w:p w:rsidR="00BE1A1F" w:rsidRDefault="00BE1A1F" w:rsidP="00C40B1F">
      <w:pPr>
        <w:rPr>
          <w:rFonts w:asciiTheme="majorHAnsi" w:hAnsiTheme="majorHAnsi"/>
          <w:color w:val="FF0000"/>
          <w:sz w:val="20"/>
        </w:rPr>
      </w:pPr>
    </w:p>
    <w:p w:rsidR="00BE1A1F" w:rsidRDefault="00BE1A1F" w:rsidP="00C40B1F">
      <w:pPr>
        <w:rPr>
          <w:rFonts w:asciiTheme="majorHAnsi" w:hAnsiTheme="majorHAnsi"/>
          <w:color w:val="FF0000"/>
          <w:sz w:val="20"/>
        </w:rPr>
      </w:pPr>
      <w:r>
        <w:rPr>
          <w:rFonts w:asciiTheme="majorHAnsi" w:hAnsiTheme="majorHAnsi"/>
          <w:noProof/>
          <w:color w:val="FF0000"/>
          <w:sz w:val="20"/>
          <w:lang w:val="fr-BE" w:eastAsia="fr-BE"/>
        </w:rPr>
        <w:drawing>
          <wp:inline distT="0" distB="0" distL="0" distR="0">
            <wp:extent cx="4610100" cy="365307"/>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a:stretch>
                      <a:fillRect/>
                    </a:stretch>
                  </pic:blipFill>
                  <pic:spPr bwMode="auto">
                    <a:xfrm>
                      <a:off x="0" y="0"/>
                      <a:ext cx="4610100" cy="365307"/>
                    </a:xfrm>
                    <a:prstGeom prst="rect">
                      <a:avLst/>
                    </a:prstGeom>
                    <a:noFill/>
                    <a:ln w="9525">
                      <a:noFill/>
                      <a:miter lim="800000"/>
                      <a:headEnd/>
                      <a:tailEnd/>
                    </a:ln>
                  </pic:spPr>
                </pic:pic>
              </a:graphicData>
            </a:graphic>
          </wp:inline>
        </w:drawing>
      </w:r>
    </w:p>
    <w:p w:rsidR="00C40B1F" w:rsidRPr="00016286" w:rsidRDefault="00BE1A1F" w:rsidP="00C40B1F">
      <w:pPr>
        <w:rPr>
          <w:rFonts w:asciiTheme="majorHAnsi" w:hAnsiTheme="majorHAnsi"/>
          <w:color w:val="FF0000"/>
          <w:sz w:val="20"/>
        </w:rPr>
      </w:pPr>
      <w:r>
        <w:rPr>
          <w:rFonts w:asciiTheme="majorHAnsi" w:hAnsiTheme="majorHAnsi"/>
          <w:noProof/>
          <w:color w:val="FF0000"/>
          <w:sz w:val="20"/>
          <w:lang w:val="fr-BE" w:eastAsia="fr-BE"/>
        </w:rPr>
        <w:drawing>
          <wp:inline distT="0" distB="0" distL="0" distR="0">
            <wp:extent cx="4535595" cy="577850"/>
            <wp:effectExtent l="19050" t="0" r="0" b="0"/>
            <wp:docPr id="1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4549692" cy="579646"/>
                    </a:xfrm>
                    <a:prstGeom prst="rect">
                      <a:avLst/>
                    </a:prstGeom>
                    <a:solidFill>
                      <a:schemeClr val="bg2"/>
                    </a:solidFill>
                    <a:ln w="9525">
                      <a:noFill/>
                      <a:miter lim="800000"/>
                      <a:headEnd/>
                      <a:tailEnd/>
                    </a:ln>
                  </pic:spPr>
                </pic:pic>
              </a:graphicData>
            </a:graphic>
          </wp:inline>
        </w:drawing>
      </w:r>
    </w:p>
    <w:p w:rsidR="002D3A12" w:rsidRPr="00B12114" w:rsidRDefault="002D3A12">
      <w:pPr>
        <w:rPr>
          <w:rFonts w:asciiTheme="majorHAnsi" w:hAnsiTheme="majorHAnsi"/>
        </w:rPr>
      </w:pPr>
    </w:p>
    <w:p w:rsidR="00C40B1F" w:rsidRPr="00B12114" w:rsidRDefault="001B1049"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r w:rsidRPr="00B12114">
        <w:rPr>
          <w:rFonts w:asciiTheme="majorHAnsi" w:hAnsiTheme="majorHAnsi"/>
          <w:b/>
        </w:rPr>
        <w:t xml:space="preserve">2.3.1. </w:t>
      </w:r>
      <w:r w:rsidR="00D55612" w:rsidRPr="00B12114">
        <w:rPr>
          <w:rFonts w:asciiTheme="majorHAnsi" w:hAnsiTheme="majorHAnsi" w:cs="Calibri"/>
          <w:b/>
          <w:color w:val="FF0000"/>
        </w:rPr>
        <w:t xml:space="preserve"> </w:t>
      </w:r>
      <w:r w:rsidR="00D55612" w:rsidRPr="00B12114">
        <w:rPr>
          <w:rFonts w:asciiTheme="majorHAnsi" w:hAnsiTheme="majorHAnsi" w:cs="Calibri"/>
          <w:b/>
        </w:rPr>
        <w:t>Identification des dimensions culturelles des enjeux de société retenus et traduction en objectifs.</w:t>
      </w:r>
    </w:p>
    <w:p w:rsidR="001B1049" w:rsidRPr="00B12114" w:rsidRDefault="001B1049"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FE26B7" w:rsidRPr="00016286" w:rsidRDefault="00B77432" w:rsidP="000C634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016286">
        <w:rPr>
          <w:rFonts w:asciiTheme="majorHAnsi" w:hAnsiTheme="majorHAnsi" w:cs="Calibri"/>
          <w:sz w:val="20"/>
        </w:rPr>
        <w:t>A partir des dimensions culturelles observées dans le point précédent : Enonciatio</w:t>
      </w:r>
      <w:r w:rsidR="00C40B1F" w:rsidRPr="00016286">
        <w:rPr>
          <w:rFonts w:asciiTheme="majorHAnsi" w:hAnsiTheme="majorHAnsi" w:cs="Calibri"/>
          <w:sz w:val="20"/>
        </w:rPr>
        <w:t>n des enjeux, nous avons défini</w:t>
      </w:r>
      <w:r w:rsidRPr="00016286">
        <w:rPr>
          <w:rFonts w:asciiTheme="majorHAnsi" w:hAnsiTheme="majorHAnsi" w:cs="Calibri"/>
          <w:sz w:val="20"/>
        </w:rPr>
        <w:t xml:space="preserve"> des objectifs généraux</w:t>
      </w:r>
      <w:r w:rsidR="00BC6979" w:rsidRPr="00016286">
        <w:rPr>
          <w:rFonts w:asciiTheme="majorHAnsi" w:hAnsiTheme="majorHAnsi" w:cs="Calibri"/>
          <w:sz w:val="20"/>
        </w:rPr>
        <w:t>.  Ceux-ci définissent sous quels angles aborder ces enjeux</w:t>
      </w:r>
      <w:r w:rsidRPr="00016286">
        <w:rPr>
          <w:rFonts w:asciiTheme="majorHAnsi" w:hAnsiTheme="majorHAnsi" w:cs="Calibri"/>
          <w:sz w:val="20"/>
        </w:rPr>
        <w:t>.  Ces objectifs se précisent selon leur développement à moyen ou à long terme.</w:t>
      </w:r>
    </w:p>
    <w:p w:rsidR="00FE26B7" w:rsidRPr="00B12114" w:rsidRDefault="00FE26B7" w:rsidP="009777B0">
      <w:pPr>
        <w:rPr>
          <w:rFonts w:asciiTheme="majorHAnsi" w:hAnsiTheme="majorHAnsi"/>
          <w:b/>
          <w:bCs/>
          <w:sz w:val="20"/>
        </w:rPr>
      </w:pPr>
    </w:p>
    <w:p w:rsidR="009777B0" w:rsidRPr="00B12114" w:rsidRDefault="001B1049" w:rsidP="009777B0">
      <w:pPr>
        <w:rPr>
          <w:rFonts w:asciiTheme="majorHAnsi" w:hAnsiTheme="majorHAnsi"/>
          <w:sz w:val="20"/>
        </w:rPr>
      </w:pPr>
      <w:r w:rsidRPr="00B12114">
        <w:rPr>
          <w:rFonts w:asciiTheme="majorHAnsi" w:hAnsiTheme="majorHAnsi"/>
          <w:b/>
          <w:bCs/>
          <w:sz w:val="20"/>
        </w:rPr>
        <w:t xml:space="preserve">1. </w:t>
      </w:r>
      <w:r w:rsidR="009777B0" w:rsidRPr="00B12114">
        <w:rPr>
          <w:rFonts w:asciiTheme="majorHAnsi" w:hAnsiTheme="majorHAnsi"/>
          <w:b/>
          <w:bCs/>
          <w:sz w:val="20"/>
        </w:rPr>
        <w:t>Eghezée : un carrefour.</w:t>
      </w:r>
    </w:p>
    <w:p w:rsidR="001B1049" w:rsidRPr="00B12114" w:rsidRDefault="009777B0" w:rsidP="001B1049">
      <w:pPr>
        <w:ind w:firstLine="708"/>
        <w:rPr>
          <w:rFonts w:asciiTheme="majorHAnsi" w:hAnsiTheme="majorHAnsi"/>
          <w:bCs/>
          <w:sz w:val="20"/>
        </w:rPr>
      </w:pPr>
      <w:r w:rsidRPr="00B12114">
        <w:rPr>
          <w:rFonts w:asciiTheme="majorHAnsi" w:hAnsiTheme="majorHAnsi"/>
          <w:bCs/>
          <w:sz w:val="20"/>
        </w:rPr>
        <w:t xml:space="preserve">Faire de ce carrefour routier un carrefour de rencontres de personnes, d’idées et de réalités.  </w:t>
      </w:r>
    </w:p>
    <w:p w:rsidR="001B1049" w:rsidRPr="00B12114" w:rsidRDefault="001B1049" w:rsidP="001B1049">
      <w:pPr>
        <w:rPr>
          <w:rFonts w:asciiTheme="majorHAnsi" w:hAnsiTheme="majorHAnsi"/>
          <w:bCs/>
          <w:sz w:val="20"/>
          <w:u w:val="single"/>
        </w:rPr>
      </w:pPr>
    </w:p>
    <w:p w:rsidR="001B1049" w:rsidRPr="00B12114" w:rsidRDefault="00357727" w:rsidP="001B1049">
      <w:pPr>
        <w:rPr>
          <w:rFonts w:asciiTheme="majorHAnsi" w:hAnsiTheme="majorHAnsi"/>
          <w:bCs/>
          <w:sz w:val="20"/>
          <w:u w:val="single"/>
        </w:rPr>
      </w:pPr>
      <w:r w:rsidRPr="00B12114">
        <w:rPr>
          <w:rFonts w:asciiTheme="majorHAnsi" w:hAnsiTheme="majorHAnsi"/>
          <w:bCs/>
          <w:sz w:val="20"/>
          <w:u w:val="single"/>
        </w:rPr>
        <w:t>Objectif</w:t>
      </w:r>
      <w:r w:rsidR="001B1049" w:rsidRPr="00B12114">
        <w:rPr>
          <w:rFonts w:asciiTheme="majorHAnsi" w:hAnsiTheme="majorHAnsi"/>
          <w:bCs/>
          <w:sz w:val="20"/>
          <w:u w:val="single"/>
        </w:rPr>
        <w:t xml:space="preserve"> : </w:t>
      </w:r>
    </w:p>
    <w:p w:rsidR="001B1049" w:rsidRPr="00B12114" w:rsidRDefault="001B1049" w:rsidP="001B1049">
      <w:pPr>
        <w:pStyle w:val="Paragraphedeliste"/>
        <w:rPr>
          <w:rFonts w:asciiTheme="majorHAnsi" w:hAnsiTheme="majorHAnsi"/>
          <w:sz w:val="20"/>
        </w:rPr>
      </w:pPr>
      <w:r w:rsidRPr="00B12114">
        <w:rPr>
          <w:rFonts w:asciiTheme="majorHAnsi" w:hAnsiTheme="majorHAnsi"/>
          <w:sz w:val="20"/>
        </w:rPr>
        <w:t xml:space="preserve">Transformer le carrefour où l’on se croise, en territoire d’échanges et de rencontres. </w:t>
      </w:r>
      <w:r w:rsidRPr="00B12114">
        <w:rPr>
          <w:rFonts w:asciiTheme="majorHAnsi" w:hAnsiTheme="majorHAnsi"/>
          <w:sz w:val="20"/>
        </w:rPr>
        <w:br/>
        <w:t xml:space="preserve">Pour cela, </w:t>
      </w:r>
      <w:r w:rsidR="00BC6979" w:rsidRPr="00B12114">
        <w:rPr>
          <w:rFonts w:asciiTheme="majorHAnsi" w:hAnsiTheme="majorHAnsi"/>
          <w:sz w:val="20"/>
        </w:rPr>
        <w:t>Ecrin</w:t>
      </w:r>
      <w:r w:rsidRPr="00B12114">
        <w:rPr>
          <w:rFonts w:asciiTheme="majorHAnsi" w:hAnsiTheme="majorHAnsi"/>
          <w:sz w:val="20"/>
        </w:rPr>
        <w:t xml:space="preserve">  cherchera à développer des projets et des activités qui feront prendre conscience  des richesses humaines et sociétales que cette « identité » de carrefour peut apporter.  C’est en favorisant les rencontres et les échanges par l’action culturelle, que l’on développera  un sentiment d’appartenance propice à l’ouverture et à l’accueil aux personnes et aux idées.</w:t>
      </w:r>
    </w:p>
    <w:p w:rsidR="009777B0" w:rsidRPr="00B12114" w:rsidRDefault="009777B0" w:rsidP="001B1049">
      <w:pPr>
        <w:ind w:firstLine="708"/>
        <w:rPr>
          <w:rFonts w:asciiTheme="majorHAnsi" w:hAnsiTheme="majorHAnsi"/>
          <w:sz w:val="20"/>
        </w:rPr>
      </w:pPr>
    </w:p>
    <w:p w:rsidR="001B1049" w:rsidRPr="00B12114" w:rsidRDefault="001B1049" w:rsidP="001B1049">
      <w:pPr>
        <w:rPr>
          <w:rFonts w:asciiTheme="majorHAnsi" w:hAnsiTheme="majorHAnsi"/>
          <w:sz w:val="20"/>
        </w:rPr>
      </w:pPr>
      <w:r w:rsidRPr="00B12114">
        <w:rPr>
          <w:rFonts w:asciiTheme="majorHAnsi" w:hAnsiTheme="majorHAnsi"/>
          <w:b/>
          <w:bCs/>
          <w:sz w:val="20"/>
        </w:rPr>
        <w:t>2. Eghezée : un cadre de vie.</w:t>
      </w:r>
    </w:p>
    <w:p w:rsidR="001B1049" w:rsidRPr="00B12114" w:rsidRDefault="001B1049"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Cs/>
          <w:sz w:val="20"/>
        </w:rPr>
      </w:pPr>
      <w:r w:rsidRPr="00B12114">
        <w:rPr>
          <w:rFonts w:asciiTheme="majorHAnsi" w:hAnsiTheme="majorHAnsi"/>
          <w:bCs/>
          <w:sz w:val="20"/>
        </w:rPr>
        <w:tab/>
        <w:t>Faire prendre conscience que les petits gestes font sens ensemble.  Amener à  devenir acteur du patrimoine.</w:t>
      </w:r>
    </w:p>
    <w:p w:rsidR="001B1049" w:rsidRPr="00B12114" w:rsidRDefault="001B1049" w:rsidP="001B1049">
      <w:pPr>
        <w:rPr>
          <w:rFonts w:asciiTheme="majorHAnsi" w:hAnsiTheme="majorHAnsi"/>
          <w:bCs/>
          <w:sz w:val="20"/>
          <w:u w:val="single"/>
        </w:rPr>
      </w:pPr>
    </w:p>
    <w:p w:rsidR="001B1049" w:rsidRPr="00B12114" w:rsidRDefault="00357727" w:rsidP="001B1049">
      <w:pPr>
        <w:rPr>
          <w:rFonts w:asciiTheme="majorHAnsi" w:hAnsiTheme="majorHAnsi"/>
          <w:bCs/>
          <w:sz w:val="20"/>
          <w:u w:val="single"/>
        </w:rPr>
      </w:pPr>
      <w:r w:rsidRPr="00B12114">
        <w:rPr>
          <w:rFonts w:asciiTheme="majorHAnsi" w:hAnsiTheme="majorHAnsi"/>
          <w:bCs/>
          <w:sz w:val="20"/>
          <w:u w:val="single"/>
        </w:rPr>
        <w:t>Objectif</w:t>
      </w:r>
      <w:r w:rsidR="001B1049" w:rsidRPr="00B12114">
        <w:rPr>
          <w:rFonts w:asciiTheme="majorHAnsi" w:hAnsiTheme="majorHAnsi"/>
          <w:bCs/>
          <w:sz w:val="20"/>
          <w:u w:val="single"/>
        </w:rPr>
        <w:t xml:space="preserve"> : </w:t>
      </w:r>
    </w:p>
    <w:p w:rsidR="001B1049" w:rsidRPr="00B12114" w:rsidRDefault="001B1049" w:rsidP="001B1049">
      <w:pPr>
        <w:pStyle w:val="Paragraphedeliste"/>
        <w:rPr>
          <w:rFonts w:asciiTheme="majorHAnsi" w:hAnsiTheme="majorHAnsi"/>
          <w:sz w:val="20"/>
        </w:rPr>
      </w:pPr>
      <w:r w:rsidRPr="00B12114">
        <w:rPr>
          <w:rFonts w:asciiTheme="majorHAnsi" w:hAnsiTheme="majorHAnsi"/>
          <w:sz w:val="20"/>
        </w:rPr>
        <w:t xml:space="preserve">Faire de nos villages des villages de rencontres et éviter qu’ils ne se transforment en purs villages-dortoirs. </w:t>
      </w:r>
    </w:p>
    <w:p w:rsidR="001B1049" w:rsidRPr="00B12114" w:rsidRDefault="001B1049" w:rsidP="001B1049">
      <w:pPr>
        <w:pStyle w:val="Paragraphedeliste"/>
        <w:rPr>
          <w:rFonts w:asciiTheme="majorHAnsi" w:hAnsiTheme="majorHAnsi"/>
          <w:sz w:val="20"/>
        </w:rPr>
      </w:pPr>
      <w:r w:rsidRPr="00B12114">
        <w:rPr>
          <w:rFonts w:asciiTheme="majorHAnsi" w:hAnsiTheme="majorHAnsi"/>
          <w:sz w:val="20"/>
        </w:rPr>
        <w:t xml:space="preserve">Pour cela, </w:t>
      </w:r>
      <w:r w:rsidR="00BC6979" w:rsidRPr="00B12114">
        <w:rPr>
          <w:rFonts w:asciiTheme="majorHAnsi" w:hAnsiTheme="majorHAnsi"/>
          <w:sz w:val="20"/>
        </w:rPr>
        <w:t>Ecrin</w:t>
      </w:r>
      <w:r w:rsidRPr="00B12114">
        <w:rPr>
          <w:rFonts w:asciiTheme="majorHAnsi" w:hAnsiTheme="majorHAnsi"/>
          <w:sz w:val="20"/>
        </w:rPr>
        <w:t xml:space="preserve"> réfléchira à proposer des projets participatifs pour découvrir et apprendre les caractéristiques de son lieu de vie et son histoire, pour le mettre en valeur, le préserver et partager son vécu et aussi à proposer des projets permettant l’échange d’expérience</w:t>
      </w:r>
      <w:r w:rsidRPr="00B12114">
        <w:rPr>
          <w:rFonts w:asciiTheme="majorHAnsi" w:hAnsiTheme="majorHAnsi"/>
          <w:color w:val="007635"/>
          <w:sz w:val="20"/>
        </w:rPr>
        <w:t>s</w:t>
      </w:r>
      <w:r w:rsidRPr="00B12114">
        <w:rPr>
          <w:rFonts w:asciiTheme="majorHAnsi" w:hAnsiTheme="majorHAnsi"/>
          <w:sz w:val="20"/>
        </w:rPr>
        <w:t xml:space="preserve"> et de vécu</w:t>
      </w:r>
      <w:r w:rsidRPr="00B12114">
        <w:rPr>
          <w:rFonts w:asciiTheme="majorHAnsi" w:hAnsiTheme="majorHAnsi"/>
          <w:color w:val="007635"/>
          <w:sz w:val="20"/>
        </w:rPr>
        <w:t>s</w:t>
      </w:r>
      <w:r w:rsidRPr="00B12114">
        <w:rPr>
          <w:rFonts w:asciiTheme="majorHAnsi" w:hAnsiTheme="majorHAnsi"/>
          <w:sz w:val="20"/>
        </w:rPr>
        <w:t xml:space="preserve"> entre les villages. </w:t>
      </w:r>
    </w:p>
    <w:p w:rsidR="001B1049" w:rsidRPr="00B12114" w:rsidRDefault="001B1049" w:rsidP="001B1049">
      <w:pPr>
        <w:ind w:left="708"/>
        <w:rPr>
          <w:rFonts w:asciiTheme="majorHAnsi" w:hAnsiTheme="majorHAnsi"/>
          <w:bCs/>
          <w:sz w:val="20"/>
          <w:u w:val="single"/>
        </w:rPr>
      </w:pPr>
      <w:r w:rsidRPr="00B12114">
        <w:rPr>
          <w:rFonts w:asciiTheme="majorHAnsi" w:hAnsiTheme="majorHAnsi"/>
          <w:sz w:val="20"/>
        </w:rPr>
        <w:t>Il faudra veiller à expérimenter de nouvelles pratiques, à penser ensemble, avec les habitant</w:t>
      </w:r>
      <w:r w:rsidR="006767DE">
        <w:rPr>
          <w:rFonts w:asciiTheme="majorHAnsi" w:hAnsiTheme="majorHAnsi"/>
          <w:sz w:val="20"/>
        </w:rPr>
        <w:t>s, à être ouvert aux apports de</w:t>
      </w:r>
      <w:r w:rsidRPr="00B12114">
        <w:rPr>
          <w:rFonts w:asciiTheme="majorHAnsi" w:hAnsiTheme="majorHAnsi"/>
          <w:sz w:val="20"/>
        </w:rPr>
        <w:t xml:space="preserve"> tous,</w:t>
      </w:r>
      <w:r w:rsidR="00FD19C6">
        <w:rPr>
          <w:rFonts w:asciiTheme="majorHAnsi" w:hAnsiTheme="majorHAnsi"/>
          <w:sz w:val="20"/>
        </w:rPr>
        <w:t xml:space="preserve"> </w:t>
      </w:r>
      <w:r w:rsidRPr="00B12114">
        <w:rPr>
          <w:rFonts w:asciiTheme="majorHAnsi" w:hAnsiTheme="majorHAnsi"/>
          <w:sz w:val="20"/>
        </w:rPr>
        <w:t>en soutenant et en collaborant avec les acteurs locaux attachés au patrimoine et en cherchant à faire vivre les villages  au travers d’animations culturelles</w:t>
      </w:r>
      <w:r w:rsidR="00113CC8">
        <w:rPr>
          <w:rFonts w:asciiTheme="majorHAnsi" w:hAnsiTheme="majorHAnsi"/>
          <w:sz w:val="20"/>
        </w:rPr>
        <w:t xml:space="preserve"> et artistiques</w:t>
      </w:r>
      <w:r w:rsidRPr="00B12114">
        <w:rPr>
          <w:rFonts w:asciiTheme="majorHAnsi" w:hAnsiTheme="majorHAnsi"/>
          <w:sz w:val="20"/>
        </w:rPr>
        <w:t>.</w:t>
      </w:r>
      <w:r w:rsidRPr="00B12114">
        <w:rPr>
          <w:rFonts w:asciiTheme="majorHAnsi" w:hAnsiTheme="majorHAnsi"/>
          <w:i/>
          <w:iCs/>
          <w:sz w:val="20"/>
        </w:rPr>
        <w:t> </w:t>
      </w:r>
    </w:p>
    <w:p w:rsidR="001B1049" w:rsidRPr="00B12114" w:rsidRDefault="001B1049"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
          <w:bCs/>
          <w:sz w:val="20"/>
        </w:rPr>
      </w:pPr>
    </w:p>
    <w:p w:rsidR="001B1049" w:rsidRPr="00B12114" w:rsidRDefault="001B1049" w:rsidP="001B1049">
      <w:pPr>
        <w:rPr>
          <w:rFonts w:asciiTheme="majorHAnsi" w:hAnsiTheme="majorHAnsi"/>
          <w:b/>
          <w:sz w:val="20"/>
        </w:rPr>
      </w:pPr>
      <w:r w:rsidRPr="00B12114">
        <w:rPr>
          <w:rFonts w:asciiTheme="majorHAnsi" w:hAnsiTheme="majorHAnsi"/>
          <w:b/>
          <w:bCs/>
          <w:sz w:val="20"/>
        </w:rPr>
        <w:t>3. Une diversité croissante de groupes de populations.</w:t>
      </w:r>
    </w:p>
    <w:p w:rsidR="001B1049" w:rsidRPr="00B12114" w:rsidRDefault="001B1049" w:rsidP="001B1049">
      <w:pPr>
        <w:ind w:firstLine="708"/>
        <w:rPr>
          <w:rFonts w:asciiTheme="majorHAnsi" w:hAnsiTheme="majorHAnsi"/>
          <w:sz w:val="20"/>
        </w:rPr>
      </w:pPr>
      <w:r w:rsidRPr="00B12114">
        <w:rPr>
          <w:rFonts w:asciiTheme="majorHAnsi" w:hAnsiTheme="majorHAnsi"/>
          <w:bCs/>
          <w:sz w:val="20"/>
        </w:rPr>
        <w:t xml:space="preserve">Viser l’inclusion sociale à tous les niveaux : Eghezée all inclusive !  </w:t>
      </w:r>
    </w:p>
    <w:p w:rsidR="001B1049" w:rsidRPr="00B12114" w:rsidRDefault="001B1049" w:rsidP="001B1049">
      <w:pPr>
        <w:rPr>
          <w:rFonts w:asciiTheme="majorHAnsi" w:hAnsiTheme="majorHAnsi"/>
          <w:bCs/>
          <w:sz w:val="20"/>
          <w:u w:val="single"/>
        </w:rPr>
      </w:pPr>
    </w:p>
    <w:p w:rsidR="001B1049" w:rsidRPr="00B12114" w:rsidRDefault="00357727" w:rsidP="001B1049">
      <w:pPr>
        <w:rPr>
          <w:rFonts w:asciiTheme="majorHAnsi" w:hAnsiTheme="majorHAnsi"/>
          <w:bCs/>
          <w:sz w:val="20"/>
          <w:u w:val="single"/>
        </w:rPr>
      </w:pPr>
      <w:r w:rsidRPr="00B12114">
        <w:rPr>
          <w:rFonts w:asciiTheme="majorHAnsi" w:hAnsiTheme="majorHAnsi"/>
          <w:bCs/>
          <w:sz w:val="20"/>
          <w:u w:val="single"/>
        </w:rPr>
        <w:t>Objectif</w:t>
      </w:r>
      <w:r w:rsidR="001B1049" w:rsidRPr="00B12114">
        <w:rPr>
          <w:rFonts w:asciiTheme="majorHAnsi" w:hAnsiTheme="majorHAnsi"/>
          <w:bCs/>
          <w:sz w:val="20"/>
          <w:u w:val="single"/>
        </w:rPr>
        <w:t xml:space="preserve"> : </w:t>
      </w:r>
    </w:p>
    <w:p w:rsidR="001B1049" w:rsidRPr="00B12114" w:rsidRDefault="001B1049"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sz w:val="20"/>
        </w:rPr>
      </w:pPr>
      <w:r w:rsidRPr="00B12114">
        <w:rPr>
          <w:rFonts w:asciiTheme="majorHAnsi" w:hAnsiTheme="majorHAnsi"/>
          <w:sz w:val="20"/>
        </w:rPr>
        <w:t>Rencontrer dans l’action du Centre culturel tous les groupes de populations (âges, catégories sociales, anciens et nouveaux habitants), dans des projets « </w:t>
      </w:r>
      <w:proofErr w:type="spellStart"/>
      <w:r w:rsidRPr="00B12114">
        <w:rPr>
          <w:rFonts w:asciiTheme="majorHAnsi" w:hAnsiTheme="majorHAnsi"/>
          <w:sz w:val="20"/>
        </w:rPr>
        <w:t>trans</w:t>
      </w:r>
      <w:proofErr w:type="spellEnd"/>
      <w:r w:rsidRPr="00B12114">
        <w:rPr>
          <w:rFonts w:asciiTheme="majorHAnsi" w:hAnsiTheme="majorHAnsi"/>
          <w:sz w:val="20"/>
        </w:rPr>
        <w:t>-groupes » (</w:t>
      </w:r>
      <w:proofErr w:type="spellStart"/>
      <w:r w:rsidRPr="00B12114">
        <w:rPr>
          <w:rFonts w:asciiTheme="majorHAnsi" w:hAnsiTheme="majorHAnsi"/>
          <w:sz w:val="20"/>
        </w:rPr>
        <w:t>trans</w:t>
      </w:r>
      <w:proofErr w:type="spellEnd"/>
      <w:r w:rsidRPr="00B12114">
        <w:rPr>
          <w:rFonts w:asciiTheme="majorHAnsi" w:hAnsiTheme="majorHAnsi"/>
          <w:sz w:val="20"/>
        </w:rPr>
        <w:t>-générationnels par exemple), mais aussi dans des projets qui ne visent pas forcément tous les groupes en même temps, afin de faire du territoire un lieu « all inclusive »,</w:t>
      </w:r>
      <w:r w:rsidR="00FD19C6">
        <w:rPr>
          <w:rFonts w:asciiTheme="majorHAnsi" w:hAnsiTheme="majorHAnsi"/>
          <w:sz w:val="20"/>
        </w:rPr>
        <w:t xml:space="preserve"> </w:t>
      </w:r>
      <w:r w:rsidRPr="00B12114">
        <w:rPr>
          <w:rFonts w:asciiTheme="majorHAnsi" w:hAnsiTheme="majorHAnsi"/>
          <w:sz w:val="20"/>
        </w:rPr>
        <w:t>ouvert et accueillant à tous, dans un rapport de proximité.</w:t>
      </w:r>
    </w:p>
    <w:p w:rsidR="001B1049" w:rsidRPr="00B12114" w:rsidRDefault="001B1049"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
          <w:bCs/>
          <w:sz w:val="20"/>
        </w:rPr>
      </w:pPr>
    </w:p>
    <w:p w:rsidR="001B1049" w:rsidRPr="00B12114" w:rsidRDefault="001B1049" w:rsidP="001B1049">
      <w:pPr>
        <w:rPr>
          <w:rFonts w:asciiTheme="majorHAnsi" w:hAnsiTheme="majorHAnsi"/>
          <w:b/>
          <w:sz w:val="20"/>
        </w:rPr>
      </w:pPr>
      <w:r w:rsidRPr="00B12114">
        <w:rPr>
          <w:rFonts w:asciiTheme="majorHAnsi" w:hAnsiTheme="majorHAnsi"/>
          <w:b/>
          <w:sz w:val="20"/>
        </w:rPr>
        <w:t>4. C'est le plaisir qui mène à la curiosité puis à la découverte et à l'intérêt.</w:t>
      </w:r>
    </w:p>
    <w:p w:rsidR="001B1049" w:rsidRPr="00B12114" w:rsidRDefault="001B1049"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bCs/>
          <w:sz w:val="20"/>
        </w:rPr>
      </w:pPr>
      <w:r w:rsidRPr="00B12114">
        <w:rPr>
          <w:rFonts w:asciiTheme="majorHAnsi" w:hAnsiTheme="majorHAnsi"/>
          <w:bCs/>
          <w:sz w:val="20"/>
        </w:rPr>
        <w:tab/>
        <w:t>Développer chez les personnes l’intérêt et la curiosité, qui peuvent mener à l’engagement,  pour la société et les autres en développant, dans les activités culturelles proposées, l’effet du cercle vertueux de l’enthousiasme et du plaisir de découvrir.</w:t>
      </w:r>
    </w:p>
    <w:p w:rsidR="001B1049" w:rsidRPr="00B12114" w:rsidRDefault="001B1049" w:rsidP="001B1049">
      <w:pPr>
        <w:rPr>
          <w:rFonts w:asciiTheme="majorHAnsi" w:hAnsiTheme="majorHAnsi"/>
          <w:bCs/>
          <w:sz w:val="20"/>
          <w:u w:val="single"/>
        </w:rPr>
      </w:pPr>
    </w:p>
    <w:p w:rsidR="001B1049" w:rsidRPr="00B12114" w:rsidRDefault="00357727" w:rsidP="001B1049">
      <w:pPr>
        <w:rPr>
          <w:rFonts w:asciiTheme="majorHAnsi" w:hAnsiTheme="majorHAnsi"/>
          <w:bCs/>
          <w:sz w:val="20"/>
          <w:u w:val="single"/>
        </w:rPr>
      </w:pPr>
      <w:r w:rsidRPr="00B12114">
        <w:rPr>
          <w:rFonts w:asciiTheme="majorHAnsi" w:hAnsiTheme="majorHAnsi"/>
          <w:bCs/>
          <w:sz w:val="20"/>
          <w:u w:val="single"/>
        </w:rPr>
        <w:t>Objectif</w:t>
      </w:r>
      <w:r w:rsidR="001B1049" w:rsidRPr="00B12114">
        <w:rPr>
          <w:rFonts w:asciiTheme="majorHAnsi" w:hAnsiTheme="majorHAnsi"/>
          <w:bCs/>
          <w:sz w:val="20"/>
          <w:u w:val="single"/>
        </w:rPr>
        <w:t xml:space="preserve"> : </w:t>
      </w:r>
    </w:p>
    <w:p w:rsidR="001B1049" w:rsidRPr="00B12114" w:rsidRDefault="001B1049" w:rsidP="001B1049">
      <w:pPr>
        <w:pStyle w:val="Paragraphedeliste"/>
        <w:rPr>
          <w:rFonts w:asciiTheme="majorHAnsi" w:hAnsiTheme="majorHAnsi"/>
          <w:sz w:val="20"/>
        </w:rPr>
      </w:pPr>
      <w:r w:rsidRPr="00B12114">
        <w:rPr>
          <w:rFonts w:asciiTheme="majorHAnsi" w:hAnsiTheme="majorHAnsi"/>
          <w:sz w:val="20"/>
        </w:rPr>
        <w:t xml:space="preserve">Augmenter la curiosité et l’envie de découvrir et, </w:t>
      </w:r>
      <w:r w:rsidRPr="00B12114">
        <w:rPr>
          <w:rFonts w:asciiTheme="majorHAnsi" w:hAnsiTheme="majorHAnsi"/>
          <w:i/>
          <w:sz w:val="20"/>
        </w:rPr>
        <w:t>in fine</w:t>
      </w:r>
      <w:r w:rsidRPr="00B12114">
        <w:rPr>
          <w:rFonts w:asciiTheme="majorHAnsi" w:hAnsiTheme="majorHAnsi"/>
          <w:sz w:val="20"/>
        </w:rPr>
        <w:t>, susciter, au travers le plaisir que peuvent donner les activités du Centre Culturel, la réflexion et l’intérêt pour une implication citoyenne.</w:t>
      </w:r>
    </w:p>
    <w:p w:rsidR="002B61FC" w:rsidRDefault="002B61FC"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2B61FC" w:rsidRDefault="002B61FC"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260794" w:rsidRDefault="00260794"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D55612" w:rsidRPr="00B12114" w:rsidRDefault="00D55612" w:rsidP="001B104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B77432" w:rsidRPr="00B12114" w:rsidRDefault="00B77432"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r w:rsidRPr="00B12114">
        <w:rPr>
          <w:rFonts w:asciiTheme="majorHAnsi" w:hAnsiTheme="majorHAnsi" w:cs="Calibri"/>
          <w:b/>
        </w:rPr>
        <w:t>2.3.</w:t>
      </w:r>
      <w:r w:rsidR="00D55612" w:rsidRPr="00B12114">
        <w:rPr>
          <w:rFonts w:asciiTheme="majorHAnsi" w:hAnsiTheme="majorHAnsi" w:cs="Calibri"/>
          <w:b/>
        </w:rPr>
        <w:t>2</w:t>
      </w:r>
      <w:r w:rsidR="002B61FC">
        <w:rPr>
          <w:rFonts w:asciiTheme="majorHAnsi" w:hAnsiTheme="majorHAnsi" w:cs="Calibri"/>
          <w:b/>
        </w:rPr>
        <w:t>. Plan</w:t>
      </w:r>
      <w:r w:rsidRPr="00B12114">
        <w:rPr>
          <w:rFonts w:asciiTheme="majorHAnsi" w:hAnsiTheme="majorHAnsi" w:cs="Calibri"/>
          <w:b/>
        </w:rPr>
        <w:t xml:space="preserve"> d’action</w:t>
      </w:r>
    </w:p>
    <w:p w:rsidR="00B77432" w:rsidRPr="00B12114" w:rsidRDefault="00B77432"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B77432" w:rsidRPr="00B12114" w:rsidRDefault="00B77432"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i/>
          <w:color w:val="000000"/>
          <w:sz w:val="20"/>
          <w:szCs w:val="12"/>
          <w:lang w:eastAsia="fr-FR"/>
        </w:rPr>
      </w:pPr>
      <w:r w:rsidRPr="00B12114">
        <w:rPr>
          <w:rFonts w:asciiTheme="majorHAnsi" w:eastAsia="Times New Roman" w:hAnsiTheme="majorHAnsi" w:cs="Calibri"/>
          <w:b/>
          <w:bCs/>
          <w:i/>
          <w:color w:val="000000"/>
          <w:sz w:val="20"/>
          <w:szCs w:val="12"/>
          <w:lang w:eastAsia="fr-FR"/>
        </w:rPr>
        <w:t>1. Eghezée : un carrefour</w:t>
      </w:r>
    </w:p>
    <w:p w:rsidR="000C634B" w:rsidRPr="00B12114" w:rsidRDefault="000C634B"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sz w:val="20"/>
          <w:szCs w:val="12"/>
          <w:lang w:eastAsia="fr-FR"/>
        </w:rPr>
      </w:pPr>
    </w:p>
    <w:p w:rsidR="00B77432" w:rsidRPr="00B12114" w:rsidRDefault="00B77432"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i/>
          <w:color w:val="FF0000"/>
          <w:sz w:val="20"/>
        </w:rPr>
      </w:pPr>
      <w:r w:rsidRPr="00B12114">
        <w:rPr>
          <w:rFonts w:asciiTheme="majorHAnsi" w:eastAsia="Times New Roman" w:hAnsiTheme="majorHAnsi" w:cs="Calibri"/>
          <w:bCs/>
          <w:i/>
          <w:sz w:val="20"/>
          <w:szCs w:val="12"/>
          <w:lang w:eastAsia="fr-FR"/>
        </w:rPr>
        <w:t>Objectifs à long terme (min 10 ans)</w:t>
      </w:r>
    </w:p>
    <w:p w:rsidR="00B77432" w:rsidRPr="00B12114" w:rsidRDefault="00B77432"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color w:val="000000"/>
          <w:sz w:val="20"/>
          <w:szCs w:val="12"/>
          <w:lang w:eastAsia="fr-FR"/>
        </w:rPr>
      </w:pPr>
      <w:r w:rsidRPr="00B12114">
        <w:rPr>
          <w:rFonts w:asciiTheme="majorHAnsi" w:eastAsia="Times New Roman" w:hAnsiTheme="majorHAnsi" w:cs="Calibri"/>
          <w:color w:val="000000"/>
          <w:sz w:val="20"/>
          <w:szCs w:val="12"/>
          <w:lang w:eastAsia="fr-FR"/>
        </w:rPr>
        <w:t>Transformer le carrefour où l’on se croise, en territoire d’échanges et de rencontres.  Développe</w:t>
      </w:r>
      <w:r w:rsidR="00FD19C6">
        <w:rPr>
          <w:rFonts w:asciiTheme="majorHAnsi" w:eastAsia="Times New Roman" w:hAnsiTheme="majorHAnsi" w:cs="Calibri"/>
          <w:color w:val="000000"/>
          <w:sz w:val="20"/>
          <w:szCs w:val="12"/>
          <w:lang w:eastAsia="fr-FR"/>
        </w:rPr>
        <w:t>r</w:t>
      </w:r>
      <w:r w:rsidRPr="00B12114">
        <w:rPr>
          <w:rFonts w:asciiTheme="majorHAnsi" w:eastAsia="Times New Roman" w:hAnsiTheme="majorHAnsi" w:cs="Calibri"/>
          <w:color w:val="000000"/>
          <w:sz w:val="20"/>
          <w:szCs w:val="12"/>
          <w:lang w:eastAsia="fr-FR"/>
        </w:rPr>
        <w:t xml:space="preserve">  un sentiment d’appartenance propice à l’ouverture et à l’accueil aux personnes et aux idées.</w:t>
      </w: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color w:val="000000"/>
          <w:sz w:val="20"/>
          <w:szCs w:val="12"/>
          <w:lang w:eastAsia="fr-FR"/>
        </w:rPr>
      </w:pP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Cs/>
          <w:i/>
          <w:color w:val="000000"/>
          <w:sz w:val="20"/>
          <w:szCs w:val="12"/>
          <w:lang w:eastAsia="fr-FR"/>
        </w:rPr>
      </w:pPr>
      <w:r w:rsidRPr="00B12114">
        <w:rPr>
          <w:rFonts w:asciiTheme="majorHAnsi" w:eastAsia="Times New Roman" w:hAnsiTheme="majorHAnsi" w:cs="Calibri"/>
          <w:bCs/>
          <w:i/>
          <w:color w:val="000000"/>
          <w:sz w:val="20"/>
          <w:szCs w:val="12"/>
          <w:lang w:eastAsia="fr-FR"/>
        </w:rPr>
        <w:t>Objectifs à moyen terme (5 ans)</w:t>
      </w:r>
    </w:p>
    <w:p w:rsidR="00B77432"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sz w:val="20"/>
        </w:rPr>
      </w:pPr>
      <w:r w:rsidRPr="00B12114">
        <w:rPr>
          <w:rFonts w:asciiTheme="majorHAnsi" w:eastAsia="Times New Roman" w:hAnsiTheme="majorHAnsi" w:cs="Calibri"/>
          <w:color w:val="000000"/>
          <w:sz w:val="20"/>
          <w:szCs w:val="12"/>
          <w:lang w:eastAsia="fr-FR"/>
        </w:rPr>
        <w:t>Développer des projets et des activités qui feront prendre conscience  des richesses humaines et sociétales que cette « identité » de carrefour peut apporter.</w:t>
      </w:r>
    </w:p>
    <w:p w:rsidR="000C634B" w:rsidRPr="00B12114" w:rsidRDefault="000C634B" w:rsidP="00B77432">
      <w:pPr>
        <w:rPr>
          <w:rFonts w:asciiTheme="majorHAnsi" w:hAnsiTheme="majorHAnsi"/>
          <w:b/>
          <w:bCs/>
          <w:sz w:val="20"/>
        </w:rPr>
      </w:pPr>
    </w:p>
    <w:p w:rsidR="00B77432" w:rsidRPr="00B12114" w:rsidRDefault="00FD19C6" w:rsidP="00B77432">
      <w:pPr>
        <w:rPr>
          <w:rFonts w:asciiTheme="majorHAnsi" w:hAnsiTheme="majorHAnsi"/>
          <w:b/>
          <w:bCs/>
          <w:i/>
          <w:sz w:val="20"/>
        </w:rPr>
      </w:pPr>
      <w:r>
        <w:rPr>
          <w:rFonts w:asciiTheme="majorHAnsi" w:hAnsiTheme="majorHAnsi"/>
          <w:b/>
          <w:bCs/>
          <w:i/>
          <w:sz w:val="20"/>
        </w:rPr>
        <w:t>2. Eghezée : un cadre de vie</w:t>
      </w:r>
    </w:p>
    <w:p w:rsidR="000C634B" w:rsidRPr="00B12114" w:rsidRDefault="000C634B"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sz w:val="20"/>
          <w:szCs w:val="12"/>
          <w:lang w:eastAsia="fr-FR"/>
        </w:rPr>
      </w:pPr>
    </w:p>
    <w:p w:rsidR="00B77432" w:rsidRPr="00B12114" w:rsidRDefault="00B77432"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i/>
          <w:color w:val="FF0000"/>
          <w:sz w:val="20"/>
        </w:rPr>
      </w:pPr>
      <w:r w:rsidRPr="00B12114">
        <w:rPr>
          <w:rFonts w:asciiTheme="majorHAnsi" w:eastAsia="Times New Roman" w:hAnsiTheme="majorHAnsi" w:cs="Calibri"/>
          <w:bCs/>
          <w:i/>
          <w:sz w:val="20"/>
          <w:szCs w:val="12"/>
          <w:lang w:eastAsia="fr-FR"/>
        </w:rPr>
        <w:t>Objectifs à long terme (min 10 ans)</w:t>
      </w:r>
    </w:p>
    <w:p w:rsidR="00B77432" w:rsidRPr="00B12114" w:rsidRDefault="00B77432" w:rsidP="00B77432">
      <w:pPr>
        <w:rPr>
          <w:rFonts w:asciiTheme="majorHAnsi" w:hAnsiTheme="majorHAnsi"/>
          <w:sz w:val="20"/>
        </w:rPr>
      </w:pPr>
      <w:r w:rsidRPr="00B12114">
        <w:rPr>
          <w:rFonts w:asciiTheme="majorHAnsi" w:eastAsia="Times New Roman" w:hAnsiTheme="majorHAnsi" w:cs="Calibri"/>
          <w:color w:val="000000"/>
          <w:sz w:val="20"/>
          <w:szCs w:val="12"/>
          <w:lang w:eastAsia="fr-FR"/>
        </w:rPr>
        <w:t>Faire de nos villages des villages de rencontres et éviter qu’ils ne se transforment en purs villages-dortoirs.</w:t>
      </w: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color w:val="000000"/>
          <w:sz w:val="20"/>
          <w:szCs w:val="12"/>
          <w:lang w:eastAsia="fr-FR"/>
        </w:rPr>
      </w:pP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Cs/>
          <w:i/>
          <w:color w:val="000000"/>
          <w:sz w:val="20"/>
          <w:szCs w:val="12"/>
          <w:lang w:eastAsia="fr-FR"/>
        </w:rPr>
      </w:pPr>
      <w:r w:rsidRPr="00B12114">
        <w:rPr>
          <w:rFonts w:asciiTheme="majorHAnsi" w:eastAsia="Times New Roman" w:hAnsiTheme="majorHAnsi" w:cs="Calibri"/>
          <w:bCs/>
          <w:i/>
          <w:color w:val="000000"/>
          <w:sz w:val="20"/>
          <w:szCs w:val="12"/>
          <w:lang w:eastAsia="fr-FR"/>
        </w:rPr>
        <w:t>Objectifs à moyen terme (5 ans)</w:t>
      </w:r>
    </w:p>
    <w:p w:rsidR="00B77432"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sz w:val="20"/>
        </w:rPr>
      </w:pPr>
      <w:r w:rsidRPr="00B12114">
        <w:rPr>
          <w:rFonts w:asciiTheme="majorHAnsi" w:eastAsia="Times New Roman" w:hAnsiTheme="majorHAnsi" w:cs="Calibri"/>
          <w:color w:val="000000"/>
          <w:sz w:val="20"/>
          <w:szCs w:val="12"/>
          <w:lang w:eastAsia="fr-FR"/>
        </w:rPr>
        <w:t>Proposer des projets participatifs pour découvrir et apprendre les caractéristiques de son lieu de vie et son histoire, pour le mettre en valeur, le préserver e</w:t>
      </w:r>
      <w:r w:rsidR="006767DE">
        <w:rPr>
          <w:rFonts w:asciiTheme="majorHAnsi" w:eastAsia="Times New Roman" w:hAnsiTheme="majorHAnsi" w:cs="Calibri"/>
          <w:color w:val="000000"/>
          <w:sz w:val="20"/>
          <w:szCs w:val="12"/>
          <w:lang w:eastAsia="fr-FR"/>
        </w:rPr>
        <w:t>t partager son vécu.  P</w:t>
      </w:r>
      <w:r w:rsidRPr="00B12114">
        <w:rPr>
          <w:rFonts w:asciiTheme="majorHAnsi" w:eastAsia="Times New Roman" w:hAnsiTheme="majorHAnsi" w:cs="Calibri"/>
          <w:color w:val="000000"/>
          <w:sz w:val="20"/>
          <w:szCs w:val="12"/>
          <w:lang w:eastAsia="fr-FR"/>
        </w:rPr>
        <w:t xml:space="preserve">roposer </w:t>
      </w:r>
      <w:r w:rsidR="006767DE">
        <w:rPr>
          <w:rFonts w:asciiTheme="majorHAnsi" w:eastAsia="Times New Roman" w:hAnsiTheme="majorHAnsi" w:cs="Calibri"/>
          <w:color w:val="000000"/>
          <w:sz w:val="20"/>
          <w:szCs w:val="12"/>
          <w:lang w:eastAsia="fr-FR"/>
        </w:rPr>
        <w:t xml:space="preserve">aussi </w:t>
      </w:r>
      <w:r w:rsidRPr="00B12114">
        <w:rPr>
          <w:rFonts w:asciiTheme="majorHAnsi" w:eastAsia="Times New Roman" w:hAnsiTheme="majorHAnsi" w:cs="Calibri"/>
          <w:color w:val="000000"/>
          <w:sz w:val="20"/>
          <w:szCs w:val="12"/>
          <w:lang w:eastAsia="fr-FR"/>
        </w:rPr>
        <w:t>des projets permettant l’échange d’expériences et de vécus entre les villages. Il faudra veiller à expérimenter de nouvelles pratiques, à penser ensemble, avec les habitant</w:t>
      </w:r>
      <w:r w:rsidR="00113CC8">
        <w:rPr>
          <w:rFonts w:asciiTheme="majorHAnsi" w:eastAsia="Times New Roman" w:hAnsiTheme="majorHAnsi" w:cs="Calibri"/>
          <w:color w:val="000000"/>
          <w:sz w:val="20"/>
          <w:szCs w:val="12"/>
          <w:lang w:eastAsia="fr-FR"/>
        </w:rPr>
        <w:t>s, à être ouvert aux apports de</w:t>
      </w:r>
      <w:r w:rsidRPr="00B12114">
        <w:rPr>
          <w:rFonts w:asciiTheme="majorHAnsi" w:eastAsia="Times New Roman" w:hAnsiTheme="majorHAnsi" w:cs="Calibri"/>
          <w:color w:val="000000"/>
          <w:sz w:val="20"/>
          <w:szCs w:val="12"/>
          <w:lang w:eastAsia="fr-FR"/>
        </w:rPr>
        <w:t xml:space="preserve"> tous,</w:t>
      </w:r>
      <w:r w:rsidR="00BA36B5" w:rsidRPr="00B12114">
        <w:rPr>
          <w:rFonts w:asciiTheme="majorHAnsi" w:eastAsia="Times New Roman" w:hAnsiTheme="majorHAnsi" w:cs="Calibri"/>
          <w:color w:val="000000"/>
          <w:sz w:val="20"/>
          <w:szCs w:val="12"/>
          <w:lang w:eastAsia="fr-FR"/>
        </w:rPr>
        <w:t xml:space="preserve"> </w:t>
      </w:r>
      <w:r w:rsidR="00FD19C6">
        <w:rPr>
          <w:rFonts w:asciiTheme="majorHAnsi" w:eastAsia="Times New Roman" w:hAnsiTheme="majorHAnsi" w:cs="Calibri"/>
          <w:color w:val="000000"/>
          <w:sz w:val="20"/>
          <w:szCs w:val="12"/>
          <w:lang w:eastAsia="fr-FR"/>
        </w:rPr>
        <w:t xml:space="preserve"> </w:t>
      </w:r>
      <w:r w:rsidRPr="00B12114">
        <w:rPr>
          <w:rFonts w:asciiTheme="majorHAnsi" w:eastAsia="Times New Roman" w:hAnsiTheme="majorHAnsi" w:cs="Calibri"/>
          <w:color w:val="000000"/>
          <w:sz w:val="20"/>
          <w:szCs w:val="12"/>
          <w:lang w:eastAsia="fr-FR"/>
        </w:rPr>
        <w:t>en soutenant et en collaborant avec les acteurs locaux attachés au patrimoine et en cherchant à faire vivre les villages  au travers d’animations culturelles. </w:t>
      </w:r>
    </w:p>
    <w:p w:rsidR="000C634B" w:rsidRPr="00B12114" w:rsidRDefault="000C634B" w:rsidP="00B77432">
      <w:pPr>
        <w:rPr>
          <w:rFonts w:asciiTheme="majorHAnsi" w:hAnsiTheme="majorHAnsi"/>
          <w:b/>
          <w:bCs/>
          <w:sz w:val="20"/>
        </w:rPr>
      </w:pPr>
    </w:p>
    <w:p w:rsidR="00B77432" w:rsidRPr="00B12114" w:rsidRDefault="00B77432" w:rsidP="00B77432">
      <w:pPr>
        <w:rPr>
          <w:rFonts w:asciiTheme="majorHAnsi" w:hAnsiTheme="majorHAnsi"/>
          <w:b/>
          <w:bCs/>
          <w:i/>
          <w:sz w:val="20"/>
        </w:rPr>
      </w:pPr>
      <w:r w:rsidRPr="00B12114">
        <w:rPr>
          <w:rFonts w:asciiTheme="majorHAnsi" w:hAnsiTheme="majorHAnsi"/>
          <w:b/>
          <w:bCs/>
          <w:i/>
          <w:sz w:val="20"/>
        </w:rPr>
        <w:t>3. Une diversité crois</w:t>
      </w:r>
      <w:r w:rsidR="00FD19C6">
        <w:rPr>
          <w:rFonts w:asciiTheme="majorHAnsi" w:hAnsiTheme="majorHAnsi"/>
          <w:b/>
          <w:bCs/>
          <w:i/>
          <w:sz w:val="20"/>
        </w:rPr>
        <w:t>sante de groupes de populations</w:t>
      </w:r>
    </w:p>
    <w:p w:rsidR="000C634B" w:rsidRPr="00B12114" w:rsidRDefault="000C634B"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sz w:val="20"/>
          <w:szCs w:val="12"/>
          <w:lang w:eastAsia="fr-FR"/>
        </w:rPr>
      </w:pPr>
    </w:p>
    <w:p w:rsidR="00B77432" w:rsidRPr="00B12114" w:rsidRDefault="00B77432"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i/>
          <w:color w:val="FF0000"/>
          <w:sz w:val="20"/>
        </w:rPr>
      </w:pPr>
      <w:r w:rsidRPr="00B12114">
        <w:rPr>
          <w:rFonts w:asciiTheme="majorHAnsi" w:eastAsia="Times New Roman" w:hAnsiTheme="majorHAnsi" w:cs="Calibri"/>
          <w:bCs/>
          <w:i/>
          <w:sz w:val="20"/>
          <w:szCs w:val="12"/>
          <w:lang w:eastAsia="fr-FR"/>
        </w:rPr>
        <w:t>Objectifs à long terme (min 10 ans)</w:t>
      </w:r>
    </w:p>
    <w:p w:rsidR="00B77432" w:rsidRPr="00B12114" w:rsidRDefault="00B77432" w:rsidP="00B77432">
      <w:pPr>
        <w:rPr>
          <w:rFonts w:asciiTheme="majorHAnsi" w:hAnsiTheme="majorHAnsi"/>
          <w:b/>
          <w:sz w:val="20"/>
        </w:rPr>
      </w:pPr>
      <w:r w:rsidRPr="00B12114">
        <w:rPr>
          <w:rFonts w:asciiTheme="majorHAnsi" w:eastAsia="Times New Roman" w:hAnsiTheme="majorHAnsi" w:cs="Calibri"/>
          <w:color w:val="000000"/>
          <w:sz w:val="20"/>
          <w:szCs w:val="12"/>
          <w:lang w:eastAsia="fr-FR"/>
        </w:rPr>
        <w:t>Faire du territoire un lieu incluant,</w:t>
      </w:r>
      <w:r w:rsidR="00FD19C6">
        <w:rPr>
          <w:rFonts w:asciiTheme="majorHAnsi" w:eastAsia="Times New Roman" w:hAnsiTheme="majorHAnsi" w:cs="Calibri"/>
          <w:color w:val="000000"/>
          <w:sz w:val="20"/>
          <w:szCs w:val="12"/>
          <w:lang w:eastAsia="fr-FR"/>
        </w:rPr>
        <w:t xml:space="preserve"> </w:t>
      </w:r>
      <w:r w:rsidRPr="00B12114">
        <w:rPr>
          <w:rFonts w:asciiTheme="majorHAnsi" w:eastAsia="Times New Roman" w:hAnsiTheme="majorHAnsi" w:cs="Calibri"/>
          <w:color w:val="000000"/>
          <w:sz w:val="20"/>
          <w:szCs w:val="12"/>
          <w:lang w:eastAsia="fr-FR"/>
        </w:rPr>
        <w:t>ouvert et accueillant à tous, dans un rapport de proximité. Développer le vivre ensemble.</w:t>
      </w: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color w:val="000000"/>
          <w:sz w:val="20"/>
          <w:szCs w:val="12"/>
          <w:lang w:eastAsia="fr-FR"/>
        </w:rPr>
      </w:pP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Cs/>
          <w:i/>
          <w:color w:val="000000"/>
          <w:sz w:val="20"/>
          <w:szCs w:val="12"/>
          <w:lang w:eastAsia="fr-FR"/>
        </w:rPr>
      </w:pPr>
      <w:r w:rsidRPr="00B12114">
        <w:rPr>
          <w:rFonts w:asciiTheme="majorHAnsi" w:eastAsia="Times New Roman" w:hAnsiTheme="majorHAnsi" w:cs="Calibri"/>
          <w:bCs/>
          <w:i/>
          <w:color w:val="000000"/>
          <w:sz w:val="20"/>
          <w:szCs w:val="12"/>
          <w:lang w:eastAsia="fr-FR"/>
        </w:rPr>
        <w:t>Objectifs à moyen terme (5 ans)</w:t>
      </w:r>
    </w:p>
    <w:p w:rsidR="00B77432"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sz w:val="20"/>
        </w:rPr>
      </w:pPr>
      <w:r w:rsidRPr="00B12114">
        <w:rPr>
          <w:rFonts w:asciiTheme="majorHAnsi" w:eastAsia="Times New Roman" w:hAnsiTheme="majorHAnsi" w:cs="Calibri"/>
          <w:color w:val="000000"/>
          <w:sz w:val="20"/>
          <w:szCs w:val="12"/>
          <w:lang w:eastAsia="fr-FR"/>
        </w:rPr>
        <w:t xml:space="preserve">Rencontrer dans l’action du Centre culturel tous les groupes de populations (âges, catégories sociales, anciens et nouveaux habitants), dans </w:t>
      </w:r>
      <w:r w:rsidR="00440FD5">
        <w:rPr>
          <w:rFonts w:asciiTheme="majorHAnsi" w:eastAsia="Times New Roman" w:hAnsiTheme="majorHAnsi" w:cs="Calibri"/>
          <w:color w:val="000000"/>
          <w:sz w:val="20"/>
          <w:szCs w:val="12"/>
          <w:lang w:eastAsia="fr-FR"/>
        </w:rPr>
        <w:t>des projets « </w:t>
      </w:r>
      <w:proofErr w:type="spellStart"/>
      <w:r w:rsidR="00440FD5">
        <w:rPr>
          <w:rFonts w:asciiTheme="majorHAnsi" w:eastAsia="Times New Roman" w:hAnsiTheme="majorHAnsi" w:cs="Calibri"/>
          <w:color w:val="000000"/>
          <w:sz w:val="20"/>
          <w:szCs w:val="12"/>
          <w:lang w:eastAsia="fr-FR"/>
        </w:rPr>
        <w:t>trans</w:t>
      </w:r>
      <w:proofErr w:type="spellEnd"/>
      <w:r w:rsidR="00440FD5">
        <w:rPr>
          <w:rFonts w:asciiTheme="majorHAnsi" w:eastAsia="Times New Roman" w:hAnsiTheme="majorHAnsi" w:cs="Calibri"/>
          <w:color w:val="000000"/>
          <w:sz w:val="20"/>
          <w:szCs w:val="12"/>
          <w:lang w:eastAsia="fr-FR"/>
        </w:rPr>
        <w:t>-groupes »</w:t>
      </w:r>
      <w:r w:rsidRPr="00B12114">
        <w:rPr>
          <w:rFonts w:asciiTheme="majorHAnsi" w:eastAsia="Times New Roman" w:hAnsiTheme="majorHAnsi" w:cs="Calibri"/>
          <w:color w:val="000000"/>
          <w:sz w:val="20"/>
          <w:szCs w:val="12"/>
          <w:lang w:eastAsia="fr-FR"/>
        </w:rPr>
        <w:t>, mais aussi dans des projets qui ne visent pas forcément tous les groupes en même temps, afin de faire du territoire un lieu « all inclusive »,</w:t>
      </w:r>
      <w:r w:rsidR="00BA36B5" w:rsidRPr="00B12114">
        <w:rPr>
          <w:rFonts w:asciiTheme="majorHAnsi" w:eastAsia="Times New Roman" w:hAnsiTheme="majorHAnsi" w:cs="Calibri"/>
          <w:color w:val="000000"/>
          <w:sz w:val="20"/>
          <w:szCs w:val="12"/>
          <w:lang w:eastAsia="fr-FR"/>
        </w:rPr>
        <w:t xml:space="preserve"> </w:t>
      </w:r>
      <w:r w:rsidR="00FD19C6">
        <w:rPr>
          <w:rFonts w:asciiTheme="majorHAnsi" w:eastAsia="Times New Roman" w:hAnsiTheme="majorHAnsi" w:cs="Calibri"/>
          <w:color w:val="000000"/>
          <w:sz w:val="20"/>
          <w:szCs w:val="12"/>
          <w:lang w:eastAsia="fr-FR"/>
        </w:rPr>
        <w:t xml:space="preserve"> </w:t>
      </w:r>
      <w:r w:rsidRPr="00B12114">
        <w:rPr>
          <w:rFonts w:asciiTheme="majorHAnsi" w:eastAsia="Times New Roman" w:hAnsiTheme="majorHAnsi" w:cs="Calibri"/>
          <w:color w:val="000000"/>
          <w:sz w:val="20"/>
          <w:szCs w:val="12"/>
          <w:lang w:eastAsia="fr-FR"/>
        </w:rPr>
        <w:t>ouvert et accueillant à tous, dans un rapport de proximité.</w:t>
      </w:r>
    </w:p>
    <w:p w:rsidR="000C634B" w:rsidRPr="00B12114" w:rsidRDefault="000C634B" w:rsidP="00B77432">
      <w:pPr>
        <w:rPr>
          <w:rFonts w:asciiTheme="majorHAnsi" w:hAnsiTheme="majorHAnsi"/>
          <w:b/>
          <w:sz w:val="20"/>
        </w:rPr>
      </w:pPr>
    </w:p>
    <w:p w:rsidR="00B77432" w:rsidRPr="00B12114" w:rsidRDefault="00B77432" w:rsidP="00B77432">
      <w:pPr>
        <w:rPr>
          <w:rFonts w:asciiTheme="majorHAnsi" w:hAnsiTheme="majorHAnsi"/>
          <w:b/>
          <w:i/>
          <w:sz w:val="20"/>
        </w:rPr>
      </w:pPr>
      <w:r w:rsidRPr="00B12114">
        <w:rPr>
          <w:rFonts w:asciiTheme="majorHAnsi" w:hAnsiTheme="majorHAnsi"/>
          <w:b/>
          <w:i/>
          <w:sz w:val="20"/>
        </w:rPr>
        <w:t>4. C'est le plaisir qui mène à la curiosité puis</w:t>
      </w:r>
      <w:r w:rsidR="00FD19C6">
        <w:rPr>
          <w:rFonts w:asciiTheme="majorHAnsi" w:hAnsiTheme="majorHAnsi"/>
          <w:b/>
          <w:i/>
          <w:sz w:val="20"/>
        </w:rPr>
        <w:t xml:space="preserve"> à la découverte et à l'intérêt</w:t>
      </w:r>
    </w:p>
    <w:p w:rsidR="000C634B" w:rsidRPr="00B12114" w:rsidRDefault="000C634B"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sz w:val="20"/>
          <w:szCs w:val="12"/>
          <w:lang w:eastAsia="fr-FR"/>
        </w:rPr>
      </w:pPr>
    </w:p>
    <w:p w:rsidR="00B77432" w:rsidRPr="00B12114" w:rsidRDefault="00B77432" w:rsidP="00B7743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i/>
          <w:color w:val="FF0000"/>
          <w:sz w:val="20"/>
        </w:rPr>
      </w:pPr>
      <w:r w:rsidRPr="00B12114">
        <w:rPr>
          <w:rFonts w:asciiTheme="majorHAnsi" w:eastAsia="Times New Roman" w:hAnsiTheme="majorHAnsi" w:cs="Calibri"/>
          <w:bCs/>
          <w:i/>
          <w:sz w:val="20"/>
          <w:szCs w:val="12"/>
          <w:lang w:eastAsia="fr-FR"/>
        </w:rPr>
        <w:t>Objectifs à long terme (min 10 ans)</w:t>
      </w:r>
    </w:p>
    <w:p w:rsidR="00B77432" w:rsidRPr="00B12114" w:rsidRDefault="00B77432" w:rsidP="00B77432">
      <w:pPr>
        <w:rPr>
          <w:rFonts w:asciiTheme="majorHAnsi" w:hAnsiTheme="majorHAnsi"/>
          <w:b/>
          <w:sz w:val="20"/>
        </w:rPr>
      </w:pPr>
      <w:r w:rsidRPr="00B12114">
        <w:rPr>
          <w:rFonts w:asciiTheme="majorHAnsi" w:eastAsia="Times New Roman" w:hAnsiTheme="majorHAnsi" w:cs="Calibri"/>
          <w:color w:val="000000"/>
          <w:sz w:val="20"/>
          <w:szCs w:val="12"/>
          <w:lang w:eastAsia="fr-FR"/>
        </w:rPr>
        <w:t xml:space="preserve">Augmenter la curiosité et l’envie de découvrir et, </w:t>
      </w:r>
      <w:r w:rsidRPr="00B12114">
        <w:rPr>
          <w:rFonts w:asciiTheme="majorHAnsi" w:eastAsia="Times New Roman" w:hAnsiTheme="majorHAnsi" w:cs="Calibri"/>
          <w:i/>
          <w:iCs/>
          <w:color w:val="000000"/>
          <w:sz w:val="20"/>
          <w:szCs w:val="12"/>
          <w:lang w:eastAsia="fr-FR"/>
        </w:rPr>
        <w:t>in fine</w:t>
      </w:r>
      <w:r w:rsidRPr="00B12114">
        <w:rPr>
          <w:rFonts w:asciiTheme="majorHAnsi" w:eastAsia="Times New Roman" w:hAnsiTheme="majorHAnsi" w:cs="Calibri"/>
          <w:color w:val="000000"/>
          <w:sz w:val="20"/>
          <w:szCs w:val="12"/>
          <w:lang w:eastAsia="fr-FR"/>
        </w:rPr>
        <w:t>, susciter, au travers le plaisir que peuvent donner les activités du Centre Culturel, la réflexion et l’intérêt pour une implication citoyenne.</w:t>
      </w: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
          <w:bCs/>
          <w:color w:val="000000"/>
          <w:sz w:val="20"/>
          <w:szCs w:val="12"/>
          <w:lang w:eastAsia="fr-FR"/>
        </w:rPr>
      </w:pPr>
    </w:p>
    <w:p w:rsidR="000C634B"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cs="Calibri"/>
          <w:bCs/>
          <w:i/>
          <w:color w:val="000000"/>
          <w:sz w:val="20"/>
          <w:szCs w:val="12"/>
          <w:lang w:eastAsia="fr-FR"/>
        </w:rPr>
      </w:pPr>
      <w:r w:rsidRPr="00B12114">
        <w:rPr>
          <w:rFonts w:asciiTheme="majorHAnsi" w:eastAsia="Times New Roman" w:hAnsiTheme="majorHAnsi" w:cs="Calibri"/>
          <w:bCs/>
          <w:i/>
          <w:color w:val="000000"/>
          <w:sz w:val="20"/>
          <w:szCs w:val="12"/>
          <w:lang w:eastAsia="fr-FR"/>
        </w:rPr>
        <w:t>Objectifs à moyen terme (5 ans)</w:t>
      </w:r>
    </w:p>
    <w:p w:rsidR="00B77432" w:rsidRPr="00B12114" w:rsidRDefault="000C634B"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sz w:val="20"/>
        </w:rPr>
      </w:pPr>
      <w:r w:rsidRPr="00B12114">
        <w:rPr>
          <w:rFonts w:asciiTheme="majorHAnsi" w:eastAsia="Times New Roman" w:hAnsiTheme="majorHAnsi" w:cs="Calibri"/>
          <w:color w:val="000000"/>
          <w:sz w:val="20"/>
          <w:szCs w:val="12"/>
          <w:lang w:eastAsia="fr-FR"/>
        </w:rPr>
        <w:t>Accrocher les gens par des activités séduisantes en travaillant sur la présentation, la convivialité et le plaisir et la découverte.  Rendre la culture attirante et accessible sans pour autant éviter des disciplines de niche.</w:t>
      </w:r>
    </w:p>
    <w:p w:rsidR="002B61FC" w:rsidRDefault="002B61FC"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B77432" w:rsidRPr="00B12114" w:rsidRDefault="00B77432"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color w:val="FF0000"/>
        </w:rPr>
      </w:pPr>
    </w:p>
    <w:p w:rsidR="001D7181" w:rsidRPr="00B12114" w:rsidRDefault="00B77432"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r w:rsidRPr="00B12114">
        <w:rPr>
          <w:rFonts w:asciiTheme="majorHAnsi" w:hAnsiTheme="majorHAnsi" w:cs="Calibri"/>
          <w:b/>
        </w:rPr>
        <w:t>2.3.</w:t>
      </w:r>
      <w:r w:rsidR="00D55612" w:rsidRPr="00B12114">
        <w:rPr>
          <w:rFonts w:asciiTheme="majorHAnsi" w:hAnsiTheme="majorHAnsi" w:cs="Calibri"/>
          <w:b/>
        </w:rPr>
        <w:t>3</w:t>
      </w:r>
      <w:r w:rsidRPr="00B12114">
        <w:rPr>
          <w:rFonts w:asciiTheme="majorHAnsi" w:hAnsiTheme="majorHAnsi" w:cs="Calibri"/>
          <w:b/>
        </w:rPr>
        <w:t>.</w:t>
      </w:r>
      <w:r w:rsidR="00D55612" w:rsidRPr="00B12114">
        <w:rPr>
          <w:rFonts w:asciiTheme="majorHAnsi" w:hAnsiTheme="majorHAnsi" w:cs="Calibri"/>
          <w:b/>
        </w:rPr>
        <w:t xml:space="preserve"> Présentation des principales opérations culturelles à travers lesquelles se déploie le projet d’action culturelle.</w:t>
      </w:r>
    </w:p>
    <w:p w:rsidR="00DA1BE0" w:rsidRPr="00B12114" w:rsidRDefault="00DA1BE0" w:rsidP="001D7181">
      <w:pPr>
        <w:rPr>
          <w:rFonts w:asciiTheme="majorHAnsi" w:hAnsiTheme="majorHAnsi"/>
          <w:color w:val="FF6600"/>
        </w:rPr>
      </w:pPr>
    </w:p>
    <w:p w:rsidR="00AA04FA" w:rsidRPr="00B12114" w:rsidRDefault="00DA1BE0"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r w:rsidRPr="00B12114">
        <w:rPr>
          <w:rFonts w:asciiTheme="majorHAnsi" w:hAnsiTheme="majorHAnsi" w:cs="Calibri"/>
          <w:b/>
        </w:rPr>
        <w:t xml:space="preserve">2.3.3.1. Le </w:t>
      </w:r>
      <w:r w:rsidR="00AA04FA" w:rsidRPr="00B12114">
        <w:rPr>
          <w:rFonts w:asciiTheme="majorHAnsi" w:hAnsiTheme="majorHAnsi" w:cs="Calibri"/>
          <w:b/>
        </w:rPr>
        <w:t>Village aux artistes</w:t>
      </w:r>
    </w:p>
    <w:p w:rsidR="00DA1BE0" w:rsidRPr="00B12114" w:rsidRDefault="00DA1BE0" w:rsidP="006A3BDF">
      <w:pPr>
        <w:rPr>
          <w:rFonts w:asciiTheme="majorHAnsi" w:hAnsiTheme="majorHAnsi" w:cs="Segoe UI"/>
          <w:sz w:val="18"/>
          <w:szCs w:val="18"/>
        </w:rPr>
      </w:pPr>
    </w:p>
    <w:p w:rsidR="006A3BDF" w:rsidRPr="00451838" w:rsidRDefault="006A3BDF" w:rsidP="006A3BDF">
      <w:pPr>
        <w:rPr>
          <w:rFonts w:asciiTheme="majorHAnsi" w:hAnsiTheme="majorHAnsi" w:cs="Segoe UI"/>
          <w:sz w:val="20"/>
          <w:szCs w:val="18"/>
        </w:rPr>
      </w:pPr>
      <w:r w:rsidRPr="00451838">
        <w:rPr>
          <w:rFonts w:asciiTheme="majorHAnsi" w:hAnsiTheme="majorHAnsi" w:cs="Segoe UI"/>
          <w:sz w:val="20"/>
          <w:szCs w:val="18"/>
        </w:rPr>
        <w:t>Le Village aux Artistes est un festival dédié aux arts plastiques qui a pour vocation de faire progressivement le tour des 16 villages de l’entité d’Eghezée. Mais ce projet ne se résume pas</w:t>
      </w:r>
      <w:r w:rsidR="002B61FC" w:rsidRPr="00451838">
        <w:rPr>
          <w:rFonts w:asciiTheme="majorHAnsi" w:hAnsiTheme="majorHAnsi" w:cs="Segoe UI"/>
          <w:sz w:val="20"/>
          <w:szCs w:val="18"/>
        </w:rPr>
        <w:t xml:space="preserve"> à un parcours d’artistes ou</w:t>
      </w:r>
      <w:r w:rsidRPr="00451838">
        <w:rPr>
          <w:rFonts w:asciiTheme="majorHAnsi" w:hAnsiTheme="majorHAnsi" w:cs="Segoe UI"/>
          <w:sz w:val="20"/>
          <w:szCs w:val="18"/>
        </w:rPr>
        <w:t xml:space="preserve"> à un week-end de festival où habitants et visiteurs ont l’occasion de rencontrer des artistes et d’échanger avec eux. En effet, le fil conducteur de l’élaboration et de la mise en œuvre du projet est, du début à la fin, la sensibilisation aux expressions artistiques plastiques d’aujourd’hui. Par ailleurs, ce fes</w:t>
      </w:r>
      <w:r w:rsidR="006767DE">
        <w:rPr>
          <w:rFonts w:asciiTheme="majorHAnsi" w:hAnsiTheme="majorHAnsi" w:cs="Segoe UI"/>
          <w:sz w:val="20"/>
          <w:szCs w:val="18"/>
        </w:rPr>
        <w:t>tival se veut aussi être l’aboutissement d’un projet développé</w:t>
      </w:r>
      <w:r w:rsidRPr="00451838">
        <w:rPr>
          <w:rFonts w:asciiTheme="majorHAnsi" w:hAnsiTheme="majorHAnsi" w:cs="Segoe UI"/>
          <w:sz w:val="20"/>
          <w:szCs w:val="18"/>
        </w:rPr>
        <w:t xml:space="preserve"> pendant un an et demi d’un travail de préparation sur le terrain, avec les habitants du village, afin qu’ils s’approprient progressivement le festival et en deviennent les acteurs.</w:t>
      </w:r>
    </w:p>
    <w:p w:rsidR="006A3BDF" w:rsidRPr="00451838" w:rsidRDefault="006A3BDF" w:rsidP="006A3BDF">
      <w:pPr>
        <w:pStyle w:val="NormalWeb"/>
        <w:spacing w:before="2" w:after="2"/>
        <w:rPr>
          <w:rFonts w:asciiTheme="majorHAnsi" w:hAnsiTheme="majorHAnsi" w:cs="Segoe UI"/>
          <w:szCs w:val="18"/>
          <w:lang w:val="fr-BE"/>
        </w:rPr>
      </w:pPr>
    </w:p>
    <w:p w:rsidR="006A3BDF" w:rsidRPr="00451838" w:rsidRDefault="006A3BDF" w:rsidP="006A3BDF">
      <w:pPr>
        <w:pStyle w:val="NormalWeb"/>
        <w:spacing w:before="2" w:after="2"/>
        <w:rPr>
          <w:rFonts w:asciiTheme="majorHAnsi" w:hAnsiTheme="majorHAnsi" w:cs="Segoe UI"/>
          <w:szCs w:val="18"/>
          <w:lang w:val="fr-BE"/>
        </w:rPr>
      </w:pPr>
      <w:r w:rsidRPr="00451838">
        <w:rPr>
          <w:rFonts w:asciiTheme="majorHAnsi" w:hAnsiTheme="majorHAnsi" w:cs="Segoe UI"/>
          <w:szCs w:val="18"/>
          <w:lang w:val="fr-BE"/>
        </w:rPr>
        <w:t xml:space="preserve">Au-delà des temps de rencontres et d’échanges avec les habitants, deux cycles d’activités </w:t>
      </w:r>
      <w:r w:rsidR="00FD19C6" w:rsidRPr="00451838">
        <w:rPr>
          <w:rFonts w:asciiTheme="majorHAnsi" w:hAnsiTheme="majorHAnsi" w:cs="Segoe UI"/>
          <w:szCs w:val="18"/>
          <w:lang w:val="fr-BE"/>
        </w:rPr>
        <w:t>dans le village sont proposé</w:t>
      </w:r>
      <w:r w:rsidRPr="00451838">
        <w:rPr>
          <w:rFonts w:asciiTheme="majorHAnsi" w:hAnsiTheme="majorHAnsi" w:cs="Segoe UI"/>
          <w:szCs w:val="18"/>
          <w:lang w:val="fr-BE"/>
        </w:rPr>
        <w:t>s, en collaboration avec des associations du village, tout au long des mois de préparation du festival :</w:t>
      </w:r>
    </w:p>
    <w:p w:rsidR="006A3BDF" w:rsidRPr="00451838" w:rsidRDefault="006A3BDF" w:rsidP="006A3BDF">
      <w:pPr>
        <w:pStyle w:val="NormalWeb"/>
        <w:numPr>
          <w:ilvl w:val="0"/>
          <w:numId w:val="18"/>
        </w:numPr>
        <w:spacing w:beforeLines="0" w:afterLines="0"/>
        <w:rPr>
          <w:rFonts w:asciiTheme="majorHAnsi" w:hAnsiTheme="majorHAnsi" w:cs="Segoe UI"/>
          <w:szCs w:val="18"/>
          <w:lang w:val="fr-BE"/>
        </w:rPr>
      </w:pPr>
      <w:r w:rsidRPr="00451838">
        <w:rPr>
          <w:rFonts w:asciiTheme="majorHAnsi" w:hAnsiTheme="majorHAnsi" w:cs="Segoe UI"/>
          <w:szCs w:val="18"/>
          <w:lang w:val="fr-BE"/>
        </w:rPr>
        <w:t>un projet de sensibilisation aux arts plastiques et à l‘art contemporain incluant une création pour le festival, mené dans l’ensemble des classes de l’école communale du village</w:t>
      </w:r>
      <w:r w:rsidR="00451838" w:rsidRPr="00451838">
        <w:rPr>
          <w:rFonts w:asciiTheme="majorHAnsi" w:hAnsiTheme="majorHAnsi" w:cs="Segoe UI"/>
          <w:szCs w:val="18"/>
          <w:lang w:val="fr-BE"/>
        </w:rPr>
        <w:t>, s’il en existe une</w:t>
      </w:r>
      <w:r w:rsidRPr="00451838">
        <w:rPr>
          <w:rFonts w:asciiTheme="majorHAnsi" w:hAnsiTheme="majorHAnsi" w:cs="Segoe UI"/>
          <w:szCs w:val="18"/>
          <w:lang w:val="fr-BE"/>
        </w:rPr>
        <w:t>;</w:t>
      </w:r>
    </w:p>
    <w:p w:rsidR="006A3BDF" w:rsidRPr="00451838" w:rsidRDefault="006A3BDF" w:rsidP="006A3BDF">
      <w:pPr>
        <w:pStyle w:val="NormalWeb"/>
        <w:numPr>
          <w:ilvl w:val="0"/>
          <w:numId w:val="18"/>
        </w:numPr>
        <w:spacing w:beforeLines="0" w:afterLines="0"/>
        <w:rPr>
          <w:rFonts w:asciiTheme="majorHAnsi" w:hAnsiTheme="majorHAnsi" w:cs="Segoe UI"/>
          <w:szCs w:val="18"/>
          <w:lang w:val="fr-BE"/>
        </w:rPr>
      </w:pPr>
      <w:r w:rsidRPr="00451838">
        <w:rPr>
          <w:rFonts w:asciiTheme="majorHAnsi" w:hAnsiTheme="majorHAnsi" w:cs="Segoe UI"/>
          <w:szCs w:val="18"/>
          <w:lang w:val="fr-BE"/>
        </w:rPr>
        <w:t>des expérimentations créatives par les habitants, lors des différents moments festifs de la vie du village qui ont lieu durant les mois précédant le festival, qui débouchent sur une installation collective dans le village au moment du festival.</w:t>
      </w:r>
    </w:p>
    <w:p w:rsidR="00AA04FA" w:rsidRPr="00B12114" w:rsidRDefault="00AA04FA"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AA04FA" w:rsidRPr="00B12114" w:rsidRDefault="00AA04FA"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6A3BDF" w:rsidRPr="00B12114" w:rsidRDefault="00DA1BE0"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r w:rsidRPr="00B12114">
        <w:rPr>
          <w:rFonts w:asciiTheme="majorHAnsi" w:hAnsiTheme="majorHAnsi" w:cs="Calibri"/>
          <w:b/>
        </w:rPr>
        <w:t xml:space="preserve">2.3.3.2. </w:t>
      </w:r>
      <w:r w:rsidR="00AA04FA" w:rsidRPr="00B12114">
        <w:rPr>
          <w:rFonts w:asciiTheme="majorHAnsi" w:hAnsiTheme="majorHAnsi" w:cs="Calibri"/>
          <w:b/>
        </w:rPr>
        <w:t>Ecran d’Ecrin</w:t>
      </w:r>
    </w:p>
    <w:p w:rsidR="002B61FC" w:rsidRDefault="002B61FC"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AA04FA" w:rsidRPr="002B61FC" w:rsidRDefault="006A3BDF"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2B61FC">
        <w:rPr>
          <w:rFonts w:asciiTheme="majorHAnsi" w:hAnsiTheme="majorHAnsi" w:cs="Calibri"/>
          <w:sz w:val="20"/>
        </w:rPr>
        <w:t>Deux projets complémentaires :</w:t>
      </w:r>
    </w:p>
    <w:p w:rsidR="00271B30" w:rsidRPr="002B61FC" w:rsidRDefault="006A3BDF" w:rsidP="00271B3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sidRPr="002B61FC">
        <w:rPr>
          <w:rFonts w:asciiTheme="majorHAnsi" w:hAnsiTheme="majorHAnsi" w:cs="Calibri"/>
          <w:sz w:val="20"/>
          <w:u w:val="single"/>
        </w:rPr>
        <w:t>Les c</w:t>
      </w:r>
      <w:r w:rsidR="00271B30" w:rsidRPr="002B61FC">
        <w:rPr>
          <w:rFonts w:asciiTheme="majorHAnsi" w:hAnsiTheme="majorHAnsi" w:cs="Calibri"/>
          <w:sz w:val="20"/>
          <w:u w:val="single"/>
        </w:rPr>
        <w:t>iné-bistrot</w:t>
      </w:r>
      <w:r w:rsidRPr="002B61FC">
        <w:rPr>
          <w:rFonts w:asciiTheme="majorHAnsi" w:hAnsiTheme="majorHAnsi" w:cs="Calibri"/>
          <w:sz w:val="20"/>
          <w:u w:val="single"/>
        </w:rPr>
        <w:t>s</w:t>
      </w:r>
    </w:p>
    <w:p w:rsidR="00271B30" w:rsidRPr="00451838" w:rsidRDefault="00271B30" w:rsidP="00271B30">
      <w:pPr>
        <w:pStyle w:val="NormalWeb"/>
        <w:spacing w:before="2" w:after="2"/>
        <w:jc w:val="both"/>
        <w:rPr>
          <w:rStyle w:val="lev"/>
          <w:rFonts w:asciiTheme="minorHAnsi" w:hAnsiTheme="minorHAnsi" w:cstheme="minorBidi"/>
          <w:sz w:val="24"/>
          <w:szCs w:val="24"/>
          <w:lang w:val="fr-FR" w:eastAsia="en-US"/>
        </w:rPr>
      </w:pPr>
      <w:r w:rsidRPr="00451838">
        <w:rPr>
          <w:rStyle w:val="lev"/>
          <w:rFonts w:asciiTheme="majorHAnsi" w:hAnsiTheme="majorHAnsi"/>
          <w:b w:val="0"/>
          <w:szCs w:val="18"/>
          <w:lang w:val="fr-BE"/>
        </w:rPr>
        <w:t>Une programmation qui fait</w:t>
      </w:r>
      <w:r w:rsidR="006A3BDF" w:rsidRPr="00451838">
        <w:rPr>
          <w:rStyle w:val="lev"/>
          <w:rFonts w:asciiTheme="majorHAnsi" w:hAnsiTheme="majorHAnsi"/>
          <w:b w:val="0"/>
          <w:szCs w:val="18"/>
          <w:lang w:val="fr-BE"/>
        </w:rPr>
        <w:t xml:space="preserve"> la part belle au cinéma belge.  </w:t>
      </w:r>
      <w:r w:rsidRPr="00451838">
        <w:rPr>
          <w:rStyle w:val="lev"/>
          <w:rFonts w:asciiTheme="majorHAnsi" w:hAnsiTheme="majorHAnsi"/>
          <w:b w:val="0"/>
          <w:szCs w:val="18"/>
          <w:lang w:val="fr-BE"/>
        </w:rPr>
        <w:t>A l’affiche, des bouquets de films  récents et moins récents, des  courts métrages, des documentaires, des séances familiales.</w:t>
      </w:r>
    </w:p>
    <w:p w:rsidR="00271B30" w:rsidRPr="00D149AA" w:rsidRDefault="00271B30" w:rsidP="00271B30">
      <w:pPr>
        <w:pStyle w:val="Paragraphedeliste1"/>
        <w:ind w:left="0"/>
        <w:jc w:val="both"/>
        <w:rPr>
          <w:rStyle w:val="lev"/>
          <w:rFonts w:ascii="Times" w:eastAsiaTheme="minorHAnsi" w:hAnsi="Times"/>
          <w:sz w:val="20"/>
          <w:szCs w:val="20"/>
          <w:lang w:val="fr-BE"/>
        </w:rPr>
      </w:pPr>
      <w:r w:rsidRPr="00451838">
        <w:rPr>
          <w:rStyle w:val="lev"/>
          <w:rFonts w:asciiTheme="majorHAnsi" w:hAnsiTheme="majorHAnsi"/>
          <w:b w:val="0"/>
          <w:sz w:val="20"/>
          <w:szCs w:val="18"/>
        </w:rPr>
        <w:t>L’originalité de cette programmation tient au concept si</w:t>
      </w:r>
      <w:r w:rsidR="006A3BDF" w:rsidRPr="00451838">
        <w:rPr>
          <w:rStyle w:val="lev"/>
          <w:rFonts w:asciiTheme="majorHAnsi" w:hAnsiTheme="majorHAnsi"/>
          <w:b w:val="0"/>
          <w:sz w:val="20"/>
          <w:szCs w:val="18"/>
        </w:rPr>
        <w:t>ngulier qu’elle s’installe</w:t>
      </w:r>
      <w:r w:rsidRPr="00451838">
        <w:rPr>
          <w:rStyle w:val="lev"/>
          <w:rFonts w:asciiTheme="majorHAnsi" w:hAnsiTheme="majorHAnsi"/>
          <w:b w:val="0"/>
          <w:sz w:val="20"/>
          <w:szCs w:val="18"/>
        </w:rPr>
        <w:t xml:space="preserve"> dans les cafés et chez l’habitant</w:t>
      </w:r>
      <w:r w:rsidR="006A3BDF" w:rsidRPr="00451838">
        <w:rPr>
          <w:rStyle w:val="lev"/>
          <w:rFonts w:asciiTheme="majorHAnsi" w:hAnsiTheme="majorHAnsi"/>
          <w:b w:val="0"/>
          <w:sz w:val="20"/>
          <w:szCs w:val="18"/>
        </w:rPr>
        <w:t xml:space="preserve"> ou dans des locaux associatifs</w:t>
      </w:r>
      <w:r w:rsidRPr="00451838">
        <w:rPr>
          <w:rStyle w:val="lev"/>
          <w:rFonts w:asciiTheme="majorHAnsi" w:hAnsiTheme="majorHAnsi"/>
          <w:b w:val="0"/>
          <w:sz w:val="20"/>
          <w:szCs w:val="18"/>
        </w:rPr>
        <w:t xml:space="preserve"> avec des séances gratuites.</w:t>
      </w:r>
      <w:r w:rsidR="006A3BDF" w:rsidRPr="00451838">
        <w:rPr>
          <w:rStyle w:val="lev"/>
          <w:rFonts w:asciiTheme="majorHAnsi" w:hAnsiTheme="majorHAnsi"/>
          <w:b w:val="0"/>
          <w:sz w:val="20"/>
          <w:szCs w:val="18"/>
        </w:rPr>
        <w:t xml:space="preserve">  Le choix des films se fait en concertation avec les personnes qui accueillent le projet (cafetiers, associations </w:t>
      </w:r>
      <w:proofErr w:type="spellStart"/>
      <w:r w:rsidR="006A3BDF" w:rsidRPr="00451838">
        <w:rPr>
          <w:rStyle w:val="lev"/>
          <w:rFonts w:asciiTheme="majorHAnsi" w:hAnsiTheme="majorHAnsi"/>
          <w:b w:val="0"/>
          <w:sz w:val="20"/>
          <w:szCs w:val="18"/>
        </w:rPr>
        <w:t>etc</w:t>
      </w:r>
      <w:proofErr w:type="spellEnd"/>
      <w:r w:rsidR="006A3BDF" w:rsidRPr="00451838">
        <w:rPr>
          <w:rStyle w:val="lev"/>
          <w:rFonts w:asciiTheme="majorHAnsi" w:hAnsiTheme="majorHAnsi"/>
          <w:b w:val="0"/>
          <w:sz w:val="20"/>
          <w:szCs w:val="18"/>
        </w:rPr>
        <w:t>).</w:t>
      </w:r>
    </w:p>
    <w:p w:rsidR="006A3BDF" w:rsidRPr="00B12114" w:rsidRDefault="006A3BDF"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271B30" w:rsidRPr="002B61FC" w:rsidRDefault="002B61FC"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Pr>
          <w:rFonts w:asciiTheme="majorHAnsi" w:hAnsiTheme="majorHAnsi" w:cs="Calibri"/>
          <w:sz w:val="20"/>
          <w:u w:val="single"/>
        </w:rPr>
        <w:t xml:space="preserve">Le </w:t>
      </w:r>
      <w:r w:rsidR="00AA04FA" w:rsidRPr="002B61FC">
        <w:rPr>
          <w:rFonts w:asciiTheme="majorHAnsi" w:hAnsiTheme="majorHAnsi" w:cs="Calibri"/>
          <w:sz w:val="20"/>
          <w:u w:val="single"/>
        </w:rPr>
        <w:t>WE du doc</w:t>
      </w:r>
    </w:p>
    <w:p w:rsidR="00271B30" w:rsidRPr="00451838" w:rsidRDefault="00271B30" w:rsidP="00271B30">
      <w:pPr>
        <w:jc w:val="both"/>
        <w:rPr>
          <w:rStyle w:val="lev"/>
        </w:rPr>
      </w:pPr>
      <w:r w:rsidRPr="00451838">
        <w:rPr>
          <w:rStyle w:val="lev"/>
          <w:rFonts w:asciiTheme="majorHAnsi" w:hAnsiTheme="majorHAnsi"/>
          <w:b w:val="0"/>
          <w:sz w:val="20"/>
          <w:szCs w:val="18"/>
        </w:rPr>
        <w:t>Le Week-end du Doc</w:t>
      </w:r>
      <w:r w:rsidR="006A3BDF" w:rsidRPr="00451838">
        <w:rPr>
          <w:rStyle w:val="lev"/>
          <w:rFonts w:asciiTheme="majorHAnsi" w:hAnsiTheme="majorHAnsi"/>
          <w:b w:val="0"/>
          <w:sz w:val="20"/>
          <w:szCs w:val="18"/>
        </w:rPr>
        <w:t>, organisé par le </w:t>
      </w:r>
      <w:hyperlink r:id="rId45" w:tgtFrame="_self" w:tooltip="Centre du Cinéma et de l'Audiovisuel" w:history="1">
        <w:r w:rsidR="006A3BDF" w:rsidRPr="00451838">
          <w:rPr>
            <w:rStyle w:val="lev"/>
            <w:rFonts w:asciiTheme="majorHAnsi" w:hAnsiTheme="majorHAnsi"/>
            <w:b w:val="0"/>
            <w:sz w:val="20"/>
            <w:szCs w:val="18"/>
          </w:rPr>
          <w:t>Centre du Cinéma et de l’Audiovisuel</w:t>
        </w:r>
      </w:hyperlink>
      <w:r w:rsidR="006A3BDF" w:rsidRPr="00451838">
        <w:rPr>
          <w:rStyle w:val="lev"/>
          <w:rFonts w:asciiTheme="majorHAnsi" w:hAnsiTheme="majorHAnsi"/>
          <w:b w:val="0"/>
          <w:sz w:val="20"/>
          <w:szCs w:val="18"/>
        </w:rPr>
        <w:t> de la Fédération Wallonie Bruxelles</w:t>
      </w:r>
      <w:r w:rsidRPr="00451838">
        <w:rPr>
          <w:rStyle w:val="lev"/>
          <w:rFonts w:asciiTheme="majorHAnsi" w:hAnsiTheme="majorHAnsi"/>
          <w:b w:val="0"/>
          <w:sz w:val="20"/>
          <w:szCs w:val="18"/>
        </w:rPr>
        <w:t xml:space="preserve"> est un moment privilégié pour promouvoir la diversité et la spécificité du documentaire belge francophone auprès d’un large public sur tout le territoire de la Fédération Wallonie Bruxelles.</w:t>
      </w:r>
    </w:p>
    <w:p w:rsidR="00271B30" w:rsidRPr="00451838" w:rsidRDefault="00271B30" w:rsidP="00271B30">
      <w:pPr>
        <w:jc w:val="both"/>
        <w:rPr>
          <w:rStyle w:val="lev"/>
        </w:rPr>
      </w:pPr>
    </w:p>
    <w:p w:rsidR="00271B30" w:rsidRPr="00451838" w:rsidRDefault="00271B30" w:rsidP="00271B30">
      <w:pPr>
        <w:jc w:val="both"/>
        <w:rPr>
          <w:rStyle w:val="lev"/>
        </w:rPr>
      </w:pPr>
      <w:r w:rsidRPr="00451838">
        <w:rPr>
          <w:rStyle w:val="lev"/>
          <w:rFonts w:asciiTheme="majorHAnsi" w:hAnsiTheme="majorHAnsi"/>
          <w:b w:val="0"/>
          <w:sz w:val="20"/>
          <w:szCs w:val="18"/>
        </w:rPr>
        <w:t>C’est l’occasion d’apporter une visibilité à ce cinéma du réel qui interroge la société et le monde et dont la diffusion reste encore assez confidentielle.  Mais c’est aussi l’occasion de rencontrer des réalisateurs et réalisatrices belges dont le savoir-faire est internationalement reconnu.</w:t>
      </w:r>
    </w:p>
    <w:p w:rsidR="00271B30" w:rsidRPr="00451838" w:rsidRDefault="00271B30" w:rsidP="00271B30">
      <w:pPr>
        <w:jc w:val="both"/>
        <w:rPr>
          <w:rStyle w:val="lev"/>
        </w:rPr>
      </w:pPr>
    </w:p>
    <w:p w:rsidR="00271B30" w:rsidRPr="00451838" w:rsidRDefault="00271B30" w:rsidP="00271B30">
      <w:pPr>
        <w:jc w:val="both"/>
        <w:rPr>
          <w:rStyle w:val="lev"/>
        </w:rPr>
      </w:pPr>
      <w:r w:rsidRPr="00451838">
        <w:rPr>
          <w:rStyle w:val="lev"/>
          <w:rFonts w:asciiTheme="majorHAnsi" w:hAnsiTheme="majorHAnsi"/>
          <w:b w:val="0"/>
          <w:sz w:val="20"/>
          <w:szCs w:val="18"/>
        </w:rPr>
        <w:t xml:space="preserve">Les projections se </w:t>
      </w:r>
      <w:r w:rsidR="006A3BDF" w:rsidRPr="00451838">
        <w:rPr>
          <w:rStyle w:val="lev"/>
          <w:rFonts w:asciiTheme="majorHAnsi" w:hAnsiTheme="majorHAnsi"/>
          <w:b w:val="0"/>
          <w:sz w:val="20"/>
          <w:szCs w:val="18"/>
        </w:rPr>
        <w:t>déroulent</w:t>
      </w:r>
      <w:r w:rsidRPr="00451838">
        <w:rPr>
          <w:rStyle w:val="lev"/>
          <w:rFonts w:asciiTheme="majorHAnsi" w:hAnsiTheme="majorHAnsi"/>
          <w:b w:val="0"/>
          <w:sz w:val="20"/>
          <w:szCs w:val="18"/>
        </w:rPr>
        <w:t xml:space="preserve"> chez l’habitant ou dans des petits lieux de diffusion culturelle, dans différents villages de la commune. Elles </w:t>
      </w:r>
      <w:r w:rsidR="006A3BDF" w:rsidRPr="00451838">
        <w:rPr>
          <w:rStyle w:val="lev"/>
          <w:rFonts w:asciiTheme="majorHAnsi" w:hAnsiTheme="majorHAnsi"/>
          <w:b w:val="0"/>
          <w:sz w:val="20"/>
          <w:szCs w:val="18"/>
        </w:rPr>
        <w:t xml:space="preserve">sont </w:t>
      </w:r>
      <w:r w:rsidRPr="00451838">
        <w:rPr>
          <w:rStyle w:val="lev"/>
          <w:rFonts w:asciiTheme="majorHAnsi" w:hAnsiTheme="majorHAnsi"/>
          <w:b w:val="0"/>
          <w:sz w:val="20"/>
          <w:szCs w:val="18"/>
        </w:rPr>
        <w:t xml:space="preserve">suivies d’un moment de partage avec les réalisateurs, autour d’un verre et de quelques douceurs. </w:t>
      </w:r>
    </w:p>
    <w:p w:rsidR="00AA04FA" w:rsidRPr="00B12114" w:rsidRDefault="00AA04FA"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AA04FA" w:rsidRPr="00B12114" w:rsidRDefault="00AA04FA" w:rsidP="00D5561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p>
    <w:p w:rsidR="00E71295" w:rsidRPr="00B12114" w:rsidRDefault="00DA1BE0"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r w:rsidRPr="00B12114">
        <w:rPr>
          <w:rFonts w:asciiTheme="majorHAnsi" w:hAnsiTheme="majorHAnsi" w:cs="Calibri"/>
          <w:b/>
        </w:rPr>
        <w:t xml:space="preserve">2.3.3.3. </w:t>
      </w:r>
      <w:r w:rsidR="00DC231D" w:rsidRPr="00B12114">
        <w:rPr>
          <w:rFonts w:asciiTheme="majorHAnsi" w:hAnsiTheme="majorHAnsi" w:cs="Calibri"/>
          <w:b/>
        </w:rPr>
        <w:t>C’est</w:t>
      </w:r>
      <w:r w:rsidR="0073253B" w:rsidRPr="00B12114">
        <w:rPr>
          <w:rFonts w:asciiTheme="majorHAnsi" w:hAnsiTheme="majorHAnsi" w:cs="Calibri"/>
          <w:b/>
        </w:rPr>
        <w:t xml:space="preserve"> Ecrin</w:t>
      </w:r>
      <w:r w:rsidR="00E468D0" w:rsidRPr="00B12114">
        <w:rPr>
          <w:rFonts w:asciiTheme="majorHAnsi" w:hAnsiTheme="majorHAnsi" w:cs="Calibri"/>
          <w:b/>
        </w:rPr>
        <w:t>, c</w:t>
      </w:r>
      <w:r w:rsidR="002912A9" w:rsidRPr="00B12114">
        <w:rPr>
          <w:rFonts w:asciiTheme="majorHAnsi" w:hAnsiTheme="majorHAnsi" w:cs="Calibri"/>
          <w:b/>
        </w:rPr>
        <w:t>hez Laurette</w:t>
      </w:r>
    </w:p>
    <w:p w:rsidR="0073253B" w:rsidRPr="00B12114" w:rsidRDefault="0073253B"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E71295" w:rsidRPr="00455370" w:rsidRDefault="00455370"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Pr>
          <w:rFonts w:asciiTheme="majorHAnsi" w:hAnsiTheme="majorHAnsi" w:cs="Calibri"/>
          <w:sz w:val="20"/>
        </w:rPr>
        <w:t xml:space="preserve">Comme dans la chanson, </w:t>
      </w:r>
      <w:r w:rsidR="00E71295" w:rsidRPr="00455370">
        <w:rPr>
          <w:rFonts w:asciiTheme="majorHAnsi" w:hAnsiTheme="majorHAnsi" w:cs="Calibri"/>
          <w:sz w:val="20"/>
        </w:rPr>
        <w:t>Ecrin développe un ensemble d’actions pour favoriser l’accès</w:t>
      </w:r>
      <w:r w:rsidR="000B43D0">
        <w:rPr>
          <w:rFonts w:asciiTheme="majorHAnsi" w:hAnsiTheme="majorHAnsi" w:cs="Calibri"/>
          <w:sz w:val="20"/>
        </w:rPr>
        <w:t xml:space="preserve"> </w:t>
      </w:r>
      <w:r w:rsidR="0073253B" w:rsidRPr="00455370">
        <w:rPr>
          <w:rFonts w:asciiTheme="majorHAnsi" w:hAnsiTheme="majorHAnsi" w:cs="Calibri"/>
          <w:sz w:val="20"/>
        </w:rPr>
        <w:t xml:space="preserve"> </w:t>
      </w:r>
      <w:r>
        <w:rPr>
          <w:rFonts w:asciiTheme="majorHAnsi" w:hAnsiTheme="majorHAnsi" w:cs="Calibri"/>
          <w:sz w:val="20"/>
        </w:rPr>
        <w:t>aux</w:t>
      </w:r>
      <w:r w:rsidR="00E71295" w:rsidRPr="00455370">
        <w:rPr>
          <w:rFonts w:asciiTheme="majorHAnsi" w:hAnsiTheme="majorHAnsi" w:cs="Calibri"/>
          <w:sz w:val="20"/>
        </w:rPr>
        <w:t xml:space="preserve"> activités qu’elle développe tant du point de vue pé</w:t>
      </w:r>
      <w:r w:rsidR="006767DE">
        <w:rPr>
          <w:rFonts w:asciiTheme="majorHAnsi" w:hAnsiTheme="majorHAnsi" w:cs="Calibri"/>
          <w:sz w:val="20"/>
        </w:rPr>
        <w:t>cuniaire</w:t>
      </w:r>
      <w:r w:rsidR="0073253B" w:rsidRPr="00455370">
        <w:rPr>
          <w:rFonts w:asciiTheme="majorHAnsi" w:hAnsiTheme="majorHAnsi" w:cs="Calibri"/>
          <w:sz w:val="20"/>
        </w:rPr>
        <w:t>, qu’intellectuel ou de</w:t>
      </w:r>
      <w:r w:rsidR="00E71295" w:rsidRPr="00455370">
        <w:rPr>
          <w:rFonts w:asciiTheme="majorHAnsi" w:hAnsiTheme="majorHAnsi" w:cs="Calibri"/>
          <w:sz w:val="20"/>
        </w:rPr>
        <w:t xml:space="preserve"> mo</w:t>
      </w:r>
      <w:r>
        <w:rPr>
          <w:rFonts w:asciiTheme="majorHAnsi" w:hAnsiTheme="majorHAnsi" w:cs="Calibri"/>
          <w:sz w:val="20"/>
        </w:rPr>
        <w:t>bilité.  Ecrin</w:t>
      </w:r>
      <w:r w:rsidR="0073253B" w:rsidRPr="00455370">
        <w:rPr>
          <w:rFonts w:asciiTheme="majorHAnsi" w:hAnsiTheme="majorHAnsi" w:cs="Calibri"/>
          <w:sz w:val="20"/>
        </w:rPr>
        <w:t xml:space="preserve"> développe une bienveillance</w:t>
      </w:r>
      <w:r w:rsidR="00E71295" w:rsidRPr="00455370">
        <w:rPr>
          <w:rFonts w:asciiTheme="majorHAnsi" w:hAnsiTheme="majorHAnsi" w:cs="Calibri"/>
          <w:sz w:val="20"/>
        </w:rPr>
        <w:t xml:space="preserve"> </w:t>
      </w:r>
      <w:r w:rsidR="000B43D0">
        <w:rPr>
          <w:rFonts w:asciiTheme="majorHAnsi" w:hAnsiTheme="majorHAnsi" w:cs="Calibri"/>
          <w:sz w:val="20"/>
        </w:rPr>
        <w:t xml:space="preserve"> </w:t>
      </w:r>
      <w:r w:rsidR="0073253B" w:rsidRPr="00455370">
        <w:rPr>
          <w:rFonts w:asciiTheme="majorHAnsi" w:hAnsiTheme="majorHAnsi" w:cs="Calibri"/>
          <w:sz w:val="20"/>
        </w:rPr>
        <w:t xml:space="preserve">favorisant </w:t>
      </w:r>
      <w:r w:rsidR="00E71295" w:rsidRPr="00455370">
        <w:rPr>
          <w:rFonts w:asciiTheme="majorHAnsi" w:hAnsiTheme="majorHAnsi" w:cs="Calibri"/>
          <w:sz w:val="20"/>
        </w:rPr>
        <w:t>un sentiment de bien</w:t>
      </w:r>
      <w:r w:rsidR="000B43D0">
        <w:rPr>
          <w:rFonts w:asciiTheme="majorHAnsi" w:hAnsiTheme="majorHAnsi" w:cs="Calibri"/>
          <w:sz w:val="20"/>
        </w:rPr>
        <w:t>-</w:t>
      </w:r>
      <w:r w:rsidR="00E71295" w:rsidRPr="00455370">
        <w:rPr>
          <w:rFonts w:asciiTheme="majorHAnsi" w:hAnsiTheme="majorHAnsi" w:cs="Calibri"/>
          <w:sz w:val="20"/>
        </w:rPr>
        <w:t xml:space="preserve">être qui permet aux </w:t>
      </w:r>
      <w:r w:rsidR="0073253B" w:rsidRPr="00455370">
        <w:rPr>
          <w:rFonts w:asciiTheme="majorHAnsi" w:hAnsiTheme="majorHAnsi" w:cs="Calibri"/>
          <w:sz w:val="20"/>
        </w:rPr>
        <w:t>gens</w:t>
      </w:r>
      <w:r w:rsidR="00E71295" w:rsidRPr="00455370">
        <w:rPr>
          <w:rFonts w:asciiTheme="majorHAnsi" w:hAnsiTheme="majorHAnsi" w:cs="Calibri"/>
          <w:sz w:val="20"/>
        </w:rPr>
        <w:t xml:space="preserve"> de prendre le temps de la rencontre. </w:t>
      </w:r>
    </w:p>
    <w:p w:rsidR="00E468D0" w:rsidRPr="00455370" w:rsidRDefault="00E468D0"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C725A2" w:rsidRPr="00455370" w:rsidRDefault="0073253B"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455370">
        <w:rPr>
          <w:rFonts w:asciiTheme="majorHAnsi" w:hAnsiTheme="majorHAnsi" w:cs="Calibri"/>
          <w:sz w:val="20"/>
        </w:rPr>
        <w:t>Ecrin veut</w:t>
      </w:r>
      <w:r w:rsidR="00E468D0" w:rsidRPr="00455370">
        <w:rPr>
          <w:rFonts w:asciiTheme="majorHAnsi" w:hAnsiTheme="majorHAnsi" w:cs="Calibri"/>
          <w:sz w:val="20"/>
        </w:rPr>
        <w:t xml:space="preserve"> développer ce concept dans </w:t>
      </w:r>
      <w:r w:rsidRPr="00455370">
        <w:rPr>
          <w:rFonts w:asciiTheme="majorHAnsi" w:hAnsiTheme="majorHAnsi" w:cs="Calibri"/>
          <w:sz w:val="20"/>
        </w:rPr>
        <w:t>l’ensemble</w:t>
      </w:r>
      <w:r w:rsidR="00E468D0" w:rsidRPr="00455370">
        <w:rPr>
          <w:rFonts w:asciiTheme="majorHAnsi" w:hAnsiTheme="majorHAnsi" w:cs="Calibri"/>
          <w:sz w:val="20"/>
        </w:rPr>
        <w:t xml:space="preserve"> des activités du Centre culturel.</w:t>
      </w:r>
    </w:p>
    <w:p w:rsidR="00E468D0" w:rsidRPr="00B12114" w:rsidRDefault="00E468D0"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5128F4" w:rsidRDefault="00E468D0"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b/>
          <w:sz w:val="20"/>
        </w:rPr>
        <w:t xml:space="preserve">L’accès intellectuel </w:t>
      </w:r>
      <w:r w:rsidR="0073253B" w:rsidRPr="005128F4">
        <w:rPr>
          <w:rFonts w:asciiTheme="majorHAnsi" w:hAnsiTheme="majorHAnsi" w:cs="Calibri"/>
          <w:b/>
          <w:sz w:val="20"/>
        </w:rPr>
        <w:t>et symbolique</w:t>
      </w:r>
      <w:r w:rsidR="0073253B" w:rsidRPr="00455370">
        <w:rPr>
          <w:rFonts w:asciiTheme="majorHAnsi" w:hAnsiTheme="majorHAnsi" w:cs="Calibri"/>
        </w:rPr>
        <w:t xml:space="preserve"> </w:t>
      </w:r>
      <w:r w:rsidR="000B43D0">
        <w:rPr>
          <w:rFonts w:asciiTheme="majorHAnsi" w:hAnsiTheme="majorHAnsi" w:cs="Calibri"/>
        </w:rPr>
        <w:t xml:space="preserve"> </w:t>
      </w:r>
      <w:r w:rsidR="00451838">
        <w:rPr>
          <w:rFonts w:asciiTheme="majorHAnsi" w:hAnsiTheme="majorHAnsi" w:cs="Calibri"/>
          <w:sz w:val="20"/>
        </w:rPr>
        <w:t>est</w:t>
      </w:r>
      <w:r w:rsidRPr="00455370">
        <w:rPr>
          <w:rFonts w:asciiTheme="majorHAnsi" w:hAnsiTheme="majorHAnsi" w:cs="Calibri"/>
          <w:sz w:val="20"/>
        </w:rPr>
        <w:t xml:space="preserve"> travaillé par les médiations, les préparations, les accompagnements </w:t>
      </w:r>
      <w:r w:rsidR="0073253B" w:rsidRPr="00455370">
        <w:rPr>
          <w:rFonts w:asciiTheme="majorHAnsi" w:hAnsiTheme="majorHAnsi" w:cs="Calibri"/>
          <w:sz w:val="20"/>
        </w:rPr>
        <w:t xml:space="preserve">au cœur des projets </w:t>
      </w:r>
      <w:r w:rsidRPr="00455370">
        <w:rPr>
          <w:rFonts w:asciiTheme="majorHAnsi" w:hAnsiTheme="majorHAnsi" w:cs="Calibri"/>
          <w:sz w:val="20"/>
        </w:rPr>
        <w:t xml:space="preserve">comme dans </w:t>
      </w:r>
      <w:r w:rsidR="0073253B" w:rsidRPr="00455370">
        <w:rPr>
          <w:rFonts w:asciiTheme="majorHAnsi" w:hAnsiTheme="majorHAnsi" w:cs="Calibri"/>
          <w:sz w:val="20"/>
        </w:rPr>
        <w:t xml:space="preserve">le </w:t>
      </w:r>
      <w:r w:rsidR="00451838">
        <w:rPr>
          <w:rFonts w:asciiTheme="majorHAnsi" w:hAnsiTheme="majorHAnsi" w:cs="Calibri"/>
          <w:sz w:val="20"/>
        </w:rPr>
        <w:t>Village aux A</w:t>
      </w:r>
      <w:r w:rsidRPr="00455370">
        <w:rPr>
          <w:rFonts w:asciiTheme="majorHAnsi" w:hAnsiTheme="majorHAnsi" w:cs="Calibri"/>
          <w:sz w:val="20"/>
        </w:rPr>
        <w:t>rtistes, Ecran d’Ecri</w:t>
      </w:r>
      <w:r w:rsidR="006767DE">
        <w:rPr>
          <w:rFonts w:asciiTheme="majorHAnsi" w:hAnsiTheme="majorHAnsi" w:cs="Calibri"/>
          <w:sz w:val="20"/>
        </w:rPr>
        <w:t>n, la L</w:t>
      </w:r>
      <w:r w:rsidR="0073253B" w:rsidRPr="00455370">
        <w:rPr>
          <w:rFonts w:asciiTheme="majorHAnsi" w:hAnsiTheme="majorHAnsi" w:cs="Calibri"/>
          <w:sz w:val="20"/>
        </w:rPr>
        <w:t>udothèque</w:t>
      </w:r>
      <w:r w:rsidR="00451838">
        <w:rPr>
          <w:rFonts w:asciiTheme="majorHAnsi" w:hAnsiTheme="majorHAnsi" w:cs="Calibri"/>
          <w:sz w:val="20"/>
        </w:rPr>
        <w:t>, en T</w:t>
      </w:r>
      <w:r w:rsidR="00455370">
        <w:rPr>
          <w:rFonts w:asciiTheme="majorHAnsi" w:hAnsiTheme="majorHAnsi" w:cs="Calibri"/>
          <w:sz w:val="20"/>
        </w:rPr>
        <w:t>héâtre et chansons à l’</w:t>
      </w:r>
      <w:r w:rsidR="000B43D0">
        <w:rPr>
          <w:rFonts w:asciiTheme="majorHAnsi" w:hAnsiTheme="majorHAnsi" w:cs="Calibri"/>
          <w:sz w:val="20"/>
        </w:rPr>
        <w:t>école, la culture pour les tout-</w:t>
      </w:r>
      <w:r w:rsidR="00455370">
        <w:rPr>
          <w:rFonts w:asciiTheme="majorHAnsi" w:hAnsiTheme="majorHAnsi" w:cs="Calibri"/>
          <w:sz w:val="20"/>
        </w:rPr>
        <w:t>petits, l’expo d’arts contemporains,</w:t>
      </w:r>
      <w:r w:rsidR="006767DE">
        <w:rPr>
          <w:rFonts w:asciiTheme="majorHAnsi" w:hAnsiTheme="majorHAnsi" w:cs="Calibri"/>
          <w:sz w:val="20"/>
        </w:rPr>
        <w:t xml:space="preserve"> la </w:t>
      </w:r>
      <w:proofErr w:type="spellStart"/>
      <w:r w:rsidR="006767DE">
        <w:rPr>
          <w:rFonts w:asciiTheme="majorHAnsi" w:hAnsiTheme="majorHAnsi" w:cs="Calibri"/>
          <w:sz w:val="20"/>
        </w:rPr>
        <w:t>M</w:t>
      </w:r>
      <w:r w:rsidR="005128F4">
        <w:rPr>
          <w:rFonts w:asciiTheme="majorHAnsi" w:hAnsiTheme="majorHAnsi" w:cs="Calibri"/>
          <w:sz w:val="20"/>
        </w:rPr>
        <w:t>armothèque</w:t>
      </w:r>
      <w:proofErr w:type="spellEnd"/>
      <w:r w:rsidR="006767DE">
        <w:rPr>
          <w:rFonts w:asciiTheme="majorHAnsi" w:hAnsiTheme="majorHAnsi" w:cs="Calibri"/>
          <w:sz w:val="20"/>
        </w:rPr>
        <w:t xml:space="preserve"> et</w:t>
      </w:r>
      <w:r w:rsidR="00451838">
        <w:rPr>
          <w:rFonts w:asciiTheme="majorHAnsi" w:hAnsiTheme="majorHAnsi" w:cs="Calibri"/>
          <w:sz w:val="20"/>
        </w:rPr>
        <w:t xml:space="preserve"> les excursions</w:t>
      </w:r>
      <w:r w:rsidR="005128F4">
        <w:rPr>
          <w:rFonts w:asciiTheme="majorHAnsi" w:hAnsiTheme="majorHAnsi" w:cs="Calibri"/>
          <w:sz w:val="20"/>
        </w:rPr>
        <w:t>.</w:t>
      </w:r>
      <w:r w:rsidR="0073253B" w:rsidRPr="00455370">
        <w:rPr>
          <w:rFonts w:asciiTheme="majorHAnsi" w:hAnsiTheme="majorHAnsi" w:cs="Calibri"/>
          <w:sz w:val="20"/>
        </w:rPr>
        <w:t xml:space="preserve"> </w:t>
      </w:r>
    </w:p>
    <w:p w:rsidR="005128F4" w:rsidRDefault="005128F4"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5128F4"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u w:val="single"/>
        </w:rPr>
        <w:t>La Ludothèque</w:t>
      </w:r>
      <w:r w:rsidR="0073253B" w:rsidRPr="005128F4">
        <w:rPr>
          <w:rFonts w:asciiTheme="majorHAnsi" w:hAnsiTheme="majorHAnsi" w:cs="Calibri"/>
          <w:sz w:val="20"/>
        </w:rPr>
        <w:t xml:space="preserve"> </w:t>
      </w:r>
      <w:r w:rsidR="000B43D0">
        <w:rPr>
          <w:rFonts w:asciiTheme="majorHAnsi" w:hAnsiTheme="majorHAnsi" w:cs="Calibri"/>
          <w:sz w:val="20"/>
        </w:rPr>
        <w:t xml:space="preserve"> </w:t>
      </w:r>
      <w:r w:rsidR="0073253B" w:rsidRPr="005128F4">
        <w:rPr>
          <w:rFonts w:asciiTheme="majorHAnsi" w:hAnsiTheme="majorHAnsi"/>
          <w:sz w:val="20"/>
          <w:szCs w:val="18"/>
        </w:rPr>
        <w:t>met à disposition plus de 250 jeux de société pour tous les âges.</w:t>
      </w:r>
    </w:p>
    <w:p w:rsidR="0073253B" w:rsidRPr="005128F4" w:rsidRDefault="0073253B" w:rsidP="0073253B">
      <w:pPr>
        <w:rPr>
          <w:rFonts w:asciiTheme="majorHAnsi" w:hAnsiTheme="majorHAnsi"/>
          <w:sz w:val="20"/>
          <w:szCs w:val="18"/>
        </w:rPr>
      </w:pPr>
      <w:r w:rsidRPr="005128F4">
        <w:rPr>
          <w:rFonts w:asciiTheme="majorHAnsi" w:hAnsiTheme="majorHAnsi"/>
          <w:sz w:val="20"/>
          <w:szCs w:val="18"/>
        </w:rPr>
        <w:t>Ouverte à tous, la Ludothèque se définit comme un espace culturel, une institution socio-éducative</w:t>
      </w:r>
      <w:r w:rsidR="000B43D0">
        <w:rPr>
          <w:rFonts w:asciiTheme="majorHAnsi" w:hAnsiTheme="majorHAnsi"/>
          <w:sz w:val="20"/>
          <w:szCs w:val="18"/>
        </w:rPr>
        <w:t>,</w:t>
      </w:r>
      <w:r w:rsidRPr="005128F4">
        <w:rPr>
          <w:rFonts w:asciiTheme="majorHAnsi" w:hAnsiTheme="majorHAnsi"/>
          <w:sz w:val="20"/>
          <w:szCs w:val="18"/>
        </w:rPr>
        <w:t xml:space="preserve"> un lieu d’animation autour du jeu et du jouet, un lieu de rencontres et d’échanges</w:t>
      </w:r>
      <w:r w:rsidR="000B43D0">
        <w:rPr>
          <w:rFonts w:asciiTheme="majorHAnsi" w:hAnsiTheme="majorHAnsi"/>
          <w:sz w:val="20"/>
          <w:szCs w:val="18"/>
        </w:rPr>
        <w:t>. E</w:t>
      </w:r>
      <w:r w:rsidRPr="005128F4">
        <w:rPr>
          <w:rFonts w:asciiTheme="majorHAnsi" w:hAnsiTheme="majorHAnsi"/>
          <w:sz w:val="20"/>
          <w:szCs w:val="18"/>
        </w:rPr>
        <w:t>lle offre la possibilité de jouer sur place et d’emprunter des jeux de société, des jeux éducatifs, des jeux de construction…</w:t>
      </w:r>
    </w:p>
    <w:p w:rsidR="00C725A2" w:rsidRPr="005128F4" w:rsidRDefault="00C725A2"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C725A2" w:rsidRPr="005128F4" w:rsidRDefault="00C725A2" w:rsidP="00C725A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 xml:space="preserve">En </w:t>
      </w:r>
      <w:r w:rsidR="00451838">
        <w:rPr>
          <w:rFonts w:asciiTheme="majorHAnsi" w:hAnsiTheme="majorHAnsi" w:cs="Calibri"/>
          <w:sz w:val="20"/>
          <w:u w:val="single"/>
        </w:rPr>
        <w:t>T</w:t>
      </w:r>
      <w:r w:rsidRPr="005128F4">
        <w:rPr>
          <w:rFonts w:asciiTheme="majorHAnsi" w:hAnsiTheme="majorHAnsi" w:cs="Calibri"/>
          <w:sz w:val="20"/>
          <w:u w:val="single"/>
        </w:rPr>
        <w:t>héâtre et chanson à l’école</w:t>
      </w:r>
      <w:r w:rsidRPr="005128F4">
        <w:rPr>
          <w:rFonts w:asciiTheme="majorHAnsi" w:hAnsiTheme="majorHAnsi" w:cs="Calibri"/>
          <w:sz w:val="20"/>
        </w:rPr>
        <w:t xml:space="preserve">, </w:t>
      </w:r>
      <w:r w:rsidRPr="005128F4">
        <w:rPr>
          <w:rFonts w:asciiTheme="majorHAnsi" w:hAnsiTheme="majorHAnsi"/>
          <w:bCs/>
          <w:sz w:val="20"/>
          <w:szCs w:val="18"/>
        </w:rPr>
        <w:t>l’attention apportée à la programmation, tant au niveau du choix des spectacles, de l’accueil du public scolaire et du travail de médiation mené au sein des écoles, incarne notre volonté affirmée d’une politique culturelle de qualité, dynamique et généreuse en faveur de l’enfant, pour son épanouissement, le développement de sa curiosité et de son esprit critique par l’accès à l’art vivant et à la culture.</w:t>
      </w:r>
    </w:p>
    <w:p w:rsidR="00C725A2" w:rsidRPr="000F5F5C" w:rsidRDefault="00C725A2" w:rsidP="00C725A2">
      <w:pPr>
        <w:pStyle w:val="NormalWeb"/>
        <w:spacing w:before="2" w:after="2"/>
        <w:jc w:val="both"/>
        <w:rPr>
          <w:rFonts w:asciiTheme="majorHAnsi" w:hAnsiTheme="majorHAnsi"/>
          <w:szCs w:val="18"/>
          <w:lang w:val="fr-BE"/>
        </w:rPr>
      </w:pPr>
    </w:p>
    <w:p w:rsidR="00C725A2" w:rsidRPr="000F5F5C" w:rsidRDefault="00C725A2" w:rsidP="00C725A2">
      <w:pPr>
        <w:pStyle w:val="NormalWeb"/>
        <w:spacing w:before="2" w:after="2"/>
        <w:jc w:val="both"/>
        <w:rPr>
          <w:rFonts w:asciiTheme="majorHAnsi" w:hAnsiTheme="majorHAnsi"/>
          <w:szCs w:val="18"/>
          <w:lang w:val="fr-BE"/>
        </w:rPr>
      </w:pPr>
      <w:r w:rsidRPr="000F5F5C">
        <w:rPr>
          <w:rFonts w:asciiTheme="majorHAnsi" w:hAnsiTheme="majorHAnsi"/>
          <w:szCs w:val="18"/>
          <w:lang w:val="fr-BE"/>
        </w:rPr>
        <w:t xml:space="preserve">Le cadre scolaire permet de mettre tous les enfants sur pied d’égalité, quelle que soit leur appartenance </w:t>
      </w:r>
      <w:proofErr w:type="spellStart"/>
      <w:r w:rsidRPr="000F5F5C">
        <w:rPr>
          <w:rFonts w:asciiTheme="majorHAnsi" w:hAnsiTheme="majorHAnsi"/>
          <w:szCs w:val="18"/>
          <w:lang w:val="fr-BE"/>
        </w:rPr>
        <w:t>socio</w:t>
      </w:r>
      <w:r w:rsidR="006767DE">
        <w:rPr>
          <w:rFonts w:asciiTheme="majorHAnsi" w:hAnsiTheme="majorHAnsi"/>
          <w:szCs w:val="18"/>
          <w:lang w:val="fr-BE"/>
        </w:rPr>
        <w:t>-</w:t>
      </w:r>
      <w:r w:rsidRPr="000F5F5C">
        <w:rPr>
          <w:rFonts w:asciiTheme="majorHAnsi" w:hAnsiTheme="majorHAnsi"/>
          <w:szCs w:val="18"/>
          <w:lang w:val="fr-BE"/>
        </w:rPr>
        <w:t>culturelle</w:t>
      </w:r>
      <w:proofErr w:type="spellEnd"/>
      <w:r w:rsidRPr="000F5F5C">
        <w:rPr>
          <w:rFonts w:asciiTheme="majorHAnsi" w:hAnsiTheme="majorHAnsi"/>
          <w:szCs w:val="18"/>
          <w:lang w:val="fr-BE"/>
        </w:rPr>
        <w:t>.</w:t>
      </w:r>
    </w:p>
    <w:p w:rsidR="00C725A2" w:rsidRPr="005128F4" w:rsidRDefault="00C725A2" w:rsidP="005128F4">
      <w:pPr>
        <w:rPr>
          <w:rFonts w:asciiTheme="majorHAnsi" w:hAnsiTheme="majorHAnsi"/>
          <w:bCs/>
          <w:sz w:val="20"/>
          <w:szCs w:val="18"/>
        </w:rPr>
      </w:pPr>
      <w:r w:rsidRPr="005128F4">
        <w:rPr>
          <w:rFonts w:asciiTheme="majorHAnsi" w:hAnsiTheme="majorHAnsi"/>
          <w:bCs/>
          <w:sz w:val="20"/>
          <w:szCs w:val="18"/>
        </w:rPr>
        <w:t>Les jeunes spectateurs sont également invités à discuter avec les artistes à la fin des spectacles pour échanger sur leurs impressions et donner leur point de vue. Ces moments sont ainsi l’occasion de développer leur esprit critique, de travailler sur le vocabulaire, les métiers du spectacle, la compréhension…</w:t>
      </w:r>
      <w:r w:rsidRPr="005128F4">
        <w:rPr>
          <w:rFonts w:asciiTheme="majorHAnsi" w:hAnsiTheme="majorHAnsi"/>
          <w:bCs/>
          <w:sz w:val="20"/>
          <w:szCs w:val="18"/>
        </w:rPr>
        <w:br/>
      </w:r>
    </w:p>
    <w:p w:rsidR="005128F4" w:rsidRPr="000F5F5C" w:rsidRDefault="00C725A2" w:rsidP="00C96B55">
      <w:pPr>
        <w:pStyle w:val="NormalWeb"/>
        <w:spacing w:before="2" w:after="2"/>
        <w:rPr>
          <w:rFonts w:asciiTheme="majorHAnsi" w:hAnsiTheme="majorHAnsi"/>
          <w:bCs/>
          <w:szCs w:val="18"/>
          <w:lang w:val="fr-BE"/>
        </w:rPr>
      </w:pPr>
      <w:r w:rsidRPr="000F5F5C">
        <w:rPr>
          <w:rFonts w:asciiTheme="majorHAnsi" w:hAnsiTheme="majorHAnsi"/>
          <w:bCs/>
          <w:szCs w:val="18"/>
          <w:lang w:val="fr-BE"/>
        </w:rPr>
        <w:t xml:space="preserve">Nous proposons aux enseignants un moment d’échange dans la classe après le spectacle. Un dossier pédagogique est disponible sur demande pour alimenter des pistes de travail autour des spectacles. </w:t>
      </w:r>
    </w:p>
    <w:p w:rsidR="005128F4" w:rsidRPr="000F5F5C" w:rsidRDefault="005128F4" w:rsidP="00C96B55">
      <w:pPr>
        <w:pStyle w:val="NormalWeb"/>
        <w:spacing w:before="2" w:after="2"/>
        <w:rPr>
          <w:rFonts w:asciiTheme="majorHAnsi" w:hAnsiTheme="majorHAnsi"/>
          <w:bCs/>
          <w:szCs w:val="18"/>
          <w:lang w:val="fr-BE"/>
        </w:rPr>
      </w:pPr>
    </w:p>
    <w:p w:rsidR="00C725A2" w:rsidRPr="000F5F5C" w:rsidRDefault="00C725A2" w:rsidP="00C96B55">
      <w:pPr>
        <w:pStyle w:val="NormalWeb"/>
        <w:spacing w:before="2" w:after="2"/>
        <w:rPr>
          <w:rFonts w:asciiTheme="majorHAnsi" w:hAnsiTheme="majorHAnsi"/>
          <w:szCs w:val="18"/>
          <w:lang w:val="fr-BE"/>
        </w:rPr>
      </w:pPr>
      <w:r w:rsidRPr="000F5F5C">
        <w:rPr>
          <w:rFonts w:asciiTheme="majorHAnsi" w:hAnsiTheme="majorHAnsi"/>
          <w:szCs w:val="18"/>
          <w:lang w:val="fr-BE"/>
        </w:rPr>
        <w:t>Ecrin développe des activités et ateliers avec les écoles</w:t>
      </w:r>
      <w:r w:rsidR="00C96B55" w:rsidRPr="000F5F5C">
        <w:rPr>
          <w:rFonts w:asciiTheme="majorHAnsi" w:hAnsiTheme="majorHAnsi"/>
          <w:szCs w:val="18"/>
          <w:lang w:val="fr-BE"/>
        </w:rPr>
        <w:t>.</w:t>
      </w:r>
      <w:r w:rsidRPr="000F5F5C">
        <w:rPr>
          <w:rFonts w:asciiTheme="majorHAnsi" w:hAnsiTheme="majorHAnsi" w:cs="Calibri"/>
          <w:lang w:val="fr-BE"/>
        </w:rPr>
        <w:t xml:space="preserve">  </w:t>
      </w:r>
      <w:r w:rsidR="000B43D0">
        <w:rPr>
          <w:rFonts w:asciiTheme="majorHAnsi" w:hAnsiTheme="majorHAnsi" w:cs="Calibri"/>
          <w:lang w:val="fr-BE"/>
        </w:rPr>
        <w:t xml:space="preserve"> </w:t>
      </w:r>
      <w:r w:rsidR="00C96B55" w:rsidRPr="000F5F5C">
        <w:rPr>
          <w:rFonts w:asciiTheme="majorHAnsi" w:hAnsiTheme="majorHAnsi" w:cs="Calibri"/>
          <w:lang w:val="fr-BE"/>
        </w:rPr>
        <w:t xml:space="preserve">Baptisé le </w:t>
      </w:r>
      <w:proofErr w:type="spellStart"/>
      <w:r w:rsidR="00C96B55" w:rsidRPr="000F5F5C">
        <w:rPr>
          <w:rFonts w:asciiTheme="majorHAnsi" w:hAnsiTheme="majorHAnsi" w:cs="Calibri"/>
          <w:lang w:val="fr-BE"/>
        </w:rPr>
        <w:t>PAC</w:t>
      </w:r>
      <w:r w:rsidR="000B43D0">
        <w:rPr>
          <w:rFonts w:asciiTheme="majorHAnsi" w:hAnsiTheme="majorHAnsi" w:cs="Calibri"/>
          <w:lang w:val="fr-BE"/>
        </w:rPr>
        <w:t>s</w:t>
      </w:r>
      <w:proofErr w:type="spellEnd"/>
      <w:r w:rsidR="00C96B55" w:rsidRPr="000F5F5C">
        <w:rPr>
          <w:rFonts w:asciiTheme="majorHAnsi" w:hAnsiTheme="majorHAnsi" w:cs="Calibri"/>
          <w:lang w:val="fr-BE"/>
        </w:rPr>
        <w:t xml:space="preserve">, </w:t>
      </w:r>
      <w:r w:rsidR="00C96B55" w:rsidRPr="000F5F5C">
        <w:rPr>
          <w:rFonts w:asciiTheme="majorHAnsi" w:hAnsiTheme="majorHAnsi"/>
          <w:szCs w:val="18"/>
          <w:lang w:val="fr-BE"/>
        </w:rPr>
        <w:t>l</w:t>
      </w:r>
      <w:r w:rsidRPr="000F5F5C">
        <w:rPr>
          <w:rFonts w:asciiTheme="majorHAnsi" w:hAnsiTheme="majorHAnsi" w:cs="Arial"/>
          <w:szCs w:val="18"/>
          <w:lang w:val="fr-BE"/>
        </w:rPr>
        <w:t>e Parcours Artist</w:t>
      </w:r>
      <w:r w:rsidR="000B43D0">
        <w:rPr>
          <w:rFonts w:asciiTheme="majorHAnsi" w:hAnsiTheme="majorHAnsi" w:cs="Arial"/>
          <w:szCs w:val="18"/>
          <w:lang w:val="fr-BE"/>
        </w:rPr>
        <w:t>ique et Culturel scolaire</w:t>
      </w:r>
      <w:r w:rsidRPr="000F5F5C">
        <w:rPr>
          <w:rFonts w:asciiTheme="majorHAnsi" w:hAnsiTheme="majorHAnsi" w:cs="Arial"/>
          <w:szCs w:val="18"/>
          <w:lang w:val="fr-BE"/>
        </w:rPr>
        <w:t xml:space="preserve"> est un parcours pluridisciplinaire qui a </w:t>
      </w:r>
      <w:r w:rsidR="005128F4" w:rsidRPr="000F5F5C">
        <w:rPr>
          <w:rFonts w:asciiTheme="majorHAnsi" w:hAnsiTheme="majorHAnsi" w:cs="Arial"/>
          <w:szCs w:val="18"/>
          <w:lang w:val="fr-BE"/>
        </w:rPr>
        <w:t>pour</w:t>
      </w:r>
      <w:r w:rsidRPr="000F5F5C">
        <w:rPr>
          <w:rFonts w:asciiTheme="majorHAnsi" w:hAnsiTheme="majorHAnsi" w:cs="Arial"/>
          <w:szCs w:val="18"/>
          <w:lang w:val="fr-BE"/>
        </w:rPr>
        <w:t xml:space="preserve"> objectif premier d’éveiller et de développer la sensibilité artistique des élèves, par le biais de rencontres avec des œuvres et avec des artistes en création, avec des lieux culturels enrichies d’expérimentations personnelles</w:t>
      </w:r>
      <w:r w:rsidRPr="000F5F5C">
        <w:rPr>
          <w:rFonts w:asciiTheme="majorHAnsi" w:hAnsiTheme="majorHAnsi" w:cs="Arial"/>
          <w:szCs w:val="18"/>
          <w:shd w:val="clear" w:color="auto" w:fill="F5F5F5"/>
          <w:lang w:val="fr-BE"/>
        </w:rPr>
        <w:t xml:space="preserve">. </w:t>
      </w:r>
      <w:r w:rsidR="000B43D0">
        <w:rPr>
          <w:rFonts w:asciiTheme="majorHAnsi" w:hAnsiTheme="majorHAnsi" w:cs="Arial"/>
          <w:szCs w:val="18"/>
          <w:lang w:val="fr-BE"/>
        </w:rPr>
        <w:br/>
      </w:r>
      <w:r w:rsidR="000B43D0">
        <w:rPr>
          <w:rFonts w:asciiTheme="majorHAnsi" w:hAnsiTheme="majorHAnsi" w:cs="Arial"/>
          <w:szCs w:val="18"/>
          <w:lang w:val="fr-BE"/>
        </w:rPr>
        <w:br/>
        <w:t xml:space="preserve">Le </w:t>
      </w:r>
      <w:proofErr w:type="spellStart"/>
      <w:r w:rsidR="000B43D0">
        <w:rPr>
          <w:rFonts w:asciiTheme="majorHAnsi" w:hAnsiTheme="majorHAnsi" w:cs="Arial"/>
          <w:szCs w:val="18"/>
          <w:lang w:val="fr-BE"/>
        </w:rPr>
        <w:t>PACs</w:t>
      </w:r>
      <w:proofErr w:type="spellEnd"/>
      <w:r w:rsidRPr="000F5F5C">
        <w:rPr>
          <w:rFonts w:asciiTheme="majorHAnsi" w:hAnsiTheme="majorHAnsi" w:cs="Arial"/>
          <w:szCs w:val="18"/>
          <w:lang w:val="fr-BE"/>
        </w:rPr>
        <w:t xml:space="preserve"> est jalonné d’activités, de visites, d’animations, d’expérimentations, dans les différents domaines des arts et du patrimoine (théâtre, arts plastiques, musique, littérature, héritage architectural et culturel). Pour l’école et le Centre culturel, il s’agit d’aller plus en profondeur que lors des activités culturelles de découverte proposées en programme scolaire.</w:t>
      </w:r>
      <w:r w:rsidRPr="000F5F5C">
        <w:rPr>
          <w:rFonts w:asciiTheme="majorHAnsi" w:hAnsiTheme="majorHAnsi" w:cs="Arial"/>
          <w:szCs w:val="18"/>
          <w:lang w:val="fr-BE"/>
        </w:rPr>
        <w:br/>
      </w:r>
      <w:r w:rsidRPr="000F5F5C">
        <w:rPr>
          <w:rFonts w:asciiTheme="majorHAnsi" w:hAnsiTheme="majorHAnsi" w:cs="Arial"/>
          <w:szCs w:val="18"/>
          <w:lang w:val="fr-BE"/>
        </w:rPr>
        <w:br/>
        <w:t>Pour l’élève, il s’agit d’une année de sensibilisation et de découverte artistique en tous genres, un apprentissage non-formel, une ouverture d’esprit au monde, une façon de se découvrir et de découvrir l’autre, une occasion</w:t>
      </w:r>
      <w:r w:rsidRPr="000F5F5C">
        <w:rPr>
          <w:rFonts w:asciiTheme="majorHAnsi" w:hAnsiTheme="majorHAnsi" w:cs="Arial"/>
          <w:szCs w:val="18"/>
          <w:shd w:val="clear" w:color="auto" w:fill="F5F5F5"/>
          <w:lang w:val="fr-BE"/>
        </w:rPr>
        <w:t xml:space="preserve"> </w:t>
      </w:r>
      <w:r w:rsidR="000B43D0">
        <w:rPr>
          <w:rFonts w:asciiTheme="majorHAnsi" w:hAnsiTheme="majorHAnsi" w:cs="Arial"/>
          <w:szCs w:val="18"/>
          <w:shd w:val="clear" w:color="auto" w:fill="F5F5F5"/>
          <w:lang w:val="fr-BE"/>
        </w:rPr>
        <w:t xml:space="preserve"> </w:t>
      </w:r>
      <w:r w:rsidRPr="000F5F5C">
        <w:rPr>
          <w:rFonts w:asciiTheme="majorHAnsi" w:hAnsiTheme="majorHAnsi" w:cs="Arial"/>
          <w:szCs w:val="18"/>
          <w:lang w:val="fr-BE"/>
        </w:rPr>
        <w:t>de vivre des démarches de création… </w:t>
      </w:r>
      <w:r w:rsidRPr="000F5F5C">
        <w:rPr>
          <w:rFonts w:asciiTheme="majorHAnsi" w:hAnsiTheme="majorHAnsi" w:cs="Arial"/>
          <w:szCs w:val="18"/>
          <w:lang w:val="fr-BE"/>
        </w:rPr>
        <w:br/>
      </w:r>
      <w:r w:rsidRPr="000F5F5C">
        <w:rPr>
          <w:rFonts w:asciiTheme="majorHAnsi" w:hAnsiTheme="majorHAnsi" w:cs="Arial"/>
          <w:szCs w:val="18"/>
          <w:lang w:val="fr-BE"/>
        </w:rPr>
        <w:br/>
        <w:t>Pour l’école, il s’agit de la mise en œuvre d’une programmation cohérente de l’éducation artistique et culturelle, en lien avec le programme scolaire. C’est un projet d’école qui a pour visée d’enrichir la culture personnelle des élèves, de développer des compétences critiques, le jugement esthétique et la formulation au travers d’expérimentations, de rencontres avec les œuvres et les artistes et les institutions culturelles.</w:t>
      </w:r>
    </w:p>
    <w:p w:rsidR="00C725A2" w:rsidRPr="000F5F5C" w:rsidRDefault="00C725A2" w:rsidP="00C725A2">
      <w:pPr>
        <w:pStyle w:val="NormalWeb"/>
        <w:spacing w:before="2" w:after="2"/>
        <w:rPr>
          <w:rFonts w:asciiTheme="majorHAnsi" w:hAnsiTheme="majorHAnsi" w:cs="Arial"/>
          <w:szCs w:val="18"/>
          <w:lang w:val="fr-BE"/>
        </w:rPr>
      </w:pPr>
      <w:r w:rsidRPr="000F5F5C">
        <w:rPr>
          <w:rFonts w:asciiTheme="majorHAnsi" w:hAnsiTheme="majorHAnsi" w:cs="Arial"/>
          <w:szCs w:val="18"/>
          <w:lang w:val="fr-BE"/>
        </w:rPr>
        <w:t> </w:t>
      </w:r>
    </w:p>
    <w:p w:rsidR="00C725A2" w:rsidRPr="00D149AA" w:rsidRDefault="00C725A2" w:rsidP="00C96B55">
      <w:pPr>
        <w:pStyle w:val="NormalWeb"/>
        <w:spacing w:before="2" w:after="2"/>
        <w:rPr>
          <w:rStyle w:val="Accentuation"/>
          <w:lang w:val="fr-BE"/>
        </w:rPr>
      </w:pPr>
      <w:r w:rsidRPr="000F5F5C">
        <w:rPr>
          <w:rFonts w:asciiTheme="majorHAnsi" w:hAnsiTheme="majorHAnsi" w:cs="Arial"/>
          <w:szCs w:val="18"/>
          <w:lang w:val="fr-BE"/>
        </w:rPr>
        <w:t>Les élèves et les enseignants sont accompagnés et épaulés par des artistes et par les animatrices du Centre culturel. Il s’agit d’un travail d’équipe entre enseignants et médiateurs culturels, une collaboration où chacun apporte sa spécificité dans le respect mutuel des compétences sans qu’il y ait substitution des rôles.</w:t>
      </w:r>
      <w:r w:rsidRPr="000F5F5C">
        <w:rPr>
          <w:rStyle w:val="Accentuation"/>
          <w:rFonts w:asciiTheme="majorHAnsi" w:hAnsiTheme="majorHAnsi"/>
          <w:i w:val="0"/>
          <w:szCs w:val="18"/>
          <w:lang w:val="fr-BE"/>
        </w:rPr>
        <w:t xml:space="preserve"> </w:t>
      </w:r>
      <w:r w:rsidR="000B43D0">
        <w:rPr>
          <w:rStyle w:val="Accentuation"/>
          <w:rFonts w:asciiTheme="majorHAnsi" w:hAnsiTheme="majorHAnsi"/>
          <w:i w:val="0"/>
          <w:szCs w:val="18"/>
          <w:lang w:val="fr-BE"/>
        </w:rPr>
        <w:t xml:space="preserve"> </w:t>
      </w:r>
      <w:r w:rsidR="00C96B55" w:rsidRPr="000F5F5C">
        <w:rPr>
          <w:rStyle w:val="Accentuation"/>
          <w:rFonts w:asciiTheme="majorHAnsi" w:hAnsiTheme="majorHAnsi"/>
          <w:lang w:val="fr-BE"/>
        </w:rPr>
        <w:t xml:space="preserve"> </w:t>
      </w:r>
      <w:r w:rsidRPr="000F5F5C">
        <w:rPr>
          <w:rStyle w:val="Accentuation"/>
          <w:rFonts w:asciiTheme="majorHAnsi" w:hAnsiTheme="majorHAnsi"/>
          <w:i w:val="0"/>
          <w:szCs w:val="18"/>
          <w:lang w:val="fr-BE"/>
        </w:rPr>
        <w:t xml:space="preserve">Le programme des </w:t>
      </w:r>
      <w:proofErr w:type="spellStart"/>
      <w:r w:rsidRPr="000F5F5C">
        <w:rPr>
          <w:rStyle w:val="Accentuation"/>
          <w:rFonts w:asciiTheme="majorHAnsi" w:hAnsiTheme="majorHAnsi"/>
          <w:i w:val="0"/>
          <w:szCs w:val="18"/>
          <w:lang w:val="fr-BE"/>
        </w:rPr>
        <w:t>PACs</w:t>
      </w:r>
      <w:proofErr w:type="spellEnd"/>
      <w:r w:rsidRPr="000F5F5C">
        <w:rPr>
          <w:rStyle w:val="Accentuation"/>
          <w:rFonts w:asciiTheme="majorHAnsi" w:hAnsiTheme="majorHAnsi"/>
          <w:i w:val="0"/>
          <w:szCs w:val="18"/>
          <w:lang w:val="fr-BE"/>
        </w:rPr>
        <w:t xml:space="preserve"> s’appuie sur la programmation proposée à toutes les écoles de l’entité d’Eghezée et inclut des prolongements supplémentaires à ces activités (notamment en théâtre et littérature), des excursions à la découverte de lieux culturels, des ateliers spécifiquement menés dans ces écoles (notamment en musique).</w:t>
      </w:r>
    </w:p>
    <w:p w:rsidR="00C96B55" w:rsidRPr="005128F4" w:rsidRDefault="00C96B55" w:rsidP="00C725A2">
      <w:pPr>
        <w:jc w:val="both"/>
        <w:rPr>
          <w:rFonts w:asciiTheme="majorHAnsi" w:hAnsiTheme="majorHAnsi"/>
          <w:bCs/>
          <w:sz w:val="20"/>
          <w:szCs w:val="18"/>
        </w:rPr>
      </w:pPr>
    </w:p>
    <w:p w:rsidR="00C96B55" w:rsidRPr="005128F4" w:rsidRDefault="00C96B55" w:rsidP="00C96B5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sidRPr="005128F4">
        <w:rPr>
          <w:rFonts w:asciiTheme="majorHAnsi" w:hAnsiTheme="majorHAnsi" w:cs="Calibri"/>
          <w:sz w:val="20"/>
          <w:u w:val="single"/>
        </w:rPr>
        <w:t>La culture po</w:t>
      </w:r>
      <w:r w:rsidR="005128F4" w:rsidRPr="005128F4">
        <w:rPr>
          <w:rFonts w:asciiTheme="majorHAnsi" w:hAnsiTheme="majorHAnsi" w:cs="Calibri"/>
          <w:sz w:val="20"/>
          <w:u w:val="single"/>
        </w:rPr>
        <w:t>ur les tout-petits</w:t>
      </w:r>
      <w:r w:rsidRPr="005128F4">
        <w:rPr>
          <w:rFonts w:asciiTheme="majorHAnsi" w:hAnsiTheme="majorHAnsi" w:cs="Calibri"/>
          <w:sz w:val="20"/>
          <w:u w:val="single"/>
        </w:rPr>
        <w:t>.</w:t>
      </w:r>
    </w:p>
    <w:p w:rsidR="00C96B55" w:rsidRPr="005128F4" w:rsidRDefault="00BF3F17" w:rsidP="00C96B55">
      <w:pPr>
        <w:pStyle w:val="Paragraphedeliste1"/>
        <w:ind w:left="0"/>
        <w:jc w:val="both"/>
        <w:rPr>
          <w:rFonts w:asciiTheme="majorHAnsi" w:hAnsiTheme="majorHAnsi"/>
          <w:sz w:val="20"/>
          <w:szCs w:val="18"/>
        </w:rPr>
      </w:pPr>
      <w:r>
        <w:rPr>
          <w:rStyle w:val="lev"/>
          <w:rFonts w:asciiTheme="majorHAnsi" w:hAnsiTheme="majorHAnsi"/>
          <w:b w:val="0"/>
          <w:sz w:val="20"/>
          <w:szCs w:val="18"/>
        </w:rPr>
        <w:t xml:space="preserve">Premier </w:t>
      </w:r>
      <w:proofErr w:type="spellStart"/>
      <w:r>
        <w:rPr>
          <w:rStyle w:val="lev"/>
          <w:rFonts w:asciiTheme="majorHAnsi" w:hAnsiTheme="majorHAnsi"/>
          <w:b w:val="0"/>
          <w:sz w:val="20"/>
          <w:szCs w:val="18"/>
        </w:rPr>
        <w:t>festivalartistique</w:t>
      </w:r>
      <w:proofErr w:type="spellEnd"/>
      <w:r>
        <w:rPr>
          <w:rStyle w:val="lev"/>
          <w:rFonts w:asciiTheme="majorHAnsi" w:hAnsiTheme="majorHAnsi"/>
          <w:b w:val="0"/>
          <w:sz w:val="20"/>
          <w:szCs w:val="18"/>
        </w:rPr>
        <w:t xml:space="preserve"> et culturel pour les tout-petits.  </w:t>
      </w:r>
      <w:r w:rsidR="00C96B55" w:rsidRPr="005128F4">
        <w:rPr>
          <w:rStyle w:val="lev"/>
          <w:rFonts w:asciiTheme="majorHAnsi" w:hAnsiTheme="majorHAnsi"/>
          <w:b w:val="0"/>
          <w:sz w:val="20"/>
          <w:szCs w:val="18"/>
        </w:rPr>
        <w:t xml:space="preserve">Convaincus de la nécessité de faire entrer l’art dans les crèches et dans l’enseignement fondamental, nous poursuivons les objectifs de </w:t>
      </w:r>
      <w:r w:rsidR="00C96B55" w:rsidRPr="005128F4">
        <w:rPr>
          <w:rFonts w:asciiTheme="majorHAnsi" w:hAnsiTheme="majorHAnsi"/>
          <w:sz w:val="20"/>
          <w:szCs w:val="18"/>
        </w:rPr>
        <w:t>sensibiliser les tout-petits et les professionnels de la petite enfance aux langages artistiques; de favoriser, à travers l’Art, la construction de la pensée et du développement des tout-petits ;</w:t>
      </w:r>
      <w:r w:rsidR="000B43D0">
        <w:rPr>
          <w:rFonts w:asciiTheme="majorHAnsi" w:hAnsiTheme="majorHAnsi"/>
          <w:sz w:val="20"/>
          <w:szCs w:val="18"/>
        </w:rPr>
        <w:t xml:space="preserve"> </w:t>
      </w:r>
      <w:r w:rsidR="00C96B55" w:rsidRPr="005128F4">
        <w:rPr>
          <w:rFonts w:asciiTheme="majorHAnsi" w:hAnsiTheme="majorHAnsi"/>
          <w:sz w:val="20"/>
          <w:szCs w:val="18"/>
        </w:rPr>
        <w:t>de donner l’occasion de s’exprimer par le corps et par la parole et enfin de permettre, par le biais d’une activité singulière, l’échange et l’approfondissement des liens avec les petits et les adultes du lieu.</w:t>
      </w:r>
    </w:p>
    <w:p w:rsidR="00DE7D6E" w:rsidRPr="005128F4" w:rsidRDefault="00DE7D6E" w:rsidP="00C725A2">
      <w:pPr>
        <w:jc w:val="both"/>
        <w:rPr>
          <w:rFonts w:asciiTheme="majorHAnsi" w:hAnsiTheme="majorHAnsi"/>
          <w:bCs/>
          <w:sz w:val="20"/>
          <w:szCs w:val="18"/>
        </w:rPr>
      </w:pPr>
    </w:p>
    <w:p w:rsidR="00DE7D6E" w:rsidRPr="005128F4" w:rsidRDefault="005128F4" w:rsidP="00DE7D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Pr>
          <w:rFonts w:asciiTheme="majorHAnsi" w:hAnsiTheme="majorHAnsi" w:cs="Calibri"/>
          <w:sz w:val="20"/>
          <w:u w:val="single"/>
        </w:rPr>
        <w:t xml:space="preserve">Une </w:t>
      </w:r>
      <w:r w:rsidR="00DE7D6E" w:rsidRPr="005128F4">
        <w:rPr>
          <w:rFonts w:asciiTheme="majorHAnsi" w:hAnsiTheme="majorHAnsi" w:cs="Calibri"/>
          <w:sz w:val="20"/>
          <w:u w:val="single"/>
        </w:rPr>
        <w:t>expo d’art contemporain</w:t>
      </w:r>
      <w:r>
        <w:rPr>
          <w:rFonts w:asciiTheme="majorHAnsi" w:hAnsiTheme="majorHAnsi" w:cs="Calibri"/>
          <w:sz w:val="20"/>
        </w:rPr>
        <w:t xml:space="preserve">. </w:t>
      </w:r>
      <w:r w:rsidR="00DE7D6E" w:rsidRPr="005128F4">
        <w:rPr>
          <w:rFonts w:asciiTheme="majorHAnsi" w:hAnsiTheme="majorHAnsi" w:cs="Lucida Sans Unicode"/>
          <w:bCs/>
          <w:sz w:val="20"/>
          <w:szCs w:val="18"/>
        </w:rPr>
        <w:t xml:space="preserve">L’objectif de ce projet bisannuel est de proposer, par le biais d’un thème proche du quotidien de chacun, une découverte des expressions d’aujourd’hui en arts plastiques et la façon dont elles sont le reflet de notre société et des questions qui s’y posent. </w:t>
      </w:r>
      <w:r w:rsidR="00DE7D6E" w:rsidRPr="005128F4">
        <w:rPr>
          <w:rFonts w:asciiTheme="majorHAnsi" w:hAnsiTheme="majorHAnsi" w:cs="Lucida Sans Unicode"/>
          <w:bCs/>
          <w:sz w:val="20"/>
          <w:szCs w:val="18"/>
        </w:rPr>
        <w:br/>
        <w:t xml:space="preserve">Avec ce type de projet, il s’agit, d’une part, de proposer une exposition thématique présentant les œuvres de quelques artistes d’aujourd’hui et, d’autre part et surtout, de mener un travail de médiation permettant de véritablement aller à la rencontre des </w:t>
      </w:r>
      <w:proofErr w:type="spellStart"/>
      <w:r w:rsidR="00DE7D6E" w:rsidRPr="005128F4">
        <w:rPr>
          <w:rFonts w:asciiTheme="majorHAnsi" w:hAnsiTheme="majorHAnsi" w:cs="Lucida Sans Unicode"/>
          <w:bCs/>
          <w:sz w:val="20"/>
          <w:szCs w:val="18"/>
        </w:rPr>
        <w:t>oeuvres</w:t>
      </w:r>
      <w:proofErr w:type="spellEnd"/>
      <w:r w:rsidR="00DE7D6E" w:rsidRPr="005128F4">
        <w:rPr>
          <w:rFonts w:asciiTheme="majorHAnsi" w:hAnsiTheme="majorHAnsi" w:cs="Lucida Sans Unicode"/>
          <w:bCs/>
          <w:sz w:val="20"/>
          <w:szCs w:val="18"/>
        </w:rPr>
        <w:t xml:space="preserve">.  </w:t>
      </w:r>
    </w:p>
    <w:p w:rsidR="00C725A2" w:rsidRPr="005128F4" w:rsidRDefault="00C725A2" w:rsidP="00C725A2">
      <w:pPr>
        <w:jc w:val="both"/>
        <w:rPr>
          <w:rFonts w:asciiTheme="majorHAnsi" w:hAnsiTheme="majorHAnsi"/>
          <w:bCs/>
          <w:sz w:val="20"/>
          <w:szCs w:val="18"/>
        </w:rPr>
      </w:pPr>
    </w:p>
    <w:p w:rsidR="004B7AEE" w:rsidRPr="005128F4" w:rsidRDefault="006767DE" w:rsidP="004B7A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Pr>
          <w:rFonts w:asciiTheme="majorHAnsi" w:hAnsiTheme="majorHAnsi" w:cs="Calibri"/>
          <w:sz w:val="20"/>
          <w:u w:val="single"/>
        </w:rPr>
        <w:t xml:space="preserve">La </w:t>
      </w:r>
      <w:proofErr w:type="spellStart"/>
      <w:r>
        <w:rPr>
          <w:rFonts w:asciiTheme="majorHAnsi" w:hAnsiTheme="majorHAnsi" w:cs="Calibri"/>
          <w:sz w:val="20"/>
          <w:u w:val="single"/>
        </w:rPr>
        <w:t>M</w:t>
      </w:r>
      <w:r w:rsidR="004B7AEE" w:rsidRPr="005128F4">
        <w:rPr>
          <w:rFonts w:asciiTheme="majorHAnsi" w:hAnsiTheme="majorHAnsi" w:cs="Calibri"/>
          <w:sz w:val="20"/>
          <w:u w:val="single"/>
        </w:rPr>
        <w:t>armothèque</w:t>
      </w:r>
      <w:proofErr w:type="spellEnd"/>
    </w:p>
    <w:p w:rsidR="004B7AEE" w:rsidRPr="005128F4" w:rsidRDefault="00DC231D" w:rsidP="004B7AEE">
      <w:pPr>
        <w:jc w:val="both"/>
        <w:rPr>
          <w:rStyle w:val="lev"/>
        </w:rPr>
      </w:pPr>
      <w:r w:rsidRPr="005128F4">
        <w:rPr>
          <w:rStyle w:val="lev"/>
          <w:rFonts w:asciiTheme="majorHAnsi" w:hAnsiTheme="majorHAnsi"/>
          <w:b w:val="0"/>
          <w:sz w:val="20"/>
          <w:szCs w:val="18"/>
        </w:rPr>
        <w:t>Cette</w:t>
      </w:r>
      <w:r w:rsidR="004B7AEE" w:rsidRPr="005128F4">
        <w:rPr>
          <w:rStyle w:val="lev"/>
          <w:rFonts w:asciiTheme="majorHAnsi" w:hAnsiTheme="majorHAnsi"/>
          <w:b w:val="0"/>
          <w:sz w:val="20"/>
          <w:szCs w:val="18"/>
        </w:rPr>
        <w:t xml:space="preserve"> bibliot</w:t>
      </w:r>
      <w:r w:rsidRPr="005128F4">
        <w:rPr>
          <w:rStyle w:val="lev"/>
          <w:rFonts w:asciiTheme="majorHAnsi" w:hAnsiTheme="majorHAnsi"/>
          <w:b w:val="0"/>
          <w:sz w:val="20"/>
          <w:szCs w:val="18"/>
        </w:rPr>
        <w:t>hèque enfantine</w:t>
      </w:r>
      <w:r w:rsidR="004B7AEE" w:rsidRPr="005128F4">
        <w:rPr>
          <w:rStyle w:val="lev"/>
          <w:rFonts w:asciiTheme="majorHAnsi" w:hAnsiTheme="majorHAnsi"/>
          <w:b w:val="0"/>
          <w:sz w:val="20"/>
          <w:szCs w:val="18"/>
        </w:rPr>
        <w:t xml:space="preserve"> s'adresse aux enfants âgés de 1 à 12 ans. </w:t>
      </w:r>
    </w:p>
    <w:p w:rsidR="004B7AEE" w:rsidRPr="005128F4" w:rsidRDefault="004B7AEE" w:rsidP="00BE484B">
      <w:pPr>
        <w:jc w:val="both"/>
        <w:rPr>
          <w:rFonts w:asciiTheme="majorHAnsi" w:hAnsiTheme="majorHAnsi"/>
          <w:b/>
          <w:bCs/>
          <w:sz w:val="20"/>
        </w:rPr>
      </w:pPr>
      <w:r w:rsidRPr="005128F4">
        <w:rPr>
          <w:rStyle w:val="lev"/>
          <w:rFonts w:asciiTheme="majorHAnsi" w:hAnsiTheme="majorHAnsi"/>
          <w:b w:val="0"/>
          <w:sz w:val="20"/>
          <w:szCs w:val="18"/>
        </w:rPr>
        <w:t>C’est un espace à la fois relationnel et culturel, qui permet à l’enfant, dès son plus jeune âge et en présence de ses parents, d’avoir accès à la lecture et à l’écoute de contes par l’intermédiaire du livre. C’est un espace convivial spécialement aménagé, pour accueillir des jeunes enfants, où ils peuvent en toute liberté manipuler les livres, faire leur choix parmi un panel de livres des plus variés et emprunter des livres de qualité.</w:t>
      </w:r>
      <w:r w:rsidR="000B43D0">
        <w:rPr>
          <w:rStyle w:val="lev"/>
          <w:rFonts w:asciiTheme="majorHAnsi" w:hAnsiTheme="majorHAnsi"/>
          <w:b w:val="0"/>
          <w:sz w:val="20"/>
          <w:szCs w:val="18"/>
        </w:rPr>
        <w:t xml:space="preserve">  O</w:t>
      </w:r>
      <w:r w:rsidR="00BE484B" w:rsidRPr="005128F4">
        <w:rPr>
          <w:rStyle w:val="lev"/>
          <w:rFonts w:asciiTheme="majorHAnsi" w:hAnsiTheme="majorHAnsi"/>
          <w:b w:val="0"/>
          <w:sz w:val="20"/>
          <w:szCs w:val="18"/>
        </w:rPr>
        <w:t xml:space="preserve">n y vise notamment de </w:t>
      </w:r>
      <w:r w:rsidR="00BE484B" w:rsidRPr="005128F4">
        <w:rPr>
          <w:rStyle w:val="lev"/>
          <w:rFonts w:asciiTheme="majorHAnsi" w:hAnsiTheme="majorHAnsi"/>
          <w:b w:val="0"/>
          <w:sz w:val="20"/>
        </w:rPr>
        <w:t>s</w:t>
      </w:r>
      <w:r w:rsidRPr="005128F4">
        <w:rPr>
          <w:rFonts w:asciiTheme="majorHAnsi" w:hAnsiTheme="majorHAnsi"/>
          <w:sz w:val="20"/>
          <w:szCs w:val="18"/>
        </w:rPr>
        <w:t>usciter</w:t>
      </w:r>
      <w:r w:rsidR="00BE484B" w:rsidRPr="005128F4">
        <w:rPr>
          <w:rFonts w:asciiTheme="majorHAnsi" w:hAnsiTheme="majorHAnsi"/>
          <w:sz w:val="20"/>
          <w:szCs w:val="18"/>
        </w:rPr>
        <w:t xml:space="preserve"> le</w:t>
      </w:r>
      <w:r w:rsidRPr="005128F4">
        <w:rPr>
          <w:rFonts w:asciiTheme="majorHAnsi" w:hAnsiTheme="majorHAnsi"/>
          <w:sz w:val="20"/>
          <w:szCs w:val="18"/>
        </w:rPr>
        <w:t xml:space="preserve"> plaisir de lire dès le plus jeune âge</w:t>
      </w:r>
      <w:r w:rsidR="00BE484B" w:rsidRPr="005128F4">
        <w:rPr>
          <w:rFonts w:asciiTheme="majorHAnsi" w:hAnsiTheme="majorHAnsi"/>
          <w:sz w:val="20"/>
          <w:szCs w:val="18"/>
        </w:rPr>
        <w:t>, de r</w:t>
      </w:r>
      <w:r w:rsidRPr="005128F4">
        <w:rPr>
          <w:rFonts w:asciiTheme="majorHAnsi" w:hAnsiTheme="majorHAnsi"/>
          <w:sz w:val="20"/>
          <w:szCs w:val="18"/>
        </w:rPr>
        <w:t>assembler un public familial autour du livre</w:t>
      </w:r>
      <w:r w:rsidR="00BE484B" w:rsidRPr="005128F4">
        <w:rPr>
          <w:rFonts w:asciiTheme="majorHAnsi" w:hAnsiTheme="majorHAnsi"/>
          <w:sz w:val="20"/>
          <w:szCs w:val="18"/>
        </w:rPr>
        <w:t xml:space="preserve"> et de c</w:t>
      </w:r>
      <w:r w:rsidRPr="005128F4">
        <w:rPr>
          <w:rFonts w:asciiTheme="majorHAnsi" w:hAnsiTheme="majorHAnsi"/>
          <w:sz w:val="20"/>
          <w:szCs w:val="18"/>
        </w:rPr>
        <w:t>réer du lien social.</w:t>
      </w:r>
      <w:r w:rsidR="00BE484B" w:rsidRPr="005128F4">
        <w:rPr>
          <w:rFonts w:asciiTheme="majorHAnsi" w:hAnsiTheme="majorHAnsi"/>
          <w:sz w:val="20"/>
          <w:szCs w:val="18"/>
        </w:rPr>
        <w:t xml:space="preserve">  Il faut savoir que la commune d’Eghezée dispose d’une bibliothèque qui ne développe pas d’animation. La commune souhaite la faire reconnaître par la Fédération Wallonie-Bruxelles. Ce projet pourrait dès lors évoluer en fonction des avancées. Ecrin souhaite passer le flambeau en douceur à cette bibliothèque afin d’assurer la continuité de l’offre de prêt et d’animation auprès de la population et du public scolaire. La directrice de </w:t>
      </w:r>
      <w:r w:rsidR="00861E68">
        <w:rPr>
          <w:rFonts w:asciiTheme="majorHAnsi" w:hAnsiTheme="majorHAnsi"/>
          <w:sz w:val="20"/>
          <w:szCs w:val="18"/>
        </w:rPr>
        <w:t>la bibliot</w:t>
      </w:r>
      <w:r w:rsidR="006767DE">
        <w:rPr>
          <w:rFonts w:asciiTheme="majorHAnsi" w:hAnsiTheme="majorHAnsi"/>
          <w:sz w:val="20"/>
          <w:szCs w:val="18"/>
        </w:rPr>
        <w:t>hèque fait partie du Conseil d’O</w:t>
      </w:r>
      <w:r w:rsidR="00861E68">
        <w:rPr>
          <w:rFonts w:asciiTheme="majorHAnsi" w:hAnsiTheme="majorHAnsi"/>
          <w:sz w:val="20"/>
          <w:szCs w:val="18"/>
        </w:rPr>
        <w:t>rientation et de la C</w:t>
      </w:r>
      <w:r w:rsidR="00BE484B" w:rsidRPr="005128F4">
        <w:rPr>
          <w:rFonts w:asciiTheme="majorHAnsi" w:hAnsiTheme="majorHAnsi"/>
          <w:sz w:val="20"/>
          <w:szCs w:val="18"/>
        </w:rPr>
        <w:t>ommission de projet littérature.</w:t>
      </w:r>
    </w:p>
    <w:p w:rsidR="00F64EE2" w:rsidRPr="005128F4" w:rsidRDefault="00F64EE2" w:rsidP="00F64EE2">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b/>
          <w:sz w:val="20"/>
        </w:rPr>
        <w:t>L’accès financier</w:t>
      </w:r>
      <w:r w:rsidRPr="005128F4">
        <w:rPr>
          <w:rFonts w:asciiTheme="majorHAnsi" w:hAnsiTheme="majorHAnsi" w:cs="Calibri"/>
          <w:sz w:val="20"/>
        </w:rPr>
        <w:t xml:space="preserve"> est pris en charge par les dispositions suivantes :</w:t>
      </w:r>
    </w:p>
    <w:p w:rsidR="00C725A2" w:rsidRPr="005128F4" w:rsidRDefault="00C725A2"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 xml:space="preserve">Article 27 : </w:t>
      </w:r>
      <w:r w:rsidRPr="005128F4">
        <w:rPr>
          <w:rFonts w:asciiTheme="majorHAnsi" w:hAnsiTheme="majorHAnsi"/>
          <w:sz w:val="20"/>
          <w:szCs w:val="18"/>
        </w:rPr>
        <w:t>Ecrin est partenaire culturel d’Article 27, l’ensemble des activités de diffusion et tous les partenariats et coproductions sont accessibles via ce dispositif.</w:t>
      </w: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eastAsia="Times New Roman" w:hAnsiTheme="majorHAnsi"/>
          <w:sz w:val="20"/>
          <w:szCs w:val="18"/>
          <w:lang w:eastAsia="fr-FR"/>
        </w:rPr>
      </w:pPr>
      <w:proofErr w:type="spellStart"/>
      <w:r w:rsidRPr="005128F4">
        <w:rPr>
          <w:rFonts w:asciiTheme="majorHAnsi" w:hAnsiTheme="majorHAnsi" w:cs="Calibri"/>
          <w:sz w:val="20"/>
        </w:rPr>
        <w:t>Pass</w:t>
      </w:r>
      <w:proofErr w:type="spellEnd"/>
      <w:r w:rsidRPr="005128F4">
        <w:rPr>
          <w:rFonts w:asciiTheme="majorHAnsi" w:hAnsiTheme="majorHAnsi" w:cs="Calibri"/>
          <w:sz w:val="20"/>
        </w:rPr>
        <w:t xml:space="preserve"> 3CC : </w:t>
      </w:r>
      <w:r w:rsidRPr="005128F4">
        <w:rPr>
          <w:rFonts w:asciiTheme="majorHAnsi" w:eastAsia="Times New Roman" w:hAnsiTheme="majorHAnsi"/>
          <w:sz w:val="20"/>
          <w:szCs w:val="18"/>
          <w:lang w:eastAsia="fr-FR"/>
        </w:rPr>
        <w:t>partenariat entre les Centres culturels d’Eghezée, de Gembloux et de Perwez pour délivrer un PASS 3 CC - Accès à la culture pour tous.</w:t>
      </w:r>
      <w:r w:rsidRPr="005128F4">
        <w:rPr>
          <w:rFonts w:asciiTheme="majorHAnsi" w:hAnsiTheme="majorHAnsi" w:cs="Calibri"/>
          <w:sz w:val="20"/>
        </w:rPr>
        <w:t xml:space="preserve">  </w:t>
      </w:r>
      <w:r w:rsidR="000B43D0">
        <w:rPr>
          <w:rFonts w:asciiTheme="majorHAnsi" w:hAnsiTheme="majorHAnsi" w:cs="Calibri"/>
          <w:sz w:val="20"/>
        </w:rPr>
        <w:t xml:space="preserve"> </w:t>
      </w:r>
      <w:r w:rsidRPr="005128F4">
        <w:rPr>
          <w:rFonts w:asciiTheme="majorHAnsi" w:eastAsia="Times New Roman" w:hAnsiTheme="majorHAnsi"/>
          <w:sz w:val="20"/>
          <w:szCs w:val="18"/>
          <w:lang w:eastAsia="fr-FR"/>
        </w:rPr>
        <w:t>Cette carte nominative est distribuée sur simple demande via nos partenaires associatifs aux personnes qui traversent une situation difficile et qui ne bénéficient pas d’une aide du CPAS.</w:t>
      </w:r>
      <w:r w:rsidRPr="005128F4">
        <w:rPr>
          <w:rFonts w:asciiTheme="majorHAnsi" w:hAnsiTheme="majorHAnsi" w:cs="Calibri"/>
          <w:sz w:val="20"/>
        </w:rPr>
        <w:t xml:space="preserve">  </w:t>
      </w:r>
      <w:r w:rsidR="000B43D0">
        <w:rPr>
          <w:rFonts w:asciiTheme="majorHAnsi" w:hAnsiTheme="majorHAnsi" w:cs="Calibri"/>
          <w:sz w:val="20"/>
        </w:rPr>
        <w:t xml:space="preserve"> </w:t>
      </w:r>
      <w:r w:rsidRPr="005128F4">
        <w:rPr>
          <w:rFonts w:asciiTheme="majorHAnsi" w:eastAsia="Times New Roman" w:hAnsiTheme="majorHAnsi"/>
          <w:sz w:val="20"/>
          <w:szCs w:val="18"/>
          <w:lang w:eastAsia="fr-FR"/>
        </w:rPr>
        <w:t>Cette initiative</w:t>
      </w:r>
      <w:r w:rsidR="000B43D0">
        <w:rPr>
          <w:rFonts w:asciiTheme="majorHAnsi" w:eastAsia="Times New Roman" w:hAnsiTheme="majorHAnsi"/>
          <w:sz w:val="20"/>
          <w:szCs w:val="18"/>
          <w:lang w:eastAsia="fr-FR"/>
        </w:rPr>
        <w:t>,</w:t>
      </w:r>
      <w:r w:rsidRPr="005128F4">
        <w:rPr>
          <w:rFonts w:asciiTheme="majorHAnsi" w:eastAsia="Times New Roman" w:hAnsiTheme="majorHAnsi"/>
          <w:sz w:val="20"/>
          <w:szCs w:val="18"/>
          <w:lang w:eastAsia="fr-FR"/>
        </w:rPr>
        <w:t xml:space="preserve"> issue de la coopération entre les trois Centre culturels, permet aux personnes résidant dans ces 3 communes d’assister aux spectacles des trois centres culturels pour 1 € et offre aussi des réductions sur les autres activités.</w:t>
      </w: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 xml:space="preserve">15-25 ans à 1€ : </w:t>
      </w:r>
      <w:r w:rsidRPr="005128F4">
        <w:rPr>
          <w:rFonts w:asciiTheme="majorHAnsi" w:hAnsiTheme="majorHAnsi"/>
          <w:sz w:val="20"/>
          <w:szCs w:val="18"/>
        </w:rPr>
        <w:t xml:space="preserve">Afin de faciliter la participation d’un public ados et jeunes adultes, souvent absents des Centres culturels, nous proposons  les </w:t>
      </w:r>
      <w:r w:rsidRPr="005128F4">
        <w:rPr>
          <w:rFonts w:asciiTheme="majorHAnsi" w:hAnsiTheme="majorHAnsi"/>
          <w:i/>
          <w:sz w:val="20"/>
          <w:szCs w:val="18"/>
        </w:rPr>
        <w:t>Spectacles à 1 € </w:t>
      </w:r>
      <w:r w:rsidRPr="005128F4">
        <w:rPr>
          <w:rFonts w:asciiTheme="majorHAnsi" w:hAnsiTheme="majorHAnsi"/>
          <w:sz w:val="20"/>
          <w:szCs w:val="18"/>
        </w:rPr>
        <w:t xml:space="preserve"> pour les jeunes âgés de 15 à 25 ans. Pour les spectacles de la catégorie "en soirée", "reportages audio-visuels" et "jeune public".</w:t>
      </w: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73253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 xml:space="preserve">Activités gratuites : </w:t>
      </w:r>
    </w:p>
    <w:p w:rsidR="00C725A2" w:rsidRPr="005128F4" w:rsidRDefault="00C725A2" w:rsidP="00C725A2">
      <w:pPr>
        <w:spacing w:before="120"/>
        <w:ind w:right="-142"/>
        <w:jc w:val="both"/>
        <w:outlineLvl w:val="0"/>
        <w:rPr>
          <w:rFonts w:asciiTheme="majorHAnsi" w:hAnsiTheme="majorHAnsi" w:cs="Calibri"/>
          <w:sz w:val="20"/>
        </w:rPr>
      </w:pPr>
      <w:r w:rsidRPr="005128F4">
        <w:rPr>
          <w:rFonts w:asciiTheme="majorHAnsi" w:hAnsiTheme="majorHAnsi" w:cs="Calibri"/>
          <w:sz w:val="20"/>
        </w:rPr>
        <w:t>Ecrin développe des activités gratuite</w:t>
      </w:r>
      <w:r w:rsidR="000B43D0">
        <w:rPr>
          <w:rFonts w:asciiTheme="majorHAnsi" w:hAnsiTheme="majorHAnsi" w:cs="Calibri"/>
          <w:sz w:val="20"/>
        </w:rPr>
        <w:t>s</w:t>
      </w:r>
      <w:r w:rsidR="00861E68">
        <w:rPr>
          <w:rFonts w:asciiTheme="majorHAnsi" w:hAnsiTheme="majorHAnsi" w:cs="Calibri"/>
          <w:sz w:val="20"/>
        </w:rPr>
        <w:t xml:space="preserve"> comme le Village aux artiste</w:t>
      </w:r>
      <w:r w:rsidRPr="005128F4">
        <w:rPr>
          <w:rFonts w:asciiTheme="majorHAnsi" w:hAnsiTheme="majorHAnsi" w:cs="Calibri"/>
          <w:sz w:val="20"/>
        </w:rPr>
        <w:t>, des rencontres littéraires, des conférences</w:t>
      </w:r>
      <w:r w:rsidR="00C96B55" w:rsidRPr="005128F4">
        <w:rPr>
          <w:rFonts w:asciiTheme="majorHAnsi" w:hAnsiTheme="majorHAnsi" w:cs="Calibri"/>
          <w:sz w:val="20"/>
        </w:rPr>
        <w:t>, les ciné-bistrots, le WE du doc</w:t>
      </w:r>
      <w:r w:rsidR="00DE7D6E" w:rsidRPr="005128F4">
        <w:rPr>
          <w:rFonts w:asciiTheme="majorHAnsi" w:hAnsiTheme="majorHAnsi" w:cs="Calibri"/>
          <w:sz w:val="20"/>
        </w:rPr>
        <w:t>, l’exposition d’art contemporain</w:t>
      </w:r>
      <w:r w:rsidR="00BF3F17">
        <w:rPr>
          <w:rFonts w:asciiTheme="majorHAnsi" w:hAnsiTheme="majorHAnsi" w:cs="Calibri"/>
          <w:sz w:val="20"/>
        </w:rPr>
        <w:t>.</w:t>
      </w:r>
    </w:p>
    <w:p w:rsidR="0073253B" w:rsidRPr="005128F4" w:rsidRDefault="005E19FE" w:rsidP="00C725A2">
      <w:pPr>
        <w:spacing w:before="120"/>
        <w:ind w:right="-142"/>
        <w:jc w:val="both"/>
        <w:outlineLvl w:val="0"/>
        <w:rPr>
          <w:rStyle w:val="lev"/>
        </w:rPr>
      </w:pPr>
      <w:r w:rsidRPr="005128F4">
        <w:rPr>
          <w:rFonts w:asciiTheme="majorHAnsi" w:hAnsiTheme="majorHAnsi" w:cs="Calibri"/>
          <w:sz w:val="20"/>
        </w:rPr>
        <w:t xml:space="preserve">Les </w:t>
      </w:r>
      <w:r w:rsidR="0073253B" w:rsidRPr="005128F4">
        <w:rPr>
          <w:rFonts w:asciiTheme="majorHAnsi" w:hAnsiTheme="majorHAnsi" w:cs="Calibri"/>
          <w:sz w:val="20"/>
        </w:rPr>
        <w:t>Captations musiques </w:t>
      </w:r>
      <w:r w:rsidR="0073253B" w:rsidRPr="005128F4">
        <w:rPr>
          <w:rFonts w:asciiTheme="majorHAnsi" w:hAnsiTheme="majorHAnsi"/>
          <w:sz w:val="20"/>
          <w:szCs w:val="18"/>
        </w:rPr>
        <w:t xml:space="preserve">: Ecrin développe une programmation en partenariat avec </w:t>
      </w:r>
      <w:r w:rsidRPr="005128F4">
        <w:rPr>
          <w:rFonts w:asciiTheme="majorHAnsi" w:hAnsiTheme="majorHAnsi"/>
          <w:sz w:val="20"/>
          <w:szCs w:val="18"/>
        </w:rPr>
        <w:t xml:space="preserve">la télévision communautaire </w:t>
      </w:r>
      <w:r w:rsidR="0073253B" w:rsidRPr="005128F4">
        <w:rPr>
          <w:rFonts w:asciiTheme="majorHAnsi" w:hAnsiTheme="majorHAnsi"/>
          <w:sz w:val="20"/>
          <w:szCs w:val="18"/>
        </w:rPr>
        <w:t xml:space="preserve">Canal C qui permet de découvrir des talents </w:t>
      </w:r>
      <w:r w:rsidRPr="005128F4">
        <w:rPr>
          <w:rFonts w:asciiTheme="majorHAnsi" w:hAnsiTheme="majorHAnsi"/>
          <w:sz w:val="20"/>
          <w:szCs w:val="18"/>
        </w:rPr>
        <w:t xml:space="preserve">en </w:t>
      </w:r>
      <w:r w:rsidR="00861E68">
        <w:rPr>
          <w:rFonts w:asciiTheme="majorHAnsi" w:hAnsiTheme="majorHAnsi"/>
          <w:sz w:val="20"/>
          <w:szCs w:val="18"/>
        </w:rPr>
        <w:t>recherche</w:t>
      </w:r>
      <w:r w:rsidRPr="005128F4">
        <w:rPr>
          <w:rFonts w:asciiTheme="majorHAnsi" w:hAnsiTheme="majorHAnsi"/>
          <w:sz w:val="20"/>
          <w:szCs w:val="18"/>
        </w:rPr>
        <w:t xml:space="preserve"> de médiatisation</w:t>
      </w:r>
      <w:r w:rsidR="0073253B" w:rsidRPr="005128F4">
        <w:rPr>
          <w:rFonts w:asciiTheme="majorHAnsi" w:hAnsiTheme="majorHAnsi"/>
          <w:sz w:val="20"/>
          <w:szCs w:val="18"/>
        </w:rPr>
        <w:t xml:space="preserve">. </w:t>
      </w:r>
      <w:r w:rsidRPr="005128F4">
        <w:rPr>
          <w:rStyle w:val="lev"/>
          <w:rFonts w:asciiTheme="majorHAnsi" w:hAnsiTheme="majorHAnsi"/>
          <w:b w:val="0"/>
          <w:sz w:val="20"/>
          <w:szCs w:val="18"/>
        </w:rPr>
        <w:t>Ce</w:t>
      </w:r>
      <w:r w:rsidR="0073253B" w:rsidRPr="005128F4">
        <w:rPr>
          <w:rStyle w:val="lev"/>
          <w:rFonts w:asciiTheme="majorHAnsi" w:hAnsiTheme="majorHAnsi"/>
          <w:b w:val="0"/>
          <w:sz w:val="20"/>
          <w:szCs w:val="18"/>
        </w:rPr>
        <w:t xml:space="preserve"> partenariat </w:t>
      </w:r>
      <w:r w:rsidRPr="005128F4">
        <w:rPr>
          <w:rStyle w:val="lev"/>
          <w:rFonts w:asciiTheme="majorHAnsi" w:hAnsiTheme="majorHAnsi"/>
          <w:b w:val="0"/>
          <w:sz w:val="20"/>
          <w:szCs w:val="18"/>
        </w:rPr>
        <w:t xml:space="preserve">est </w:t>
      </w:r>
      <w:r w:rsidR="0073253B" w:rsidRPr="005128F4">
        <w:rPr>
          <w:rStyle w:val="lev"/>
          <w:rFonts w:asciiTheme="majorHAnsi" w:hAnsiTheme="majorHAnsi"/>
          <w:b w:val="0"/>
          <w:sz w:val="20"/>
          <w:szCs w:val="18"/>
        </w:rPr>
        <w:t xml:space="preserve">articulé autour d’une programmation et d’une diffusion télévisée de </w:t>
      </w:r>
      <w:r w:rsidRPr="005128F4">
        <w:rPr>
          <w:rStyle w:val="lev"/>
          <w:rFonts w:asciiTheme="majorHAnsi" w:hAnsiTheme="majorHAnsi"/>
          <w:b w:val="0"/>
          <w:sz w:val="20"/>
          <w:szCs w:val="18"/>
        </w:rPr>
        <w:t>concerts</w:t>
      </w:r>
      <w:r w:rsidR="0073253B" w:rsidRPr="005128F4">
        <w:rPr>
          <w:rStyle w:val="lev"/>
          <w:rFonts w:asciiTheme="majorHAnsi" w:hAnsiTheme="majorHAnsi"/>
          <w:b w:val="0"/>
          <w:sz w:val="20"/>
          <w:szCs w:val="18"/>
        </w:rPr>
        <w:t xml:space="preserve"> de genres musicaux variés interprétés gratuitement par des artistes professionnels.</w:t>
      </w:r>
      <w:r w:rsidRPr="005128F4">
        <w:rPr>
          <w:rStyle w:val="lev"/>
          <w:rFonts w:asciiTheme="majorHAnsi" w:hAnsiTheme="majorHAnsi"/>
          <w:b w:val="0"/>
          <w:bCs w:val="0"/>
          <w:sz w:val="20"/>
          <w:szCs w:val="18"/>
        </w:rPr>
        <w:t xml:space="preserve">  </w:t>
      </w:r>
      <w:r w:rsidR="0073253B" w:rsidRPr="005128F4">
        <w:rPr>
          <w:rStyle w:val="lev"/>
          <w:rFonts w:asciiTheme="majorHAnsi" w:hAnsiTheme="majorHAnsi"/>
          <w:b w:val="0"/>
          <w:sz w:val="20"/>
          <w:szCs w:val="18"/>
        </w:rPr>
        <w:t>Le Centre culturel leur offre un encadrement, une aide technique et des cond</w:t>
      </w:r>
      <w:r w:rsidR="000B43D0">
        <w:rPr>
          <w:rStyle w:val="lev"/>
          <w:rFonts w:asciiTheme="majorHAnsi" w:hAnsiTheme="majorHAnsi"/>
          <w:b w:val="0"/>
          <w:sz w:val="20"/>
          <w:szCs w:val="18"/>
        </w:rPr>
        <w:t xml:space="preserve">itions de prestations optimales. </w:t>
      </w:r>
      <w:r w:rsidR="0073253B" w:rsidRPr="005128F4">
        <w:rPr>
          <w:rStyle w:val="lev"/>
          <w:rFonts w:asciiTheme="majorHAnsi" w:hAnsiTheme="majorHAnsi"/>
          <w:b w:val="0"/>
          <w:sz w:val="20"/>
          <w:szCs w:val="18"/>
        </w:rPr>
        <w:t>Canal C réalise une captation audiovisuelle diffusée lors de leur émission mensuelle « Musiques ».</w:t>
      </w:r>
      <w:r w:rsidRPr="005128F4">
        <w:rPr>
          <w:rStyle w:val="lev"/>
          <w:rFonts w:asciiTheme="majorHAnsi" w:hAnsiTheme="majorHAnsi"/>
          <w:b w:val="0"/>
          <w:bCs w:val="0"/>
          <w:sz w:val="20"/>
          <w:szCs w:val="18"/>
        </w:rPr>
        <w:t xml:space="preserve">  </w:t>
      </w:r>
      <w:r w:rsidR="0073253B" w:rsidRPr="005128F4">
        <w:rPr>
          <w:rStyle w:val="lev"/>
          <w:rFonts w:asciiTheme="majorHAnsi" w:hAnsiTheme="majorHAnsi"/>
          <w:b w:val="0"/>
          <w:sz w:val="20"/>
          <w:szCs w:val="18"/>
        </w:rPr>
        <w:t xml:space="preserve">Le groupe </w:t>
      </w:r>
      <w:r w:rsidRPr="005128F4">
        <w:rPr>
          <w:rStyle w:val="lev"/>
          <w:rFonts w:asciiTheme="majorHAnsi" w:hAnsiTheme="majorHAnsi"/>
          <w:b w:val="0"/>
          <w:sz w:val="20"/>
          <w:szCs w:val="18"/>
        </w:rPr>
        <w:t xml:space="preserve">se produit sur scène et </w:t>
      </w:r>
      <w:r w:rsidR="0073253B" w:rsidRPr="005128F4">
        <w:rPr>
          <w:rStyle w:val="lev"/>
          <w:rFonts w:asciiTheme="majorHAnsi" w:hAnsiTheme="majorHAnsi"/>
          <w:b w:val="0"/>
          <w:sz w:val="20"/>
          <w:szCs w:val="18"/>
        </w:rPr>
        <w:t>reçoit le montage de la captation.</w:t>
      </w:r>
      <w:r w:rsidRPr="005128F4">
        <w:rPr>
          <w:rStyle w:val="lev"/>
          <w:rFonts w:asciiTheme="majorHAnsi" w:hAnsiTheme="majorHAnsi"/>
          <w:b w:val="0"/>
          <w:bCs w:val="0"/>
          <w:sz w:val="20"/>
          <w:szCs w:val="18"/>
        </w:rPr>
        <w:t xml:space="preserve"> L</w:t>
      </w:r>
      <w:r w:rsidRPr="005128F4">
        <w:rPr>
          <w:rStyle w:val="lev"/>
          <w:rFonts w:asciiTheme="majorHAnsi" w:hAnsiTheme="majorHAnsi"/>
          <w:b w:val="0"/>
          <w:sz w:val="20"/>
          <w:szCs w:val="18"/>
        </w:rPr>
        <w:t>’a</w:t>
      </w:r>
      <w:r w:rsidR="0073253B" w:rsidRPr="005128F4">
        <w:rPr>
          <w:rStyle w:val="lev"/>
          <w:rFonts w:asciiTheme="majorHAnsi" w:hAnsiTheme="majorHAnsi"/>
          <w:b w:val="0"/>
          <w:sz w:val="20"/>
          <w:szCs w:val="18"/>
        </w:rPr>
        <w:t xml:space="preserve">ccès </w:t>
      </w:r>
      <w:r w:rsidRPr="005128F4">
        <w:rPr>
          <w:rStyle w:val="lev"/>
          <w:rFonts w:asciiTheme="majorHAnsi" w:hAnsiTheme="majorHAnsi"/>
          <w:b w:val="0"/>
          <w:sz w:val="20"/>
          <w:szCs w:val="18"/>
        </w:rPr>
        <w:t xml:space="preserve">est </w:t>
      </w:r>
      <w:r w:rsidR="0073253B" w:rsidRPr="005128F4">
        <w:rPr>
          <w:rStyle w:val="lev"/>
          <w:rFonts w:asciiTheme="majorHAnsi" w:hAnsiTheme="majorHAnsi"/>
          <w:b w:val="0"/>
          <w:sz w:val="20"/>
          <w:szCs w:val="18"/>
        </w:rPr>
        <w:t>gratuit pour le public.</w:t>
      </w: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DE7D6E"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sz w:val="20"/>
        </w:rPr>
      </w:pPr>
      <w:r w:rsidRPr="005128F4">
        <w:rPr>
          <w:rFonts w:asciiTheme="majorHAnsi" w:hAnsiTheme="majorHAnsi" w:cs="Calibri"/>
          <w:b/>
          <w:sz w:val="20"/>
        </w:rPr>
        <w:t>D</w:t>
      </w:r>
      <w:r w:rsidR="0073253B" w:rsidRPr="005128F4">
        <w:rPr>
          <w:rFonts w:asciiTheme="majorHAnsi" w:hAnsiTheme="majorHAnsi" w:cs="Calibri"/>
          <w:b/>
          <w:sz w:val="20"/>
        </w:rPr>
        <w:t>u point de vue de la mobilité</w:t>
      </w:r>
    </w:p>
    <w:p w:rsidR="005E19FE" w:rsidRPr="005128F4" w:rsidRDefault="005E19FE"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5E19FE" w:rsidRPr="005128F4" w:rsidRDefault="005E19FE"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Un projet d’installation d’</w:t>
      </w:r>
      <w:r w:rsidR="006767DE">
        <w:rPr>
          <w:rFonts w:asciiTheme="majorHAnsi" w:hAnsiTheme="majorHAnsi" w:cs="Calibri"/>
          <w:sz w:val="20"/>
        </w:rPr>
        <w:t xml:space="preserve">un </w:t>
      </w:r>
      <w:r w:rsidRPr="005128F4">
        <w:rPr>
          <w:rFonts w:asciiTheme="majorHAnsi" w:hAnsiTheme="majorHAnsi" w:cs="Calibri"/>
          <w:sz w:val="20"/>
        </w:rPr>
        <w:t>ascenseur et le réaménagement de l’entrée du centre culturel est en préparation.  Un subside provincial en équipement a permis d’entraîner la commune dans ce projet attendu depuis longtemps.  Par ailleurs, dans le cadre de nos activités décentralisée</w:t>
      </w:r>
      <w:r w:rsidR="000B43D0">
        <w:rPr>
          <w:rFonts w:asciiTheme="majorHAnsi" w:hAnsiTheme="majorHAnsi" w:cs="Calibri"/>
          <w:sz w:val="20"/>
        </w:rPr>
        <w:t>s</w:t>
      </w:r>
      <w:r w:rsidR="003245B4">
        <w:rPr>
          <w:rFonts w:asciiTheme="majorHAnsi" w:hAnsiTheme="majorHAnsi" w:cs="Calibri"/>
          <w:sz w:val="20"/>
        </w:rPr>
        <w:t>,</w:t>
      </w:r>
      <w:r w:rsidRPr="005128F4">
        <w:rPr>
          <w:rFonts w:asciiTheme="majorHAnsi" w:hAnsiTheme="majorHAnsi" w:cs="Calibri"/>
          <w:sz w:val="20"/>
        </w:rPr>
        <w:t xml:space="preserve"> nous aurons une attention particulière à l’accès physique </w:t>
      </w:r>
      <w:r w:rsidR="000B43D0">
        <w:rPr>
          <w:rFonts w:asciiTheme="majorHAnsi" w:hAnsiTheme="majorHAnsi" w:cs="Calibri"/>
          <w:sz w:val="20"/>
        </w:rPr>
        <w:t xml:space="preserve">tant </w:t>
      </w:r>
      <w:r w:rsidRPr="005128F4">
        <w:rPr>
          <w:rFonts w:asciiTheme="majorHAnsi" w:hAnsiTheme="majorHAnsi" w:cs="Calibri"/>
          <w:sz w:val="20"/>
        </w:rPr>
        <w:t>en terme d’accès qu’en mobilité douce.</w:t>
      </w: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sz w:val="20"/>
        </w:rPr>
      </w:pPr>
      <w:r w:rsidRPr="005128F4">
        <w:rPr>
          <w:rFonts w:asciiTheme="majorHAnsi" w:hAnsiTheme="majorHAnsi" w:cs="Calibri"/>
          <w:b/>
          <w:sz w:val="20"/>
        </w:rPr>
        <w:t>La</w:t>
      </w:r>
      <w:r w:rsidR="00861E68">
        <w:rPr>
          <w:rFonts w:asciiTheme="majorHAnsi" w:hAnsiTheme="majorHAnsi" w:cs="Calibri"/>
          <w:b/>
          <w:sz w:val="20"/>
        </w:rPr>
        <w:t xml:space="preserve"> convivialité eng</w:t>
      </w:r>
      <w:r w:rsidR="005E19FE" w:rsidRPr="005128F4">
        <w:rPr>
          <w:rFonts w:asciiTheme="majorHAnsi" w:hAnsiTheme="majorHAnsi" w:cs="Calibri"/>
          <w:b/>
          <w:sz w:val="20"/>
        </w:rPr>
        <w:t>endre la</w:t>
      </w:r>
      <w:r w:rsidRPr="005128F4">
        <w:rPr>
          <w:rFonts w:asciiTheme="majorHAnsi" w:hAnsiTheme="majorHAnsi" w:cs="Calibri"/>
          <w:b/>
          <w:sz w:val="20"/>
        </w:rPr>
        <w:t xml:space="preserve"> rencontre</w:t>
      </w:r>
    </w:p>
    <w:p w:rsidR="00800315" w:rsidRPr="005128F4" w:rsidRDefault="00800315" w:rsidP="0080031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5E19FE" w:rsidRPr="005128F4" w:rsidRDefault="005E19FE"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L’accueil des gens lors d’activités est tout particulièrement soigné</w:t>
      </w:r>
      <w:r w:rsidR="00800315" w:rsidRPr="005128F4">
        <w:rPr>
          <w:rFonts w:asciiTheme="majorHAnsi" w:hAnsiTheme="majorHAnsi" w:cs="Calibri"/>
          <w:sz w:val="20"/>
        </w:rPr>
        <w:t>.  Nous travaillons sur la </w:t>
      </w:r>
      <w:r w:rsidRPr="005128F4">
        <w:rPr>
          <w:rFonts w:asciiTheme="majorHAnsi" w:hAnsiTheme="majorHAnsi" w:cs="Calibri"/>
          <w:sz w:val="20"/>
        </w:rPr>
        <w:t>décoration</w:t>
      </w:r>
      <w:r w:rsidR="00800315" w:rsidRPr="005128F4">
        <w:rPr>
          <w:rFonts w:asciiTheme="majorHAnsi" w:hAnsiTheme="majorHAnsi" w:cs="Calibri"/>
          <w:sz w:val="20"/>
        </w:rPr>
        <w:t xml:space="preserve"> du lieu</w:t>
      </w:r>
      <w:r w:rsidRPr="005128F4">
        <w:rPr>
          <w:rFonts w:asciiTheme="majorHAnsi" w:hAnsiTheme="majorHAnsi" w:cs="Calibri"/>
          <w:sz w:val="20"/>
        </w:rPr>
        <w:t xml:space="preserve">, </w:t>
      </w:r>
      <w:r w:rsidR="00861E68">
        <w:rPr>
          <w:rFonts w:asciiTheme="majorHAnsi" w:hAnsiTheme="majorHAnsi" w:cs="Calibri"/>
          <w:sz w:val="20"/>
        </w:rPr>
        <w:t xml:space="preserve">la connaissance du public, la </w:t>
      </w:r>
      <w:r w:rsidRPr="005128F4">
        <w:rPr>
          <w:rFonts w:asciiTheme="majorHAnsi" w:hAnsiTheme="majorHAnsi" w:cs="Calibri"/>
          <w:sz w:val="20"/>
        </w:rPr>
        <w:t>petite restauration</w:t>
      </w:r>
      <w:r w:rsidR="00800315" w:rsidRPr="005128F4">
        <w:rPr>
          <w:rFonts w:asciiTheme="majorHAnsi" w:hAnsiTheme="majorHAnsi" w:cs="Calibri"/>
          <w:sz w:val="20"/>
        </w:rPr>
        <w:t xml:space="preserve"> après spectacle</w:t>
      </w:r>
      <w:r w:rsidRPr="005128F4">
        <w:rPr>
          <w:rFonts w:asciiTheme="majorHAnsi" w:hAnsiTheme="majorHAnsi" w:cs="Calibri"/>
          <w:sz w:val="20"/>
        </w:rPr>
        <w:t xml:space="preserve">, </w:t>
      </w:r>
      <w:r w:rsidR="00800315" w:rsidRPr="005128F4">
        <w:rPr>
          <w:rFonts w:asciiTheme="majorHAnsi" w:hAnsiTheme="majorHAnsi" w:cs="Calibri"/>
          <w:sz w:val="20"/>
        </w:rPr>
        <w:t>la qualité des produits proposés comme dans les goûters malins  pour le</w:t>
      </w:r>
      <w:r w:rsidR="006767DE">
        <w:rPr>
          <w:rFonts w:asciiTheme="majorHAnsi" w:hAnsiTheme="majorHAnsi" w:cs="Calibri"/>
          <w:sz w:val="20"/>
        </w:rPr>
        <w:t>s</w:t>
      </w:r>
      <w:r w:rsidR="00800315" w:rsidRPr="005128F4">
        <w:rPr>
          <w:rFonts w:asciiTheme="majorHAnsi" w:hAnsiTheme="majorHAnsi" w:cs="Calibri"/>
          <w:sz w:val="20"/>
        </w:rPr>
        <w:t xml:space="preserve">quels nous poursuivons </w:t>
      </w:r>
      <w:r w:rsidR="00800315" w:rsidRPr="005128F4">
        <w:rPr>
          <w:rFonts w:asciiTheme="majorHAnsi" w:hAnsiTheme="majorHAnsi"/>
          <w:bCs/>
          <w:sz w:val="20"/>
          <w:szCs w:val="18"/>
        </w:rPr>
        <w:t>l’objectif de sensibiliser à une alimentation plus saine.  Nous y servons des pâtisseries maison, des produits issus du commerce équitable et des fruits de saison.  Cette formule conviviale réunit les enfants, parents, grands-parents, les comédiens et les animateurs du Centre culturel.</w:t>
      </w:r>
    </w:p>
    <w:p w:rsidR="0073253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2E169B" w:rsidRPr="005128F4" w:rsidRDefault="0073253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sz w:val="20"/>
        </w:rPr>
      </w:pPr>
      <w:r w:rsidRPr="005128F4">
        <w:rPr>
          <w:rFonts w:asciiTheme="majorHAnsi" w:hAnsiTheme="majorHAnsi" w:cs="Calibri"/>
          <w:b/>
          <w:sz w:val="20"/>
        </w:rPr>
        <w:t xml:space="preserve">Les </w:t>
      </w:r>
      <w:r w:rsidR="005E19FE" w:rsidRPr="005128F4">
        <w:rPr>
          <w:rFonts w:asciiTheme="majorHAnsi" w:hAnsiTheme="majorHAnsi" w:cs="Calibri"/>
          <w:b/>
          <w:sz w:val="20"/>
        </w:rPr>
        <w:t>sujets de conversations</w:t>
      </w:r>
      <w:r w:rsidR="00861E68">
        <w:rPr>
          <w:rFonts w:asciiTheme="majorHAnsi" w:hAnsiTheme="majorHAnsi" w:cs="Calibri"/>
          <w:b/>
          <w:sz w:val="20"/>
        </w:rPr>
        <w:t xml:space="preserve"> pour refaire le monde</w:t>
      </w:r>
    </w:p>
    <w:p w:rsidR="002E169B" w:rsidRPr="005128F4" w:rsidRDefault="002E169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1E32A5" w:rsidRPr="005128F4" w:rsidRDefault="00AA04FA" w:rsidP="002E16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sz w:val="20"/>
          <w:szCs w:val="18"/>
        </w:rPr>
        <w:t>La philosophie de la diffusion repose sur une volonté de divertir un public large, de manière surprenante et intelligente, de susciter des émotions, de provoquer des questionnements et de participer, par là, à une meilleure compréhension du monde qui nous entoure, à travers le choix d’œuvres singulières et créatives, mais néanmoins accessibles.</w:t>
      </w:r>
      <w:r w:rsidR="002E169B" w:rsidRPr="005128F4">
        <w:rPr>
          <w:rFonts w:asciiTheme="majorHAnsi" w:hAnsiTheme="majorHAnsi"/>
          <w:sz w:val="20"/>
          <w:szCs w:val="18"/>
        </w:rPr>
        <w:t xml:space="preserve"> </w:t>
      </w:r>
      <w:r w:rsidR="000B43D0">
        <w:rPr>
          <w:rFonts w:asciiTheme="majorHAnsi" w:hAnsiTheme="majorHAnsi"/>
          <w:sz w:val="20"/>
          <w:szCs w:val="18"/>
        </w:rPr>
        <w:t>L</w:t>
      </w:r>
      <w:r w:rsidR="00800315" w:rsidRPr="005128F4">
        <w:rPr>
          <w:rFonts w:asciiTheme="majorHAnsi" w:hAnsiTheme="majorHAnsi"/>
          <w:sz w:val="20"/>
          <w:szCs w:val="18"/>
        </w:rPr>
        <w:t>a programmation dédiée au jeune public explore un panel de domaines et d’univers diversifiés a</w:t>
      </w:r>
      <w:r w:rsidR="001E32A5" w:rsidRPr="005128F4">
        <w:rPr>
          <w:rFonts w:asciiTheme="majorHAnsi" w:hAnsiTheme="majorHAnsi"/>
          <w:sz w:val="20"/>
          <w:szCs w:val="18"/>
        </w:rPr>
        <w:t>vec le souci constant d’initier</w:t>
      </w:r>
      <w:r w:rsidR="002E169B" w:rsidRPr="005128F4">
        <w:rPr>
          <w:rFonts w:asciiTheme="majorHAnsi" w:hAnsiTheme="majorHAnsi"/>
          <w:sz w:val="20"/>
          <w:szCs w:val="18"/>
        </w:rPr>
        <w:t xml:space="preserve">, </w:t>
      </w:r>
      <w:r w:rsidR="001E32A5" w:rsidRPr="005128F4">
        <w:rPr>
          <w:rFonts w:asciiTheme="majorHAnsi" w:hAnsiTheme="majorHAnsi"/>
          <w:sz w:val="20"/>
          <w:szCs w:val="18"/>
        </w:rPr>
        <w:t>de susciter des émotions artistiques et d’éveiller la curiosité des enfants et des adultes qui les accompagnent</w:t>
      </w:r>
      <w:r w:rsidR="00800315" w:rsidRPr="005128F4">
        <w:rPr>
          <w:rFonts w:asciiTheme="majorHAnsi" w:hAnsiTheme="majorHAnsi"/>
          <w:sz w:val="20"/>
          <w:szCs w:val="18"/>
        </w:rPr>
        <w:t xml:space="preserve">.  C’est une façon de faire découvrir aux </w:t>
      </w:r>
      <w:r w:rsidR="001E32A5" w:rsidRPr="005128F4">
        <w:rPr>
          <w:rFonts w:asciiTheme="majorHAnsi" w:hAnsiTheme="majorHAnsi"/>
          <w:sz w:val="20"/>
          <w:szCs w:val="18"/>
        </w:rPr>
        <w:t xml:space="preserve">adultes des genres différents en Art de la scène qu’ils ne seraient peut-être pas venus voir autrement. </w:t>
      </w:r>
    </w:p>
    <w:p w:rsidR="00271B30" w:rsidRPr="005128F4" w:rsidRDefault="00271B30"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271B30" w:rsidRPr="000F5F5C" w:rsidRDefault="00271B30" w:rsidP="00271B30">
      <w:pPr>
        <w:pStyle w:val="NormalWeb"/>
        <w:spacing w:before="2" w:after="2"/>
        <w:jc w:val="both"/>
        <w:rPr>
          <w:rFonts w:asciiTheme="majorHAnsi" w:hAnsiTheme="majorHAnsi"/>
          <w:szCs w:val="18"/>
          <w:lang w:val="fr-BE"/>
        </w:rPr>
      </w:pPr>
      <w:r w:rsidRPr="000F5F5C">
        <w:rPr>
          <w:rFonts w:asciiTheme="majorHAnsi" w:hAnsiTheme="majorHAnsi"/>
          <w:szCs w:val="18"/>
          <w:lang w:val="fr-BE"/>
        </w:rPr>
        <w:t>Le Centre culturel propose, depuis longtemps</w:t>
      </w:r>
      <w:r w:rsidR="005128F4" w:rsidRPr="000F5F5C">
        <w:rPr>
          <w:rFonts w:asciiTheme="majorHAnsi" w:hAnsiTheme="majorHAnsi"/>
          <w:szCs w:val="18"/>
          <w:lang w:val="fr-BE"/>
        </w:rPr>
        <w:t xml:space="preserve"> déjà, un cycle de reportages Découvrir le monde</w:t>
      </w:r>
      <w:r w:rsidRPr="000F5F5C">
        <w:rPr>
          <w:rFonts w:asciiTheme="majorHAnsi" w:hAnsiTheme="majorHAnsi"/>
          <w:szCs w:val="18"/>
          <w:lang w:val="fr-BE"/>
        </w:rPr>
        <w:t xml:space="preserve">. Ces reportages présentés par leurs auteurs abordent non seulement les intérêts naturels et patrimoniaux des pays évoqués, mais aussi, ouvrent les yeux sur la situation géopolitique et sociale et sur les questions de société des régions parcourues. </w:t>
      </w:r>
      <w:r w:rsidR="00C725A2" w:rsidRPr="000F5F5C">
        <w:rPr>
          <w:rFonts w:asciiTheme="majorHAnsi" w:hAnsiTheme="majorHAnsi"/>
          <w:szCs w:val="18"/>
          <w:lang w:val="fr-BE"/>
        </w:rPr>
        <w:t>L’atmosphère conviviale de ces</w:t>
      </w:r>
      <w:r w:rsidRPr="000F5F5C">
        <w:rPr>
          <w:rFonts w:asciiTheme="majorHAnsi" w:hAnsiTheme="majorHAnsi"/>
          <w:szCs w:val="18"/>
          <w:lang w:val="fr-BE"/>
        </w:rPr>
        <w:t xml:space="preserve"> soirées sont aussi un temps de retrouvailles, d’échanges et de rencontres. </w:t>
      </w:r>
    </w:p>
    <w:p w:rsidR="00EA40FA" w:rsidRPr="005128F4" w:rsidRDefault="00EA40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EA40FA" w:rsidRPr="00B12114" w:rsidRDefault="00EA40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A3719B" w:rsidRPr="00B12114" w:rsidRDefault="00A3719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EA40FA" w:rsidRPr="00B12114" w:rsidRDefault="00EA40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rPr>
      </w:pPr>
    </w:p>
    <w:p w:rsidR="00A3719B" w:rsidRPr="005128F4" w:rsidRDefault="00260794"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sz w:val="20"/>
        </w:rPr>
      </w:pPr>
      <w:r>
        <w:rPr>
          <w:rFonts w:asciiTheme="majorHAnsi" w:hAnsiTheme="majorHAnsi" w:cs="Calibri"/>
          <w:b/>
          <w:sz w:val="20"/>
        </w:rPr>
        <w:br w:type="page"/>
      </w:r>
      <w:r w:rsidR="00DA1BE0" w:rsidRPr="005128F4">
        <w:rPr>
          <w:rFonts w:asciiTheme="majorHAnsi" w:hAnsiTheme="majorHAnsi" w:cs="Calibri"/>
          <w:b/>
          <w:sz w:val="20"/>
        </w:rPr>
        <w:t xml:space="preserve">2.3.3.4. </w:t>
      </w:r>
      <w:r w:rsidR="00861E68">
        <w:rPr>
          <w:rFonts w:asciiTheme="majorHAnsi" w:hAnsiTheme="majorHAnsi" w:cs="Calibri"/>
          <w:b/>
          <w:sz w:val="20"/>
        </w:rPr>
        <w:t>Les C</w:t>
      </w:r>
      <w:r w:rsidR="004B7AEE" w:rsidRPr="005128F4">
        <w:rPr>
          <w:rFonts w:asciiTheme="majorHAnsi" w:hAnsiTheme="majorHAnsi" w:cs="Calibri"/>
          <w:b/>
          <w:sz w:val="20"/>
        </w:rPr>
        <w:t>ommissions de projets</w:t>
      </w:r>
    </w:p>
    <w:p w:rsidR="00EA40FA" w:rsidRPr="005128F4" w:rsidRDefault="00EA40FA" w:rsidP="00DE7D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DE7D6E" w:rsidRPr="005128F4" w:rsidRDefault="004B7AEE" w:rsidP="00DE7D6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r w:rsidRPr="005128F4">
        <w:rPr>
          <w:rFonts w:asciiTheme="majorHAnsi" w:hAnsiTheme="majorHAnsi" w:cs="Calibri"/>
          <w:sz w:val="20"/>
        </w:rPr>
        <w:t>Les</w:t>
      </w:r>
      <w:r w:rsidR="00861E68">
        <w:rPr>
          <w:rFonts w:asciiTheme="majorHAnsi" w:hAnsiTheme="majorHAnsi" w:cs="Calibri"/>
          <w:sz w:val="20"/>
        </w:rPr>
        <w:t xml:space="preserve"> C</w:t>
      </w:r>
      <w:r w:rsidR="00DE7D6E" w:rsidRPr="005128F4">
        <w:rPr>
          <w:rFonts w:asciiTheme="majorHAnsi" w:hAnsiTheme="majorHAnsi" w:cs="Calibri"/>
          <w:sz w:val="20"/>
        </w:rPr>
        <w:t>ommission</w:t>
      </w:r>
      <w:r w:rsidRPr="005128F4">
        <w:rPr>
          <w:rFonts w:asciiTheme="majorHAnsi" w:hAnsiTheme="majorHAnsi" w:cs="Calibri"/>
          <w:sz w:val="20"/>
        </w:rPr>
        <w:t>s</w:t>
      </w:r>
      <w:r w:rsidR="00DE7D6E" w:rsidRPr="005128F4">
        <w:rPr>
          <w:rFonts w:asciiTheme="majorHAnsi" w:hAnsiTheme="majorHAnsi" w:cs="Calibri"/>
          <w:sz w:val="20"/>
        </w:rPr>
        <w:t xml:space="preserve"> de projet</w:t>
      </w:r>
      <w:r w:rsidRPr="005128F4">
        <w:rPr>
          <w:rFonts w:asciiTheme="majorHAnsi" w:hAnsiTheme="majorHAnsi" w:cs="Calibri"/>
          <w:sz w:val="20"/>
        </w:rPr>
        <w:t>s</w:t>
      </w:r>
      <w:r w:rsidR="00DE7D6E" w:rsidRPr="005128F4">
        <w:rPr>
          <w:rFonts w:asciiTheme="majorHAnsi" w:hAnsiTheme="majorHAnsi" w:cs="Calibri"/>
          <w:sz w:val="20"/>
        </w:rPr>
        <w:t xml:space="preserve"> faisai</w:t>
      </w:r>
      <w:r w:rsidRPr="005128F4">
        <w:rPr>
          <w:rFonts w:asciiTheme="majorHAnsi" w:hAnsiTheme="majorHAnsi" w:cs="Calibri"/>
          <w:sz w:val="20"/>
        </w:rPr>
        <w:t>ent</w:t>
      </w:r>
      <w:r w:rsidR="00861E68">
        <w:rPr>
          <w:rFonts w:asciiTheme="majorHAnsi" w:hAnsiTheme="majorHAnsi" w:cs="Calibri"/>
          <w:sz w:val="20"/>
        </w:rPr>
        <w:t xml:space="preserve"> partie du C</w:t>
      </w:r>
      <w:r w:rsidR="00DE7D6E" w:rsidRPr="005128F4">
        <w:rPr>
          <w:rFonts w:asciiTheme="majorHAnsi" w:hAnsiTheme="majorHAnsi" w:cs="Calibri"/>
          <w:sz w:val="20"/>
        </w:rPr>
        <w:t>onseil culturel</w:t>
      </w:r>
      <w:r w:rsidR="00EC1FA7">
        <w:rPr>
          <w:rFonts w:asciiTheme="majorHAnsi" w:hAnsiTheme="majorHAnsi" w:cs="Calibri"/>
          <w:sz w:val="20"/>
        </w:rPr>
        <w:t>.  Ecrin a voulu garder</w:t>
      </w:r>
      <w:r w:rsidR="00861E68">
        <w:rPr>
          <w:rFonts w:asciiTheme="majorHAnsi" w:hAnsiTheme="majorHAnsi" w:cs="Calibri"/>
          <w:sz w:val="20"/>
        </w:rPr>
        <w:t xml:space="preserve"> cette organisation en C</w:t>
      </w:r>
      <w:r w:rsidR="00DE7D6E" w:rsidRPr="005128F4">
        <w:rPr>
          <w:rFonts w:asciiTheme="majorHAnsi" w:hAnsiTheme="majorHAnsi" w:cs="Calibri"/>
          <w:sz w:val="20"/>
        </w:rPr>
        <w:t>ommission</w:t>
      </w:r>
      <w:r w:rsidRPr="005128F4">
        <w:rPr>
          <w:rFonts w:asciiTheme="majorHAnsi" w:hAnsiTheme="majorHAnsi" w:cs="Calibri"/>
          <w:sz w:val="20"/>
        </w:rPr>
        <w:t>s</w:t>
      </w:r>
      <w:r w:rsidR="00DE7D6E" w:rsidRPr="005128F4">
        <w:rPr>
          <w:rFonts w:asciiTheme="majorHAnsi" w:hAnsiTheme="majorHAnsi" w:cs="Calibri"/>
          <w:sz w:val="20"/>
        </w:rPr>
        <w:t xml:space="preserve"> de projets parce que celles-ci</w:t>
      </w:r>
      <w:r w:rsidR="00EA40FA" w:rsidRPr="005128F4">
        <w:rPr>
          <w:rFonts w:asciiTheme="majorHAnsi" w:hAnsiTheme="majorHAnsi" w:cs="Calibri"/>
          <w:sz w:val="20"/>
        </w:rPr>
        <w:t xml:space="preserve"> im</w:t>
      </w:r>
      <w:r w:rsidR="00EC1FA7">
        <w:rPr>
          <w:rFonts w:asciiTheme="majorHAnsi" w:hAnsiTheme="majorHAnsi" w:cs="Calibri"/>
          <w:sz w:val="20"/>
        </w:rPr>
        <w:t>plique</w:t>
      </w:r>
      <w:r w:rsidR="000B43D0">
        <w:rPr>
          <w:rFonts w:asciiTheme="majorHAnsi" w:hAnsiTheme="majorHAnsi" w:cs="Calibri"/>
          <w:sz w:val="20"/>
        </w:rPr>
        <w:t>nt</w:t>
      </w:r>
      <w:r w:rsidR="00EC1FA7">
        <w:rPr>
          <w:rFonts w:asciiTheme="majorHAnsi" w:hAnsiTheme="majorHAnsi" w:cs="Calibri"/>
          <w:sz w:val="20"/>
        </w:rPr>
        <w:t xml:space="preserve"> bon nombre de citoyens,</w:t>
      </w:r>
      <w:r w:rsidR="00EA40FA" w:rsidRPr="005128F4">
        <w:rPr>
          <w:rFonts w:asciiTheme="majorHAnsi" w:hAnsiTheme="majorHAnsi" w:cs="Calibri"/>
          <w:sz w:val="20"/>
        </w:rPr>
        <w:t xml:space="preserve"> qu’elles</w:t>
      </w:r>
      <w:r w:rsidR="00DE7D6E" w:rsidRPr="005128F4">
        <w:rPr>
          <w:rFonts w:asciiTheme="majorHAnsi" w:hAnsiTheme="majorHAnsi" w:cs="Calibri"/>
          <w:sz w:val="20"/>
        </w:rPr>
        <w:t xml:space="preserve"> répondent de façon pertin</w:t>
      </w:r>
      <w:r w:rsidR="00861E68">
        <w:rPr>
          <w:rFonts w:asciiTheme="majorHAnsi" w:hAnsiTheme="majorHAnsi" w:cs="Calibri"/>
          <w:sz w:val="20"/>
        </w:rPr>
        <w:t>ente aux missions confiées aux C</w:t>
      </w:r>
      <w:r w:rsidR="00DE7D6E" w:rsidRPr="005128F4">
        <w:rPr>
          <w:rFonts w:asciiTheme="majorHAnsi" w:hAnsiTheme="majorHAnsi" w:cs="Calibri"/>
          <w:sz w:val="20"/>
        </w:rPr>
        <w:t>entres culturels</w:t>
      </w:r>
      <w:r w:rsidR="00EC1FA7">
        <w:rPr>
          <w:rFonts w:asciiTheme="majorHAnsi" w:hAnsiTheme="majorHAnsi" w:cs="Calibri"/>
          <w:sz w:val="20"/>
        </w:rPr>
        <w:t xml:space="preserve"> </w:t>
      </w:r>
      <w:r w:rsidR="000B43D0" w:rsidRPr="005128F4">
        <w:rPr>
          <w:rFonts w:asciiTheme="majorHAnsi" w:hAnsiTheme="majorHAnsi" w:cs="Calibri"/>
          <w:sz w:val="20"/>
        </w:rPr>
        <w:t xml:space="preserve">par le décret </w:t>
      </w:r>
      <w:r w:rsidR="00EC1FA7">
        <w:rPr>
          <w:rFonts w:asciiTheme="majorHAnsi" w:hAnsiTheme="majorHAnsi" w:cs="Calibri"/>
          <w:sz w:val="20"/>
        </w:rPr>
        <w:t>et que ses membres étaient demandeurs de continuer le travail</w:t>
      </w:r>
      <w:r w:rsidR="00DE7D6E" w:rsidRPr="005128F4">
        <w:rPr>
          <w:rFonts w:asciiTheme="majorHAnsi" w:hAnsiTheme="majorHAnsi" w:cs="Calibri"/>
          <w:sz w:val="20"/>
        </w:rPr>
        <w:t xml:space="preserve">.  Ce sont des personnes qui s’impliquent dans </w:t>
      </w:r>
      <w:r w:rsidRPr="005128F4">
        <w:rPr>
          <w:rFonts w:asciiTheme="majorHAnsi" w:hAnsiTheme="majorHAnsi" w:cs="Calibri"/>
          <w:sz w:val="20"/>
        </w:rPr>
        <w:t xml:space="preserve">la réflexion et </w:t>
      </w:r>
      <w:r w:rsidR="00DE7D6E" w:rsidRPr="005128F4">
        <w:rPr>
          <w:rFonts w:asciiTheme="majorHAnsi" w:hAnsiTheme="majorHAnsi" w:cs="Calibri"/>
          <w:sz w:val="20"/>
        </w:rPr>
        <w:t xml:space="preserve">la </w:t>
      </w:r>
      <w:r w:rsidR="00861E68">
        <w:rPr>
          <w:rFonts w:asciiTheme="majorHAnsi" w:hAnsiTheme="majorHAnsi" w:cs="Calibri"/>
          <w:sz w:val="20"/>
        </w:rPr>
        <w:t>construction de projets.  Ces C</w:t>
      </w:r>
      <w:r w:rsidRPr="005128F4">
        <w:rPr>
          <w:rFonts w:asciiTheme="majorHAnsi" w:hAnsiTheme="majorHAnsi" w:cs="Calibri"/>
          <w:sz w:val="20"/>
        </w:rPr>
        <w:t>ommissions sont animées p</w:t>
      </w:r>
      <w:r w:rsidR="00861E68">
        <w:rPr>
          <w:rFonts w:asciiTheme="majorHAnsi" w:hAnsiTheme="majorHAnsi" w:cs="Calibri"/>
          <w:sz w:val="20"/>
        </w:rPr>
        <w:t>ar une personne de l’équipe du C</w:t>
      </w:r>
      <w:r w:rsidRPr="005128F4">
        <w:rPr>
          <w:rFonts w:asciiTheme="majorHAnsi" w:hAnsiTheme="majorHAnsi" w:cs="Calibri"/>
          <w:sz w:val="20"/>
        </w:rPr>
        <w:t>entre culturel et permettent de dévelop</w:t>
      </w:r>
      <w:r w:rsidR="00861E68">
        <w:rPr>
          <w:rFonts w:asciiTheme="majorHAnsi" w:hAnsiTheme="majorHAnsi" w:cs="Calibri"/>
          <w:sz w:val="20"/>
        </w:rPr>
        <w:t xml:space="preserve">per des actions pertinentes </w:t>
      </w:r>
      <w:r w:rsidRPr="005128F4">
        <w:rPr>
          <w:rFonts w:asciiTheme="majorHAnsi" w:hAnsiTheme="majorHAnsi" w:cs="Calibri"/>
          <w:sz w:val="20"/>
        </w:rPr>
        <w:t>rép</w:t>
      </w:r>
      <w:r w:rsidR="00861E68">
        <w:rPr>
          <w:rFonts w:asciiTheme="majorHAnsi" w:hAnsiTheme="majorHAnsi" w:cs="Calibri"/>
          <w:sz w:val="20"/>
        </w:rPr>
        <w:t>onda</w:t>
      </w:r>
      <w:r w:rsidRPr="005128F4">
        <w:rPr>
          <w:rFonts w:asciiTheme="majorHAnsi" w:hAnsiTheme="majorHAnsi" w:cs="Calibri"/>
          <w:sz w:val="20"/>
        </w:rPr>
        <w:t>nt aux enj</w:t>
      </w:r>
      <w:r w:rsidR="00861E68">
        <w:rPr>
          <w:rFonts w:asciiTheme="majorHAnsi" w:hAnsiTheme="majorHAnsi" w:cs="Calibri"/>
          <w:sz w:val="20"/>
        </w:rPr>
        <w:t>eux du contrat-programme.  Ces C</w:t>
      </w:r>
      <w:r w:rsidRPr="005128F4">
        <w:rPr>
          <w:rFonts w:asciiTheme="majorHAnsi" w:hAnsiTheme="majorHAnsi" w:cs="Calibri"/>
          <w:sz w:val="20"/>
        </w:rPr>
        <w:t>ommission</w:t>
      </w:r>
      <w:r w:rsidR="00EC1FA7">
        <w:rPr>
          <w:rFonts w:asciiTheme="majorHAnsi" w:hAnsiTheme="majorHAnsi" w:cs="Calibri"/>
          <w:sz w:val="20"/>
        </w:rPr>
        <w:t>s</w:t>
      </w:r>
      <w:r w:rsidRPr="005128F4">
        <w:rPr>
          <w:rFonts w:asciiTheme="majorHAnsi" w:hAnsiTheme="majorHAnsi" w:cs="Calibri"/>
          <w:sz w:val="20"/>
        </w:rPr>
        <w:t xml:space="preserve"> sont inscrites </w:t>
      </w:r>
      <w:r w:rsidR="00EC1FA7">
        <w:rPr>
          <w:rFonts w:asciiTheme="majorHAnsi" w:hAnsiTheme="majorHAnsi" w:cs="Calibri"/>
          <w:sz w:val="20"/>
        </w:rPr>
        <w:t xml:space="preserve">dorénavant </w:t>
      </w:r>
      <w:r w:rsidRPr="005128F4">
        <w:rPr>
          <w:rFonts w:asciiTheme="majorHAnsi" w:hAnsiTheme="majorHAnsi" w:cs="Calibri"/>
          <w:sz w:val="20"/>
        </w:rPr>
        <w:t>dans les statuts.</w:t>
      </w:r>
    </w:p>
    <w:p w:rsidR="004B7AEE" w:rsidRPr="005128F4" w:rsidRDefault="00AA04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b/>
          <w:sz w:val="20"/>
        </w:rPr>
      </w:pPr>
      <w:r w:rsidRPr="005128F4">
        <w:rPr>
          <w:rFonts w:asciiTheme="majorHAnsi" w:hAnsiTheme="majorHAnsi" w:cs="Calibri"/>
          <w:b/>
          <w:sz w:val="20"/>
        </w:rPr>
        <w:t xml:space="preserve"> </w:t>
      </w:r>
    </w:p>
    <w:p w:rsidR="004B7AEE" w:rsidRPr="005128F4" w:rsidRDefault="00861E68" w:rsidP="004B7A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Pr>
          <w:rFonts w:asciiTheme="majorHAnsi" w:hAnsiTheme="majorHAnsi" w:cs="Calibri"/>
          <w:sz w:val="20"/>
          <w:u w:val="single"/>
        </w:rPr>
        <w:t>Littérature et cinéma</w:t>
      </w:r>
    </w:p>
    <w:p w:rsidR="004B7AEE" w:rsidRPr="005128F4" w:rsidRDefault="004B7AEE" w:rsidP="004B7A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870772" w:rsidRPr="00176694" w:rsidRDefault="004B7AEE" w:rsidP="00870772">
      <w:pPr>
        <w:rPr>
          <w:rFonts w:asciiTheme="majorHAnsi" w:hAnsiTheme="majorHAnsi"/>
          <w:bCs/>
          <w:sz w:val="20"/>
          <w:szCs w:val="18"/>
        </w:rPr>
      </w:pPr>
      <w:r w:rsidRPr="005128F4">
        <w:rPr>
          <w:rFonts w:asciiTheme="majorHAnsi" w:hAnsiTheme="majorHAnsi" w:cs="Calibri"/>
          <w:sz w:val="20"/>
        </w:rPr>
        <w:t xml:space="preserve">Cette commission de projet développe actuellement </w:t>
      </w:r>
      <w:r w:rsidR="00870772">
        <w:rPr>
          <w:rFonts w:asciiTheme="majorHAnsi" w:hAnsiTheme="majorHAnsi" w:cs="Calibri"/>
          <w:sz w:val="20"/>
        </w:rPr>
        <w:t xml:space="preserve">le projet </w:t>
      </w:r>
      <w:r w:rsidR="00870772" w:rsidRPr="00440FD5">
        <w:rPr>
          <w:rFonts w:asciiTheme="majorHAnsi" w:hAnsiTheme="majorHAnsi" w:cs="Calibri"/>
          <w:i/>
          <w:sz w:val="20"/>
        </w:rPr>
        <w:t>Ecrin se livre </w:t>
      </w:r>
      <w:r w:rsidR="00870772">
        <w:rPr>
          <w:rFonts w:asciiTheme="majorHAnsi" w:hAnsiTheme="majorHAnsi" w:cs="Calibri"/>
          <w:sz w:val="20"/>
        </w:rPr>
        <w:t>: d</w:t>
      </w:r>
      <w:r w:rsidRPr="005128F4">
        <w:rPr>
          <w:rFonts w:asciiTheme="majorHAnsi" w:hAnsiTheme="majorHAnsi" w:cs="Calibri"/>
          <w:sz w:val="20"/>
        </w:rPr>
        <w:t xml:space="preserve">es rencontres </w:t>
      </w:r>
      <w:r w:rsidR="00F71C33" w:rsidRPr="005128F4">
        <w:rPr>
          <w:rStyle w:val="lev"/>
          <w:rFonts w:asciiTheme="majorHAnsi" w:hAnsiTheme="majorHAnsi"/>
          <w:b w:val="0"/>
          <w:sz w:val="20"/>
          <w:szCs w:val="18"/>
        </w:rPr>
        <w:t>autour de la lecture</w:t>
      </w:r>
      <w:r w:rsidR="00870772">
        <w:rPr>
          <w:rStyle w:val="lev"/>
          <w:rFonts w:asciiTheme="majorHAnsi" w:hAnsiTheme="majorHAnsi"/>
          <w:b w:val="0"/>
          <w:sz w:val="20"/>
          <w:szCs w:val="18"/>
        </w:rPr>
        <w:t xml:space="preserve"> et </w:t>
      </w:r>
      <w:r w:rsidR="00870772">
        <w:rPr>
          <w:rFonts w:asciiTheme="majorHAnsi" w:hAnsiTheme="majorHAnsi"/>
          <w:sz w:val="20"/>
          <w:szCs w:val="18"/>
        </w:rPr>
        <w:t>aussi des rencontres autour de l’écriture, notamment en invitant des auteurs à partager leur passion.</w:t>
      </w:r>
    </w:p>
    <w:p w:rsidR="00F71C33" w:rsidRPr="005128F4" w:rsidRDefault="00F71C33" w:rsidP="004B7AEE">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Style w:val="lev"/>
        </w:rPr>
      </w:pPr>
    </w:p>
    <w:p w:rsidR="00F71C33" w:rsidRPr="005128F4" w:rsidRDefault="00F71C33" w:rsidP="00F71C33">
      <w:pPr>
        <w:rPr>
          <w:rFonts w:asciiTheme="majorHAnsi" w:hAnsiTheme="majorHAnsi"/>
          <w:sz w:val="20"/>
          <w:szCs w:val="18"/>
        </w:rPr>
      </w:pPr>
      <w:r w:rsidRPr="005128F4">
        <w:rPr>
          <w:rFonts w:asciiTheme="majorHAnsi" w:hAnsiTheme="majorHAnsi"/>
          <w:sz w:val="20"/>
          <w:szCs w:val="18"/>
        </w:rPr>
        <w:t>Des moments de rencontres conviviales autour de la lecture, tous genres confondus, au cours desquels chacun est invité à parler de ses lectures, de ses coups de cœur en toute simplicité.</w:t>
      </w:r>
    </w:p>
    <w:p w:rsidR="00F71C33" w:rsidRPr="005128F4" w:rsidRDefault="00F71C33" w:rsidP="00DE7D6E">
      <w:pPr>
        <w:rPr>
          <w:rStyle w:val="lev"/>
        </w:rPr>
      </w:pPr>
      <w:r w:rsidRPr="005128F4">
        <w:rPr>
          <w:rFonts w:asciiTheme="majorHAnsi" w:hAnsiTheme="majorHAnsi"/>
          <w:sz w:val="20"/>
          <w:szCs w:val="18"/>
        </w:rPr>
        <w:t xml:space="preserve">L’activité se passe </w:t>
      </w:r>
      <w:r w:rsidR="00DE7D6E" w:rsidRPr="005128F4">
        <w:rPr>
          <w:rFonts w:asciiTheme="majorHAnsi" w:hAnsiTheme="majorHAnsi"/>
          <w:sz w:val="20"/>
          <w:szCs w:val="18"/>
        </w:rPr>
        <w:t xml:space="preserve">de façon régulière </w:t>
      </w:r>
      <w:r w:rsidRPr="005128F4">
        <w:rPr>
          <w:rFonts w:asciiTheme="majorHAnsi" w:hAnsiTheme="majorHAnsi"/>
          <w:sz w:val="20"/>
          <w:szCs w:val="18"/>
        </w:rPr>
        <w:t xml:space="preserve">dans un lieu public, accessible à tous </w:t>
      </w:r>
      <w:r w:rsidRPr="005128F4">
        <w:rPr>
          <w:rStyle w:val="lev"/>
          <w:rFonts w:asciiTheme="majorHAnsi" w:hAnsiTheme="majorHAnsi"/>
          <w:b w:val="0"/>
          <w:sz w:val="20"/>
          <w:szCs w:val="18"/>
        </w:rPr>
        <w:t>(Taverne du Cheval Blanc).</w:t>
      </w:r>
      <w:r w:rsidR="00DE7D6E" w:rsidRPr="005128F4">
        <w:rPr>
          <w:rStyle w:val="lev"/>
          <w:rFonts w:asciiTheme="majorHAnsi" w:hAnsiTheme="majorHAnsi"/>
          <w:b w:val="0"/>
          <w:sz w:val="20"/>
          <w:szCs w:val="18"/>
        </w:rPr>
        <w:t xml:space="preserve">  Les o</w:t>
      </w:r>
      <w:r w:rsidRPr="005128F4">
        <w:rPr>
          <w:rStyle w:val="lev"/>
          <w:rFonts w:asciiTheme="majorHAnsi" w:hAnsiTheme="majorHAnsi"/>
          <w:b w:val="0"/>
          <w:sz w:val="20"/>
          <w:szCs w:val="18"/>
        </w:rPr>
        <w:t>bjectifs</w:t>
      </w:r>
    </w:p>
    <w:p w:rsidR="00F71C33" w:rsidRPr="005128F4" w:rsidRDefault="00F71C33" w:rsidP="00F71C33">
      <w:pPr>
        <w:numPr>
          <w:ilvl w:val="0"/>
          <w:numId w:val="16"/>
        </w:numPr>
        <w:jc w:val="both"/>
        <w:rPr>
          <w:rStyle w:val="lev"/>
        </w:rPr>
      </w:pPr>
      <w:r w:rsidRPr="005128F4">
        <w:rPr>
          <w:rStyle w:val="lev"/>
          <w:rFonts w:asciiTheme="majorHAnsi" w:hAnsiTheme="majorHAnsi"/>
          <w:b w:val="0"/>
          <w:sz w:val="20"/>
          <w:szCs w:val="18"/>
        </w:rPr>
        <w:t>Rassembler un groupe de gens pour parler de leurs lectures et partager le plaisir de lire, mais aussi tout ce qui touche à l’acte de lecture, dans un lieu ouvert à tous ;</w:t>
      </w:r>
    </w:p>
    <w:p w:rsidR="00F71C33" w:rsidRPr="005128F4" w:rsidRDefault="00F71C33" w:rsidP="00F71C33">
      <w:pPr>
        <w:numPr>
          <w:ilvl w:val="0"/>
          <w:numId w:val="16"/>
        </w:numPr>
        <w:jc w:val="both"/>
        <w:rPr>
          <w:rStyle w:val="lev"/>
        </w:rPr>
      </w:pPr>
      <w:r w:rsidRPr="005128F4">
        <w:rPr>
          <w:rStyle w:val="lev"/>
          <w:rFonts w:asciiTheme="majorHAnsi" w:hAnsiTheme="majorHAnsi"/>
          <w:b w:val="0"/>
          <w:sz w:val="20"/>
          <w:szCs w:val="18"/>
        </w:rPr>
        <w:t>Initier un espace de parole autour du livre sans porter de jugement de valeur à propos du genre de lecture ;</w:t>
      </w:r>
    </w:p>
    <w:p w:rsidR="00F71C33" w:rsidRPr="005128F4" w:rsidRDefault="00F71C33" w:rsidP="00F71C33">
      <w:pPr>
        <w:numPr>
          <w:ilvl w:val="0"/>
          <w:numId w:val="16"/>
        </w:numPr>
        <w:jc w:val="both"/>
        <w:rPr>
          <w:rStyle w:val="lev"/>
        </w:rPr>
      </w:pPr>
      <w:r w:rsidRPr="005128F4">
        <w:rPr>
          <w:rStyle w:val="lev"/>
          <w:rFonts w:asciiTheme="majorHAnsi" w:hAnsiTheme="majorHAnsi"/>
          <w:b w:val="0"/>
          <w:sz w:val="20"/>
          <w:szCs w:val="18"/>
        </w:rPr>
        <w:t>Aborder la relation au livre, le rapport au livre, à la lecture, sans se restreindre dans un thème, on laisse un maximum d’ouverture</w:t>
      </w:r>
      <w:r w:rsidR="006767DE">
        <w:rPr>
          <w:rStyle w:val="lev"/>
          <w:rFonts w:asciiTheme="majorHAnsi" w:hAnsiTheme="majorHAnsi"/>
          <w:b w:val="0"/>
          <w:sz w:val="20"/>
          <w:szCs w:val="18"/>
        </w:rPr>
        <w:t> :</w:t>
      </w:r>
      <w:r w:rsidRPr="005128F4">
        <w:rPr>
          <w:rStyle w:val="lev"/>
          <w:rFonts w:asciiTheme="majorHAnsi" w:hAnsiTheme="majorHAnsi"/>
          <w:b w:val="0"/>
          <w:sz w:val="20"/>
          <w:szCs w:val="18"/>
        </w:rPr>
        <w:t xml:space="preserve"> du magazine à la BD en passant par le roman ou le documentaire.</w:t>
      </w:r>
    </w:p>
    <w:p w:rsidR="00AA04FA" w:rsidRPr="005128F4" w:rsidRDefault="00AA04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A3719B" w:rsidRPr="005128F4" w:rsidRDefault="00A3719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A3719B" w:rsidRPr="005128F4" w:rsidRDefault="00A3719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EC1FA7" w:rsidRDefault="00EA40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sidRPr="005128F4">
        <w:rPr>
          <w:rFonts w:asciiTheme="majorHAnsi" w:hAnsiTheme="majorHAnsi" w:cs="Calibri"/>
          <w:sz w:val="20"/>
          <w:u w:val="single"/>
        </w:rPr>
        <w:t>Nature,</w:t>
      </w:r>
      <w:r w:rsidR="00A3719B" w:rsidRPr="005128F4">
        <w:rPr>
          <w:rFonts w:asciiTheme="majorHAnsi" w:hAnsiTheme="majorHAnsi" w:cs="Calibri"/>
          <w:sz w:val="20"/>
          <w:u w:val="single"/>
        </w:rPr>
        <w:t xml:space="preserve"> patrimoine</w:t>
      </w:r>
      <w:r w:rsidRPr="005128F4">
        <w:rPr>
          <w:rFonts w:asciiTheme="majorHAnsi" w:hAnsiTheme="majorHAnsi" w:cs="Calibri"/>
          <w:sz w:val="20"/>
          <w:u w:val="single"/>
        </w:rPr>
        <w:t xml:space="preserve"> et loisirs</w:t>
      </w:r>
    </w:p>
    <w:p w:rsidR="00A3719B" w:rsidRPr="005128F4" w:rsidRDefault="00A3719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p>
    <w:p w:rsidR="00F71C33" w:rsidRPr="00870772" w:rsidRDefault="00F71C33" w:rsidP="00870772">
      <w:pPr>
        <w:rPr>
          <w:rFonts w:asciiTheme="majorHAnsi" w:hAnsiTheme="majorHAnsi"/>
          <w:sz w:val="20"/>
        </w:rPr>
      </w:pPr>
      <w:r w:rsidRPr="00870772">
        <w:rPr>
          <w:rFonts w:asciiTheme="majorHAnsi" w:hAnsiTheme="majorHAnsi"/>
          <w:sz w:val="20"/>
          <w:lang w:val="fr-BE"/>
        </w:rPr>
        <w:t xml:space="preserve">La mise en valeur et la défense de son lieu de vie constituent le terreau d’une participation à la vitalité de son espace de vie. Le Centre culturel d’Eghezée s’est donc donné comme mission de sensibiliser les habitants au patrimoine local, naturel, historique, culturel, architectural ou socio-économique. </w:t>
      </w:r>
      <w:r w:rsidRPr="00870772">
        <w:rPr>
          <w:rStyle w:val="lev"/>
          <w:rFonts w:asciiTheme="majorHAnsi" w:hAnsiTheme="majorHAnsi"/>
          <w:b w:val="0"/>
          <w:sz w:val="20"/>
          <w:szCs w:val="18"/>
          <w:lang w:val="fr-BE"/>
        </w:rPr>
        <w:t>Avec la Commission Nature</w:t>
      </w:r>
      <w:r w:rsidR="00EA40FA" w:rsidRPr="00870772">
        <w:rPr>
          <w:rStyle w:val="lev"/>
          <w:rFonts w:asciiTheme="majorHAnsi" w:hAnsiTheme="majorHAnsi"/>
          <w:b w:val="0"/>
          <w:sz w:val="20"/>
          <w:szCs w:val="18"/>
          <w:lang w:val="fr-BE"/>
        </w:rPr>
        <w:t>, patrimoine</w:t>
      </w:r>
      <w:r w:rsidRPr="00870772">
        <w:rPr>
          <w:rStyle w:val="lev"/>
          <w:rFonts w:asciiTheme="majorHAnsi" w:hAnsiTheme="majorHAnsi"/>
          <w:b w:val="0"/>
          <w:sz w:val="20"/>
          <w:szCs w:val="18"/>
          <w:lang w:val="fr-BE"/>
        </w:rPr>
        <w:t xml:space="preserve"> </w:t>
      </w:r>
      <w:r w:rsidR="000B43D0" w:rsidRPr="00870772">
        <w:rPr>
          <w:rStyle w:val="lev"/>
          <w:rFonts w:asciiTheme="majorHAnsi" w:hAnsiTheme="majorHAnsi"/>
          <w:b w:val="0"/>
          <w:sz w:val="20"/>
          <w:szCs w:val="18"/>
          <w:lang w:val="fr-BE"/>
        </w:rPr>
        <w:t xml:space="preserve"> </w:t>
      </w:r>
      <w:r w:rsidRPr="00870772">
        <w:rPr>
          <w:rStyle w:val="lev"/>
          <w:rFonts w:asciiTheme="majorHAnsi" w:hAnsiTheme="majorHAnsi"/>
          <w:b w:val="0"/>
          <w:sz w:val="20"/>
          <w:szCs w:val="18"/>
          <w:lang w:val="fr-BE"/>
        </w:rPr>
        <w:t xml:space="preserve">&amp; Loisirs qui réunit des volontaires soucieux de s’impliquer dans cette mission, </w:t>
      </w:r>
      <w:r w:rsidR="00EA40FA" w:rsidRPr="00870772">
        <w:rPr>
          <w:rStyle w:val="lev"/>
          <w:rFonts w:asciiTheme="majorHAnsi" w:hAnsiTheme="majorHAnsi"/>
          <w:b w:val="0"/>
          <w:sz w:val="20"/>
          <w:szCs w:val="18"/>
          <w:lang w:val="fr-BE"/>
        </w:rPr>
        <w:t>le Centre culturel propose</w:t>
      </w:r>
      <w:r w:rsidRPr="00870772">
        <w:rPr>
          <w:rStyle w:val="lev"/>
          <w:rFonts w:asciiTheme="majorHAnsi" w:hAnsiTheme="majorHAnsi"/>
          <w:b w:val="0"/>
          <w:sz w:val="20"/>
          <w:szCs w:val="18"/>
          <w:lang w:val="fr-BE"/>
        </w:rPr>
        <w:t xml:space="preserve"> régulièrement des activités qui donnent à découvrir les villages de la commune et leurs </w:t>
      </w:r>
      <w:r w:rsidRPr="00870772">
        <w:rPr>
          <w:rFonts w:asciiTheme="majorHAnsi" w:hAnsiTheme="majorHAnsi"/>
          <w:sz w:val="20"/>
        </w:rPr>
        <w:t xml:space="preserve">caractéristiques patrimoniales et naturelles. </w:t>
      </w:r>
      <w:r w:rsidR="00EA40FA" w:rsidRPr="00870772">
        <w:rPr>
          <w:rFonts w:asciiTheme="majorHAnsi" w:hAnsiTheme="majorHAnsi"/>
          <w:sz w:val="20"/>
        </w:rPr>
        <w:t xml:space="preserve"> On peut citer le recueil de fiches balade qui se veut plus qu'un simple guide reprenant quelques itinéraires de balades: il veut aussi transmettre (ou susciter parfois) l'intérêt des habitants de cette commune de la Hesbaye namuroise pour leur terre, leur nature, leur histoire ; il veut partager des savoirs accumulés par les habitants.</w:t>
      </w:r>
    </w:p>
    <w:p w:rsidR="00EA40FA" w:rsidRPr="00870772" w:rsidRDefault="00F71C33" w:rsidP="00870772">
      <w:pPr>
        <w:rPr>
          <w:rStyle w:val="lev"/>
        </w:rPr>
      </w:pPr>
      <w:r w:rsidRPr="00870772">
        <w:rPr>
          <w:rFonts w:asciiTheme="majorHAnsi" w:hAnsiTheme="majorHAnsi"/>
          <w:sz w:val="20"/>
        </w:rPr>
        <w:t>Dans son action de sensibilisation aux patrimoines, Ecrin s’ouvre aussi à l’extra-local avec notamment, le cycle</w:t>
      </w:r>
      <w:r w:rsidRPr="00870772">
        <w:rPr>
          <w:rStyle w:val="lev"/>
          <w:rFonts w:asciiTheme="majorHAnsi" w:hAnsiTheme="majorHAnsi"/>
          <w:b w:val="0"/>
          <w:sz w:val="20"/>
          <w:szCs w:val="18"/>
          <w:lang w:val="fr-BE"/>
        </w:rPr>
        <w:t xml:space="preserve"> « Découvrir</w:t>
      </w:r>
      <w:r w:rsidR="00EA40FA" w:rsidRPr="00870772">
        <w:rPr>
          <w:rStyle w:val="lev"/>
          <w:rFonts w:asciiTheme="majorHAnsi" w:hAnsiTheme="majorHAnsi"/>
          <w:b w:val="0"/>
          <w:sz w:val="20"/>
          <w:szCs w:val="18"/>
          <w:lang w:val="fr-BE"/>
        </w:rPr>
        <w:t xml:space="preserve"> le monde »</w:t>
      </w:r>
      <w:r w:rsidRPr="00870772">
        <w:rPr>
          <w:rStyle w:val="lev"/>
          <w:rFonts w:asciiTheme="majorHAnsi" w:hAnsiTheme="majorHAnsi"/>
          <w:b w:val="0"/>
          <w:sz w:val="20"/>
          <w:szCs w:val="18"/>
          <w:lang w:val="fr-BE"/>
        </w:rPr>
        <w:t>, mais aussi en proposant des excursions « arts plastiques/nature et patrimoine » en partenariat avec d’autres associations, ou encore en s’impliquant dans les projets d’autres acteurs du territoire.</w:t>
      </w:r>
    </w:p>
    <w:p w:rsidR="00EA40FA" w:rsidRPr="005128F4" w:rsidRDefault="00EA40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rPr>
      </w:pPr>
    </w:p>
    <w:p w:rsidR="00EA40FA" w:rsidRPr="005128F4" w:rsidRDefault="00EA40FA"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sz w:val="20"/>
          <w:u w:val="single"/>
        </w:rPr>
      </w:pPr>
      <w:r w:rsidRPr="005128F4">
        <w:rPr>
          <w:rFonts w:asciiTheme="majorHAnsi" w:hAnsiTheme="majorHAnsi" w:cs="Calibri"/>
          <w:sz w:val="20"/>
          <w:u w:val="single"/>
        </w:rPr>
        <w:t>Arts plastiques</w:t>
      </w:r>
    </w:p>
    <w:p w:rsidR="00B47565" w:rsidRPr="00870772" w:rsidRDefault="00B47565" w:rsidP="00870772">
      <w:pPr>
        <w:rPr>
          <w:rFonts w:asciiTheme="majorHAnsi" w:hAnsiTheme="majorHAnsi"/>
          <w:sz w:val="20"/>
        </w:rPr>
      </w:pPr>
    </w:p>
    <w:p w:rsidR="00B47565" w:rsidRPr="00870772" w:rsidRDefault="00B47565" w:rsidP="00870772">
      <w:pPr>
        <w:rPr>
          <w:rFonts w:asciiTheme="majorHAnsi" w:hAnsiTheme="majorHAnsi"/>
          <w:sz w:val="20"/>
        </w:rPr>
      </w:pPr>
      <w:r w:rsidRPr="00870772">
        <w:rPr>
          <w:rFonts w:asciiTheme="majorHAnsi" w:hAnsiTheme="majorHAnsi"/>
          <w:sz w:val="20"/>
        </w:rPr>
        <w:t>La Commission Arts Plastiques du Centre culturel d’Eghezée rassemble des citoyens bénévoles désireux de s’impliquer avec l’équipe d’Ecrin pour réfléchir sur l’action du Centre culturel dans le champ des arts plastiques et/ou pour mettre en œuvre des projets.</w:t>
      </w:r>
    </w:p>
    <w:p w:rsidR="00B47565" w:rsidRPr="00870772" w:rsidRDefault="00B47565" w:rsidP="00870772">
      <w:pPr>
        <w:rPr>
          <w:rFonts w:asciiTheme="majorHAnsi" w:hAnsiTheme="majorHAnsi"/>
          <w:sz w:val="20"/>
        </w:rPr>
      </w:pPr>
      <w:r w:rsidRPr="00870772">
        <w:rPr>
          <w:rFonts w:asciiTheme="majorHAnsi" w:hAnsiTheme="majorHAnsi"/>
          <w:sz w:val="20"/>
        </w:rPr>
        <w:t>La réflexion menée au sein de la Commission Arts plastiques et les activités mises en œuvre s’inscrivent dans la diffusion et sensibilisation aux arts plastiques ainsi que dans le soutien aux créateurs</w:t>
      </w:r>
      <w:r w:rsidR="000B43D0" w:rsidRPr="00870772">
        <w:rPr>
          <w:rFonts w:asciiTheme="majorHAnsi" w:hAnsiTheme="majorHAnsi"/>
          <w:sz w:val="20"/>
        </w:rPr>
        <w:t>.</w:t>
      </w:r>
      <w:r w:rsidRPr="00870772">
        <w:rPr>
          <w:rFonts w:asciiTheme="majorHAnsi" w:hAnsiTheme="majorHAnsi"/>
          <w:sz w:val="20"/>
        </w:rPr>
        <w:br/>
      </w:r>
      <w:r w:rsidRPr="00870772">
        <w:rPr>
          <w:rFonts w:asciiTheme="majorHAnsi" w:hAnsiTheme="majorHAnsi"/>
          <w:sz w:val="20"/>
        </w:rPr>
        <w:br/>
        <w:t>Elles se traduisent par la mise sur pied d’une série d’actions multi-facettes (découverte, participation, expérimentation, création), avec une attention  portée  à l’art contemporain, le développement de programmes spécifiques pour les établissements scolaires</w:t>
      </w:r>
      <w:r w:rsidR="00870772">
        <w:rPr>
          <w:rFonts w:asciiTheme="majorHAnsi" w:hAnsiTheme="majorHAnsi"/>
          <w:sz w:val="20"/>
        </w:rPr>
        <w:t xml:space="preserve"> et la médiation</w:t>
      </w:r>
      <w:r w:rsidRPr="00870772">
        <w:rPr>
          <w:rFonts w:asciiTheme="majorHAnsi" w:hAnsiTheme="majorHAnsi"/>
          <w:sz w:val="20"/>
        </w:rPr>
        <w:t>.</w:t>
      </w:r>
      <w:r w:rsidRPr="00870772">
        <w:rPr>
          <w:rFonts w:asciiTheme="majorHAnsi" w:hAnsiTheme="majorHAnsi"/>
          <w:sz w:val="20"/>
        </w:rPr>
        <w:br/>
      </w:r>
      <w:r w:rsidRPr="00870772">
        <w:rPr>
          <w:rFonts w:asciiTheme="majorHAnsi" w:hAnsiTheme="majorHAnsi"/>
          <w:sz w:val="20"/>
        </w:rPr>
        <w:br/>
        <w:t>Chaque saison, il y a un projet d'envergure c</w:t>
      </w:r>
      <w:r w:rsidR="006767DE">
        <w:rPr>
          <w:rFonts w:asciiTheme="majorHAnsi" w:hAnsiTheme="majorHAnsi"/>
          <w:sz w:val="20"/>
        </w:rPr>
        <w:t xml:space="preserve">entré sur les arts plastiques et </w:t>
      </w:r>
      <w:r w:rsidRPr="00870772">
        <w:rPr>
          <w:rFonts w:asciiTheme="majorHAnsi" w:hAnsiTheme="majorHAnsi"/>
          <w:sz w:val="20"/>
        </w:rPr>
        <w:t>alternativement tous les deux ans, </w:t>
      </w:r>
      <w:r w:rsidRPr="00870772">
        <w:rPr>
          <w:rFonts w:asciiTheme="majorHAnsi" w:hAnsiTheme="majorHAnsi"/>
          <w:sz w:val="20"/>
        </w:rPr>
        <w:br/>
        <w:t xml:space="preserve">- la création et la mise en </w:t>
      </w:r>
      <w:proofErr w:type="spellStart"/>
      <w:r w:rsidRPr="00870772">
        <w:rPr>
          <w:rFonts w:asciiTheme="majorHAnsi" w:hAnsiTheme="majorHAnsi"/>
          <w:sz w:val="20"/>
        </w:rPr>
        <w:t>oeuvre</w:t>
      </w:r>
      <w:proofErr w:type="spellEnd"/>
      <w:r w:rsidRPr="00870772">
        <w:rPr>
          <w:rFonts w:asciiTheme="majorHAnsi" w:hAnsiTheme="majorHAnsi"/>
          <w:sz w:val="20"/>
        </w:rPr>
        <w:t xml:space="preserve"> d'une exposition thématique d'art</w:t>
      </w:r>
      <w:r w:rsidR="00EC1FA7" w:rsidRPr="00870772">
        <w:rPr>
          <w:rFonts w:asciiTheme="majorHAnsi" w:hAnsiTheme="majorHAnsi"/>
          <w:sz w:val="20"/>
        </w:rPr>
        <w:t>s</w:t>
      </w:r>
      <w:r w:rsidRPr="00870772">
        <w:rPr>
          <w:rFonts w:asciiTheme="majorHAnsi" w:hAnsiTheme="majorHAnsi"/>
          <w:sz w:val="20"/>
        </w:rPr>
        <w:t xml:space="preserve"> contemporain</w:t>
      </w:r>
      <w:r w:rsidR="00EC1FA7" w:rsidRPr="00870772">
        <w:rPr>
          <w:rFonts w:asciiTheme="majorHAnsi" w:hAnsiTheme="majorHAnsi"/>
          <w:sz w:val="20"/>
        </w:rPr>
        <w:t>s</w:t>
      </w:r>
      <w:r w:rsidRPr="00870772">
        <w:rPr>
          <w:rFonts w:asciiTheme="majorHAnsi" w:hAnsiTheme="majorHAnsi"/>
          <w:sz w:val="20"/>
        </w:rPr>
        <w:t>, avec une série d'activités en lien, </w:t>
      </w:r>
      <w:r w:rsidRPr="00870772">
        <w:rPr>
          <w:rFonts w:asciiTheme="majorHAnsi" w:hAnsiTheme="majorHAnsi"/>
          <w:sz w:val="20"/>
        </w:rPr>
        <w:br/>
        <w:t>- ou</w:t>
      </w:r>
      <w:r w:rsidR="00EC1FA7" w:rsidRPr="00870772">
        <w:rPr>
          <w:rFonts w:asciiTheme="majorHAnsi" w:hAnsiTheme="majorHAnsi"/>
          <w:sz w:val="20"/>
        </w:rPr>
        <w:t>,</w:t>
      </w:r>
      <w:r w:rsidRPr="00870772">
        <w:rPr>
          <w:rFonts w:asciiTheme="majorHAnsi" w:hAnsiTheme="majorHAnsi"/>
          <w:sz w:val="20"/>
        </w:rPr>
        <w:t xml:space="preserve"> la création, dans un village de l'entité, d’un festival dédié aux arts plastiques et construit avec la participation des habitants du village (le festival « Village aux Artistes »).  </w:t>
      </w:r>
    </w:p>
    <w:p w:rsidR="00A3719B" w:rsidRPr="00B12114" w:rsidRDefault="00A3719B"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D55612" w:rsidRPr="00B12114" w:rsidRDefault="00D55612" w:rsidP="00A371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heme="majorHAnsi" w:hAnsiTheme="majorHAnsi" w:cs="Calibri"/>
        </w:rPr>
      </w:pPr>
    </w:p>
    <w:p w:rsidR="002D3A12" w:rsidRPr="00B12114" w:rsidRDefault="002D3A12">
      <w:pPr>
        <w:rPr>
          <w:rFonts w:asciiTheme="majorHAnsi" w:hAnsiTheme="majorHAnsi"/>
        </w:rPr>
      </w:pPr>
    </w:p>
    <w:p w:rsidR="002D3A12" w:rsidRPr="00B12114" w:rsidRDefault="002D3A12">
      <w:pPr>
        <w:rPr>
          <w:rFonts w:asciiTheme="majorHAnsi" w:hAnsiTheme="majorHAnsi"/>
        </w:rPr>
      </w:pPr>
    </w:p>
    <w:p w:rsidR="002D3A12" w:rsidRPr="00B12114" w:rsidRDefault="00C40B1F">
      <w:pPr>
        <w:rPr>
          <w:rFonts w:asciiTheme="majorHAnsi" w:hAnsiTheme="majorHAnsi"/>
          <w:b/>
        </w:rPr>
      </w:pPr>
      <w:r w:rsidRPr="00B12114">
        <w:rPr>
          <w:rFonts w:asciiTheme="majorHAnsi" w:hAnsiTheme="majorHAnsi"/>
          <w:b/>
        </w:rPr>
        <w:t>2.3.4</w:t>
      </w:r>
      <w:r w:rsidR="002D3A12" w:rsidRPr="00B12114">
        <w:rPr>
          <w:rFonts w:asciiTheme="majorHAnsi" w:hAnsiTheme="majorHAnsi"/>
          <w:b/>
        </w:rPr>
        <w:t>. Impact sur le droit à la culture et la réduction des inégalités dans l’exercice de ce droit.</w:t>
      </w:r>
    </w:p>
    <w:p w:rsidR="00EC1FA7" w:rsidRDefault="00EC1FA7">
      <w:pPr>
        <w:rPr>
          <w:rFonts w:asciiTheme="majorHAnsi" w:hAnsiTheme="majorHAnsi" w:cs="Calibri"/>
          <w:color w:val="FF0000"/>
        </w:rPr>
      </w:pPr>
    </w:p>
    <w:p w:rsidR="00975FA9" w:rsidRPr="00EC1FA7" w:rsidRDefault="00EC1FA7">
      <w:pPr>
        <w:rPr>
          <w:rFonts w:asciiTheme="majorHAnsi" w:hAnsiTheme="majorHAnsi"/>
          <w:sz w:val="20"/>
        </w:rPr>
      </w:pPr>
      <w:r>
        <w:rPr>
          <w:rFonts w:asciiTheme="majorHAnsi" w:hAnsiTheme="majorHAnsi"/>
          <w:sz w:val="20"/>
        </w:rPr>
        <w:t>Comme expliqué déjà plus haut, nous</w:t>
      </w:r>
      <w:r w:rsidR="006767DE">
        <w:rPr>
          <w:rFonts w:asciiTheme="majorHAnsi" w:hAnsiTheme="majorHAnsi"/>
          <w:sz w:val="20"/>
        </w:rPr>
        <w:t xml:space="preserve"> avons développé en Conseil d’O</w:t>
      </w:r>
      <w:r w:rsidR="00975FA9" w:rsidRPr="00EC1FA7">
        <w:rPr>
          <w:rFonts w:asciiTheme="majorHAnsi" w:hAnsiTheme="majorHAnsi"/>
          <w:sz w:val="20"/>
        </w:rPr>
        <w:t>rientation une méthode d’analyse des activités, des opérations culturelles.  Nous l’avons baptisé</w:t>
      </w:r>
      <w:r w:rsidR="000B43D0">
        <w:rPr>
          <w:rFonts w:asciiTheme="majorHAnsi" w:hAnsiTheme="majorHAnsi"/>
          <w:sz w:val="20"/>
        </w:rPr>
        <w:t>e</w:t>
      </w:r>
      <w:r w:rsidR="00975FA9" w:rsidRPr="00EC1FA7">
        <w:rPr>
          <w:rFonts w:asciiTheme="majorHAnsi" w:hAnsiTheme="majorHAnsi"/>
          <w:sz w:val="20"/>
        </w:rPr>
        <w:t xml:space="preserve"> </w:t>
      </w:r>
      <w:r w:rsidR="000B43D0">
        <w:rPr>
          <w:rFonts w:asciiTheme="majorHAnsi" w:hAnsiTheme="majorHAnsi"/>
          <w:sz w:val="20"/>
        </w:rPr>
        <w:t>"</w:t>
      </w:r>
      <w:proofErr w:type="spellStart"/>
      <w:r w:rsidR="00975FA9" w:rsidRPr="00EC1FA7">
        <w:rPr>
          <w:rFonts w:asciiTheme="majorHAnsi" w:hAnsiTheme="majorHAnsi"/>
          <w:sz w:val="20"/>
        </w:rPr>
        <w:t>Arachnographe</w:t>
      </w:r>
      <w:proofErr w:type="spellEnd"/>
      <w:r w:rsidR="00975FA9" w:rsidRPr="00EC1FA7">
        <w:rPr>
          <w:rFonts w:asciiTheme="majorHAnsi" w:hAnsiTheme="majorHAnsi"/>
          <w:sz w:val="20"/>
        </w:rPr>
        <w:t xml:space="preserve"> des missions décrétale</w:t>
      </w:r>
      <w:r w:rsidR="00A654F1" w:rsidRPr="00EC1FA7">
        <w:rPr>
          <w:rFonts w:asciiTheme="majorHAnsi" w:hAnsiTheme="majorHAnsi"/>
          <w:sz w:val="20"/>
        </w:rPr>
        <w:t>s</w:t>
      </w:r>
      <w:r w:rsidR="000B43D0">
        <w:rPr>
          <w:rFonts w:asciiTheme="majorHAnsi" w:hAnsiTheme="majorHAnsi"/>
          <w:sz w:val="20"/>
        </w:rPr>
        <w:t>"</w:t>
      </w:r>
      <w:r w:rsidR="00975FA9" w:rsidRPr="00EC1FA7">
        <w:rPr>
          <w:rFonts w:asciiTheme="majorHAnsi" w:hAnsiTheme="majorHAnsi"/>
          <w:sz w:val="20"/>
        </w:rPr>
        <w:t>.</w:t>
      </w:r>
      <w:r w:rsidR="00F942CC" w:rsidRPr="00EC1FA7">
        <w:rPr>
          <w:rFonts w:asciiTheme="majorHAnsi" w:hAnsiTheme="majorHAnsi"/>
          <w:sz w:val="20"/>
        </w:rPr>
        <w:t xml:space="preserve"> Ce graphique de type radar (Excel) reprend les points du décret qui </w:t>
      </w:r>
      <w:r w:rsidR="004B73CB" w:rsidRPr="00EC1FA7">
        <w:rPr>
          <w:rFonts w:asciiTheme="majorHAnsi" w:hAnsiTheme="majorHAnsi"/>
          <w:sz w:val="20"/>
        </w:rPr>
        <w:t>nous permettent de voir si une opération culturelle répond</w:t>
      </w:r>
      <w:r w:rsidR="00F942CC" w:rsidRPr="00EC1FA7">
        <w:rPr>
          <w:rFonts w:asciiTheme="majorHAnsi" w:hAnsiTheme="majorHAnsi"/>
          <w:sz w:val="20"/>
        </w:rPr>
        <w:t xml:space="preserve"> au droit à la culture.</w:t>
      </w:r>
    </w:p>
    <w:p w:rsidR="00E31658" w:rsidRPr="00B12114" w:rsidRDefault="00E31658" w:rsidP="00975FA9">
      <w:pPr>
        <w:rPr>
          <w:rFonts w:asciiTheme="majorHAnsi" w:hAnsiTheme="majorHAnsi"/>
          <w:sz w:val="20"/>
        </w:rPr>
      </w:pPr>
    </w:p>
    <w:p w:rsidR="00975FA9" w:rsidRPr="00B12114" w:rsidRDefault="00975FA9" w:rsidP="00975FA9">
      <w:pPr>
        <w:rPr>
          <w:rFonts w:asciiTheme="majorHAnsi" w:hAnsiTheme="majorHAnsi"/>
          <w:sz w:val="20"/>
        </w:rPr>
      </w:pPr>
      <w:r w:rsidRPr="00B12114">
        <w:rPr>
          <w:rFonts w:asciiTheme="majorHAnsi" w:hAnsiTheme="majorHAnsi"/>
          <w:sz w:val="20"/>
        </w:rPr>
        <w:t xml:space="preserve">Le principe : </w:t>
      </w:r>
    </w:p>
    <w:p w:rsidR="00975FA9" w:rsidRPr="00B12114" w:rsidRDefault="00975FA9" w:rsidP="00975FA9">
      <w:pPr>
        <w:ind w:left="360"/>
        <w:rPr>
          <w:rFonts w:asciiTheme="majorHAnsi" w:hAnsiTheme="majorHAnsi"/>
          <w:sz w:val="20"/>
        </w:rPr>
      </w:pPr>
    </w:p>
    <w:p w:rsidR="00975FA9" w:rsidRPr="00B12114" w:rsidRDefault="00975FA9" w:rsidP="004B73CB">
      <w:pPr>
        <w:rPr>
          <w:rFonts w:asciiTheme="majorHAnsi" w:hAnsiTheme="majorHAnsi"/>
          <w:sz w:val="20"/>
        </w:rPr>
      </w:pPr>
      <w:r w:rsidRPr="00B12114">
        <w:rPr>
          <w:rFonts w:asciiTheme="majorHAnsi" w:hAnsiTheme="majorHAnsi"/>
          <w:sz w:val="20"/>
        </w:rPr>
        <w:t xml:space="preserve">Toutes les </w:t>
      </w:r>
      <w:r w:rsidR="00E31658" w:rsidRPr="00B12114">
        <w:rPr>
          <w:rFonts w:asciiTheme="majorHAnsi" w:hAnsiTheme="majorHAnsi"/>
          <w:sz w:val="20"/>
        </w:rPr>
        <w:t>opérations culturelles</w:t>
      </w:r>
      <w:r w:rsidRPr="00B12114">
        <w:rPr>
          <w:rFonts w:asciiTheme="majorHAnsi" w:hAnsiTheme="majorHAnsi"/>
          <w:sz w:val="20"/>
        </w:rPr>
        <w:t xml:space="preserve"> ne doivent pas couvrir l'ensemble de la toile</w:t>
      </w:r>
      <w:r w:rsidR="004B73CB" w:rsidRPr="00B12114">
        <w:rPr>
          <w:rFonts w:asciiTheme="majorHAnsi" w:hAnsiTheme="majorHAnsi"/>
          <w:sz w:val="20"/>
        </w:rPr>
        <w:t xml:space="preserve"> d’araignée</w:t>
      </w:r>
      <w:r w:rsidRPr="00B12114">
        <w:rPr>
          <w:rFonts w:asciiTheme="majorHAnsi" w:hAnsiTheme="majorHAnsi"/>
          <w:sz w:val="20"/>
        </w:rPr>
        <w:t xml:space="preserve"> mais </w:t>
      </w:r>
      <w:r w:rsidR="004B73CB" w:rsidRPr="00B12114">
        <w:rPr>
          <w:rFonts w:asciiTheme="majorHAnsi" w:hAnsiTheme="majorHAnsi"/>
          <w:sz w:val="20"/>
        </w:rPr>
        <w:t xml:space="preserve">la superposition de ces toiles doit </w:t>
      </w:r>
      <w:r w:rsidRPr="00B12114">
        <w:rPr>
          <w:rFonts w:asciiTheme="majorHAnsi" w:hAnsiTheme="majorHAnsi"/>
          <w:sz w:val="20"/>
        </w:rPr>
        <w:t xml:space="preserve">couvrir </w:t>
      </w:r>
      <w:r w:rsidR="00E31658" w:rsidRPr="00B12114">
        <w:rPr>
          <w:rFonts w:asciiTheme="majorHAnsi" w:hAnsiTheme="majorHAnsi"/>
          <w:sz w:val="20"/>
        </w:rPr>
        <w:t>au</w:t>
      </w:r>
      <w:r w:rsidRPr="00B12114">
        <w:rPr>
          <w:rFonts w:asciiTheme="majorHAnsi" w:hAnsiTheme="majorHAnsi"/>
          <w:sz w:val="20"/>
        </w:rPr>
        <w:t xml:space="preserve"> maximum </w:t>
      </w:r>
      <w:r w:rsidR="00E31658" w:rsidRPr="00B12114">
        <w:rPr>
          <w:rFonts w:asciiTheme="majorHAnsi" w:hAnsiTheme="majorHAnsi"/>
          <w:sz w:val="20"/>
        </w:rPr>
        <w:t>la</w:t>
      </w:r>
      <w:r w:rsidRPr="00B12114">
        <w:rPr>
          <w:rFonts w:asciiTheme="majorHAnsi" w:hAnsiTheme="majorHAnsi"/>
          <w:sz w:val="20"/>
        </w:rPr>
        <w:t xml:space="preserve"> toile.</w:t>
      </w:r>
    </w:p>
    <w:p w:rsidR="00975FA9" w:rsidRPr="00B12114" w:rsidRDefault="00975FA9" w:rsidP="00975FA9">
      <w:pPr>
        <w:pStyle w:val="Paragraphedeliste"/>
        <w:ind w:left="360"/>
        <w:rPr>
          <w:rFonts w:asciiTheme="majorHAnsi" w:hAnsiTheme="majorHAnsi"/>
          <w:sz w:val="20"/>
        </w:rPr>
      </w:pPr>
    </w:p>
    <w:p w:rsidR="00F942CC" w:rsidRPr="00B12114" w:rsidRDefault="00975FA9" w:rsidP="004B73CB">
      <w:pPr>
        <w:rPr>
          <w:rFonts w:asciiTheme="majorHAnsi" w:hAnsiTheme="majorHAnsi"/>
          <w:sz w:val="20"/>
        </w:rPr>
      </w:pPr>
      <w:r w:rsidRPr="00B12114">
        <w:rPr>
          <w:rFonts w:asciiTheme="majorHAnsi" w:hAnsiTheme="majorHAnsi"/>
          <w:sz w:val="20"/>
        </w:rPr>
        <w:t>Les cotes mises dans l’</w:t>
      </w:r>
      <w:proofErr w:type="spellStart"/>
      <w:r w:rsidRPr="00B12114">
        <w:rPr>
          <w:rFonts w:asciiTheme="majorHAnsi" w:hAnsiTheme="majorHAnsi"/>
          <w:sz w:val="20"/>
        </w:rPr>
        <w:t>arachnographe</w:t>
      </w:r>
      <w:proofErr w:type="spellEnd"/>
      <w:r w:rsidRPr="00B12114">
        <w:rPr>
          <w:rFonts w:asciiTheme="majorHAnsi" w:hAnsiTheme="majorHAnsi"/>
          <w:sz w:val="20"/>
        </w:rPr>
        <w:t xml:space="preserve"> sont</w:t>
      </w:r>
      <w:r w:rsidR="006767DE">
        <w:rPr>
          <w:rFonts w:asciiTheme="majorHAnsi" w:hAnsiTheme="majorHAnsi"/>
          <w:sz w:val="20"/>
        </w:rPr>
        <w:t>,</w:t>
      </w:r>
      <w:r w:rsidRPr="00B12114">
        <w:rPr>
          <w:rFonts w:asciiTheme="majorHAnsi" w:hAnsiTheme="majorHAnsi"/>
          <w:sz w:val="20"/>
        </w:rPr>
        <w:t xml:space="preserve"> </w:t>
      </w:r>
      <w:r w:rsidR="00E31658" w:rsidRPr="00B12114">
        <w:rPr>
          <w:rFonts w:asciiTheme="majorHAnsi" w:hAnsiTheme="majorHAnsi"/>
          <w:sz w:val="20"/>
        </w:rPr>
        <w:t xml:space="preserve">ici, la projection théorique de ces opérations culturelles même si certaines sont déjà en application. </w:t>
      </w:r>
      <w:r w:rsidR="004B73CB" w:rsidRPr="00B12114">
        <w:rPr>
          <w:rFonts w:asciiTheme="majorHAnsi" w:hAnsiTheme="majorHAnsi"/>
          <w:sz w:val="20"/>
        </w:rPr>
        <w:t>L</w:t>
      </w:r>
      <w:r w:rsidR="00E31658" w:rsidRPr="00B12114">
        <w:rPr>
          <w:rFonts w:asciiTheme="majorHAnsi" w:hAnsiTheme="majorHAnsi"/>
          <w:sz w:val="20"/>
        </w:rPr>
        <w:t>’évaluation s’inspire de la même méthode</w:t>
      </w:r>
      <w:r w:rsidR="004B73CB" w:rsidRPr="00B12114">
        <w:rPr>
          <w:rFonts w:asciiTheme="majorHAnsi" w:hAnsiTheme="majorHAnsi"/>
          <w:sz w:val="20"/>
        </w:rPr>
        <w:t xml:space="preserve"> en mettant en superposition le projet et sa réalisation.</w:t>
      </w:r>
      <w:r w:rsidR="00E31658" w:rsidRPr="00B12114">
        <w:rPr>
          <w:rFonts w:asciiTheme="majorHAnsi" w:hAnsiTheme="majorHAnsi"/>
          <w:sz w:val="20"/>
        </w:rPr>
        <w:t xml:space="preserve"> </w:t>
      </w:r>
    </w:p>
    <w:p w:rsidR="00F942CC" w:rsidRPr="00B12114" w:rsidRDefault="00F942CC" w:rsidP="00F942CC">
      <w:pPr>
        <w:rPr>
          <w:rFonts w:asciiTheme="majorHAnsi" w:hAnsiTheme="majorHAnsi"/>
          <w:sz w:val="20"/>
        </w:rPr>
      </w:pPr>
    </w:p>
    <w:p w:rsidR="002278AD" w:rsidRPr="00B12114" w:rsidRDefault="00F942CC" w:rsidP="00F942CC">
      <w:pPr>
        <w:rPr>
          <w:rFonts w:asciiTheme="majorHAnsi" w:hAnsiTheme="majorHAnsi"/>
          <w:sz w:val="20"/>
        </w:rPr>
      </w:pPr>
      <w:r w:rsidRPr="00B12114">
        <w:rPr>
          <w:rFonts w:asciiTheme="majorHAnsi" w:hAnsiTheme="majorHAnsi"/>
          <w:sz w:val="20"/>
        </w:rPr>
        <w:t xml:space="preserve">Plutôt qu’une argumentation détaillée, nous avons expressément simplifié au </w:t>
      </w:r>
      <w:r w:rsidR="004B73CB" w:rsidRPr="00B12114">
        <w:rPr>
          <w:rFonts w:asciiTheme="majorHAnsi" w:hAnsiTheme="majorHAnsi"/>
          <w:sz w:val="20"/>
        </w:rPr>
        <w:t>maximum</w:t>
      </w:r>
      <w:r w:rsidRPr="00B12114">
        <w:rPr>
          <w:rFonts w:asciiTheme="majorHAnsi" w:hAnsiTheme="majorHAnsi"/>
          <w:sz w:val="20"/>
        </w:rPr>
        <w:t xml:space="preserve"> la lecture</w:t>
      </w:r>
      <w:r w:rsidR="004B73CB" w:rsidRPr="00B12114">
        <w:rPr>
          <w:rFonts w:asciiTheme="majorHAnsi" w:hAnsiTheme="majorHAnsi"/>
          <w:sz w:val="20"/>
        </w:rPr>
        <w:t>.  Elle ne re</w:t>
      </w:r>
      <w:r w:rsidR="000B43D0">
        <w:rPr>
          <w:rFonts w:asciiTheme="majorHAnsi" w:hAnsiTheme="majorHAnsi"/>
          <w:sz w:val="20"/>
        </w:rPr>
        <w:t>f</w:t>
      </w:r>
      <w:r w:rsidR="004B73CB" w:rsidRPr="00B12114">
        <w:rPr>
          <w:rFonts w:asciiTheme="majorHAnsi" w:hAnsiTheme="majorHAnsi"/>
          <w:sz w:val="20"/>
        </w:rPr>
        <w:t>lète volontairement pas les débats</w:t>
      </w:r>
      <w:r w:rsidRPr="00B12114">
        <w:rPr>
          <w:rFonts w:asciiTheme="majorHAnsi" w:hAnsiTheme="majorHAnsi"/>
          <w:sz w:val="20"/>
        </w:rPr>
        <w:t xml:space="preserve"> sur la cotation des axes</w:t>
      </w:r>
      <w:r w:rsidR="004B73CB" w:rsidRPr="00B12114">
        <w:rPr>
          <w:rFonts w:asciiTheme="majorHAnsi" w:hAnsiTheme="majorHAnsi"/>
          <w:sz w:val="20"/>
        </w:rPr>
        <w:t>, mais</w:t>
      </w:r>
      <w:r w:rsidRPr="00B12114">
        <w:rPr>
          <w:rFonts w:asciiTheme="majorHAnsi" w:hAnsiTheme="majorHAnsi"/>
          <w:sz w:val="20"/>
        </w:rPr>
        <w:t xml:space="preserve"> permet de voir en un coup d’œil si l’opération couvre suffisamment de champs.</w:t>
      </w:r>
      <w:r w:rsidR="002278AD" w:rsidRPr="00B12114">
        <w:rPr>
          <w:rFonts w:asciiTheme="majorHAnsi" w:hAnsiTheme="majorHAnsi"/>
          <w:sz w:val="20"/>
        </w:rPr>
        <w:t xml:space="preserve">  C’est une question d’efficacité.</w:t>
      </w:r>
    </w:p>
    <w:p w:rsidR="00975FA9" w:rsidRPr="00B12114" w:rsidRDefault="00975FA9" w:rsidP="00F942CC">
      <w:pPr>
        <w:rPr>
          <w:rFonts w:asciiTheme="majorHAnsi" w:hAnsiTheme="majorHAnsi"/>
          <w:sz w:val="20"/>
        </w:rPr>
      </w:pPr>
    </w:p>
    <w:p w:rsidR="002D3A12" w:rsidRPr="00B12114" w:rsidRDefault="002D3A12">
      <w:pPr>
        <w:rPr>
          <w:rFonts w:asciiTheme="majorHAnsi" w:hAnsiTheme="majorHAnsi"/>
        </w:rPr>
      </w:pPr>
    </w:p>
    <w:p w:rsidR="00C34AFF" w:rsidRPr="00B12114" w:rsidRDefault="00DC55AF">
      <w:pPr>
        <w:rPr>
          <w:rFonts w:asciiTheme="majorHAnsi" w:hAnsiTheme="majorHAnsi"/>
          <w:b/>
        </w:rPr>
      </w:pPr>
      <w:r w:rsidRPr="00B12114">
        <w:rPr>
          <w:rFonts w:asciiTheme="majorHAnsi" w:hAnsiTheme="majorHAnsi"/>
          <w:b/>
          <w:noProof/>
          <w:lang w:val="fr-BE" w:eastAsia="fr-BE"/>
        </w:rPr>
        <w:drawing>
          <wp:inline distT="0" distB="0" distL="0" distR="0">
            <wp:extent cx="5756910" cy="5783228"/>
            <wp:effectExtent l="25400" t="25400" r="8890" b="7972"/>
            <wp:docPr id="9" name="G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C34AFF" w:rsidRPr="00B12114" w:rsidRDefault="00C34AFF">
      <w:pPr>
        <w:rPr>
          <w:rFonts w:asciiTheme="majorHAnsi" w:hAnsiTheme="majorHAnsi"/>
          <w:b/>
        </w:rPr>
      </w:pPr>
    </w:p>
    <w:p w:rsidR="00DC55AF" w:rsidRPr="00B12114" w:rsidRDefault="00DC55AF">
      <w:pPr>
        <w:rPr>
          <w:rFonts w:asciiTheme="majorHAnsi" w:hAnsiTheme="majorHAnsi"/>
          <w:b/>
        </w:rPr>
      </w:pPr>
    </w:p>
    <w:p w:rsidR="00DC55AF" w:rsidRPr="00B12114" w:rsidRDefault="00DC55AF">
      <w:pPr>
        <w:rPr>
          <w:rFonts w:asciiTheme="majorHAnsi" w:hAnsiTheme="majorHAnsi"/>
          <w:b/>
        </w:rPr>
      </w:pPr>
    </w:p>
    <w:p w:rsidR="00DC55AF" w:rsidRPr="00B12114" w:rsidRDefault="00DC55AF">
      <w:pPr>
        <w:rPr>
          <w:rFonts w:asciiTheme="majorHAnsi" w:hAnsiTheme="majorHAnsi"/>
          <w:b/>
        </w:rPr>
      </w:pPr>
    </w:p>
    <w:p w:rsidR="00DC55AF" w:rsidRPr="00B12114" w:rsidRDefault="00DC55AF">
      <w:pPr>
        <w:rPr>
          <w:rFonts w:asciiTheme="majorHAnsi" w:hAnsiTheme="majorHAnsi"/>
          <w:b/>
        </w:rPr>
      </w:pPr>
    </w:p>
    <w:p w:rsidR="00DC55AF" w:rsidRPr="00B12114" w:rsidRDefault="00DC55AF">
      <w:pPr>
        <w:rPr>
          <w:rFonts w:asciiTheme="majorHAnsi" w:hAnsiTheme="majorHAnsi"/>
          <w:b/>
        </w:rPr>
      </w:pPr>
    </w:p>
    <w:p w:rsidR="00DC55AF" w:rsidRPr="00B12114" w:rsidRDefault="00DC55AF">
      <w:pPr>
        <w:rPr>
          <w:rFonts w:asciiTheme="majorHAnsi" w:hAnsiTheme="majorHAnsi"/>
          <w:b/>
        </w:rPr>
      </w:pPr>
    </w:p>
    <w:p w:rsidR="00DC55AF" w:rsidRPr="00B12114" w:rsidRDefault="00061691">
      <w:pPr>
        <w:rPr>
          <w:rFonts w:asciiTheme="majorHAnsi" w:hAnsiTheme="majorHAnsi"/>
          <w:b/>
        </w:rPr>
      </w:pPr>
      <w:r w:rsidRPr="00B12114">
        <w:rPr>
          <w:rFonts w:asciiTheme="majorHAnsi" w:hAnsiTheme="majorHAnsi"/>
          <w:b/>
          <w:noProof/>
          <w:lang w:val="fr-BE" w:eastAsia="fr-BE"/>
        </w:rPr>
        <w:drawing>
          <wp:inline distT="0" distB="0" distL="0" distR="0">
            <wp:extent cx="5756910" cy="5692033"/>
            <wp:effectExtent l="25400" t="25400" r="8890" b="0"/>
            <wp:docPr id="13" name="G 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DC55AF" w:rsidRPr="00B12114" w:rsidRDefault="00061691">
      <w:pPr>
        <w:rPr>
          <w:rFonts w:asciiTheme="majorHAnsi" w:hAnsiTheme="majorHAnsi"/>
          <w:b/>
        </w:rPr>
      </w:pPr>
      <w:r w:rsidRPr="00B12114">
        <w:rPr>
          <w:rFonts w:asciiTheme="majorHAnsi" w:hAnsiTheme="majorHAnsi"/>
          <w:b/>
          <w:noProof/>
          <w:lang w:val="fr-BE" w:eastAsia="fr-BE"/>
        </w:rPr>
        <w:drawing>
          <wp:inline distT="0" distB="0" distL="0" distR="0">
            <wp:extent cx="5756910" cy="5692033"/>
            <wp:effectExtent l="25400" t="25400" r="8890" b="0"/>
            <wp:docPr id="14" name="G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r w:rsidRPr="00B12114">
        <w:rPr>
          <w:rFonts w:asciiTheme="majorHAnsi" w:hAnsiTheme="majorHAnsi"/>
          <w:b/>
          <w:noProof/>
          <w:lang w:val="fr-BE" w:eastAsia="fr-BE"/>
        </w:rPr>
        <w:drawing>
          <wp:inline distT="0" distB="0" distL="0" distR="0">
            <wp:extent cx="5756910" cy="5692033"/>
            <wp:effectExtent l="25400" t="25400" r="8890" b="0"/>
            <wp:docPr id="15" name="G 8"/>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061691">
      <w:pPr>
        <w:rPr>
          <w:rFonts w:asciiTheme="majorHAnsi" w:hAnsiTheme="majorHAnsi"/>
          <w:b/>
        </w:rPr>
      </w:pPr>
    </w:p>
    <w:p w:rsidR="00061691" w:rsidRPr="00B12114" w:rsidRDefault="00B21006">
      <w:pPr>
        <w:rPr>
          <w:rFonts w:asciiTheme="majorHAnsi" w:hAnsiTheme="majorHAnsi"/>
          <w:b/>
        </w:rPr>
      </w:pPr>
      <w:r w:rsidRPr="00B12114">
        <w:rPr>
          <w:rFonts w:asciiTheme="majorHAnsi" w:hAnsiTheme="majorHAnsi"/>
          <w:b/>
          <w:noProof/>
          <w:lang w:val="fr-BE" w:eastAsia="fr-BE"/>
        </w:rPr>
        <w:drawing>
          <wp:inline distT="0" distB="0" distL="0" distR="0">
            <wp:extent cx="5756910" cy="5692033"/>
            <wp:effectExtent l="25400" t="25400" r="8890" b="0"/>
            <wp:docPr id="16" name="G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21006" w:rsidRPr="00B12114" w:rsidRDefault="00B21006">
      <w:pPr>
        <w:rPr>
          <w:rFonts w:asciiTheme="majorHAnsi" w:hAnsiTheme="majorHAnsi"/>
          <w:b/>
        </w:rPr>
      </w:pPr>
    </w:p>
    <w:p w:rsidR="00B21006" w:rsidRPr="00B12114" w:rsidRDefault="00B21006">
      <w:pPr>
        <w:rPr>
          <w:rFonts w:asciiTheme="majorHAnsi" w:hAnsiTheme="majorHAnsi"/>
          <w:b/>
        </w:rPr>
      </w:pPr>
    </w:p>
    <w:p w:rsidR="002D3A12" w:rsidRPr="00B12114" w:rsidRDefault="00C40B1F">
      <w:pPr>
        <w:rPr>
          <w:rFonts w:asciiTheme="majorHAnsi" w:hAnsiTheme="majorHAnsi"/>
          <w:b/>
        </w:rPr>
      </w:pPr>
      <w:r w:rsidRPr="00B12114">
        <w:rPr>
          <w:rFonts w:asciiTheme="majorHAnsi" w:hAnsiTheme="majorHAnsi"/>
          <w:b/>
        </w:rPr>
        <w:t>2.3.5</w:t>
      </w:r>
      <w:r w:rsidR="002D3A12" w:rsidRPr="00B12114">
        <w:rPr>
          <w:rFonts w:asciiTheme="majorHAnsi" w:hAnsiTheme="majorHAnsi"/>
          <w:b/>
        </w:rPr>
        <w:t>. Partenariats</w:t>
      </w:r>
    </w:p>
    <w:p w:rsidR="002278AD" w:rsidRPr="00B12114" w:rsidRDefault="002278AD" w:rsidP="009777B0">
      <w:pPr>
        <w:rPr>
          <w:rFonts w:asciiTheme="majorHAnsi" w:hAnsiTheme="majorHAnsi"/>
          <w:sz w:val="20"/>
        </w:rPr>
      </w:pPr>
    </w:p>
    <w:p w:rsidR="002278AD" w:rsidRPr="00B12114" w:rsidRDefault="002278AD" w:rsidP="009777B0">
      <w:pPr>
        <w:rPr>
          <w:rFonts w:asciiTheme="majorHAnsi" w:hAnsiTheme="majorHAnsi"/>
          <w:sz w:val="20"/>
        </w:rPr>
      </w:pPr>
      <w:r w:rsidRPr="00B12114">
        <w:rPr>
          <w:rFonts w:asciiTheme="majorHAnsi" w:hAnsiTheme="majorHAnsi"/>
          <w:sz w:val="20"/>
        </w:rPr>
        <w:t>Les activités composant les opé</w:t>
      </w:r>
      <w:r w:rsidR="00795815">
        <w:rPr>
          <w:rFonts w:asciiTheme="majorHAnsi" w:hAnsiTheme="majorHAnsi"/>
          <w:sz w:val="20"/>
        </w:rPr>
        <w:t>ra</w:t>
      </w:r>
      <w:r w:rsidRPr="00B12114">
        <w:rPr>
          <w:rFonts w:asciiTheme="majorHAnsi" w:hAnsiTheme="majorHAnsi"/>
          <w:sz w:val="20"/>
        </w:rPr>
        <w:t>tions culturelles sont multiple</w:t>
      </w:r>
      <w:r w:rsidR="00E37599" w:rsidRPr="00B12114">
        <w:rPr>
          <w:rFonts w:asciiTheme="majorHAnsi" w:hAnsiTheme="majorHAnsi"/>
          <w:sz w:val="20"/>
        </w:rPr>
        <w:t>s</w:t>
      </w:r>
      <w:r w:rsidR="00002689" w:rsidRPr="00B12114">
        <w:rPr>
          <w:rFonts w:asciiTheme="majorHAnsi" w:hAnsiTheme="majorHAnsi"/>
          <w:sz w:val="20"/>
        </w:rPr>
        <w:t xml:space="preserve"> et concourent</w:t>
      </w:r>
      <w:r w:rsidRPr="00B12114">
        <w:rPr>
          <w:rFonts w:asciiTheme="majorHAnsi" w:hAnsiTheme="majorHAnsi"/>
          <w:sz w:val="20"/>
        </w:rPr>
        <w:t xml:space="preserve"> parfois en partie</w:t>
      </w:r>
      <w:r w:rsidR="00002689" w:rsidRPr="00B12114">
        <w:rPr>
          <w:rFonts w:asciiTheme="majorHAnsi" w:hAnsiTheme="majorHAnsi"/>
          <w:sz w:val="20"/>
        </w:rPr>
        <w:t xml:space="preserve"> à répondre à</w:t>
      </w:r>
      <w:r w:rsidRPr="00B12114">
        <w:rPr>
          <w:rFonts w:asciiTheme="majorHAnsi" w:hAnsiTheme="majorHAnsi"/>
          <w:sz w:val="20"/>
        </w:rPr>
        <w:t xml:space="preserve"> plusieurs o</w:t>
      </w:r>
      <w:r w:rsidR="00002689" w:rsidRPr="00B12114">
        <w:rPr>
          <w:rFonts w:asciiTheme="majorHAnsi" w:hAnsiTheme="majorHAnsi"/>
          <w:sz w:val="20"/>
        </w:rPr>
        <w:t>pérations culturelles.  Dès lors, i</w:t>
      </w:r>
      <w:r w:rsidRPr="00B12114">
        <w:rPr>
          <w:rFonts w:asciiTheme="majorHAnsi" w:hAnsiTheme="majorHAnsi"/>
          <w:sz w:val="20"/>
        </w:rPr>
        <w:t>l nous est apparu plus commode de présenter les partenariat</w:t>
      </w:r>
      <w:r w:rsidR="00002689" w:rsidRPr="00B12114">
        <w:rPr>
          <w:rFonts w:asciiTheme="majorHAnsi" w:hAnsiTheme="majorHAnsi"/>
          <w:sz w:val="20"/>
        </w:rPr>
        <w:t>s</w:t>
      </w:r>
      <w:r w:rsidRPr="00B12114">
        <w:rPr>
          <w:rFonts w:asciiTheme="majorHAnsi" w:hAnsiTheme="majorHAnsi"/>
          <w:sz w:val="20"/>
        </w:rPr>
        <w:t xml:space="preserve"> par opérateurs plutôt que par actions.</w:t>
      </w:r>
    </w:p>
    <w:p w:rsidR="00476FD7" w:rsidRPr="00B12114" w:rsidRDefault="00476FD7" w:rsidP="009777B0">
      <w:pPr>
        <w:rPr>
          <w:rFonts w:asciiTheme="majorHAnsi" w:hAnsiTheme="majorHAnsi"/>
          <w:sz w:val="20"/>
        </w:rPr>
      </w:pPr>
    </w:p>
    <w:p w:rsidR="00002689" w:rsidRPr="00B12114" w:rsidRDefault="00FD1736" w:rsidP="009777B0">
      <w:pPr>
        <w:rPr>
          <w:rFonts w:asciiTheme="majorHAnsi" w:hAnsiTheme="majorHAnsi"/>
          <w:b/>
          <w:i/>
          <w:sz w:val="20"/>
        </w:rPr>
      </w:pPr>
      <w:r w:rsidRPr="00B12114">
        <w:rPr>
          <w:rFonts w:asciiTheme="majorHAnsi" w:hAnsiTheme="majorHAnsi"/>
          <w:b/>
          <w:i/>
          <w:sz w:val="20"/>
        </w:rPr>
        <w:t>Les 3CC</w:t>
      </w:r>
      <w:r w:rsidR="00002689" w:rsidRPr="00B12114">
        <w:rPr>
          <w:rFonts w:asciiTheme="majorHAnsi" w:hAnsiTheme="majorHAnsi"/>
          <w:b/>
          <w:i/>
          <w:sz w:val="20"/>
        </w:rPr>
        <w:t> </w:t>
      </w:r>
      <w:r w:rsidRPr="00B12114">
        <w:rPr>
          <w:rFonts w:asciiTheme="majorHAnsi" w:hAnsiTheme="majorHAnsi"/>
          <w:b/>
          <w:i/>
          <w:sz w:val="20"/>
        </w:rPr>
        <w:t xml:space="preserve"> </w:t>
      </w:r>
    </w:p>
    <w:p w:rsidR="00002689" w:rsidRPr="00B12114" w:rsidRDefault="00FD1736" w:rsidP="009777B0">
      <w:pPr>
        <w:rPr>
          <w:rFonts w:asciiTheme="majorHAnsi" w:hAnsiTheme="majorHAnsi"/>
          <w:sz w:val="20"/>
        </w:rPr>
      </w:pPr>
      <w:r w:rsidRPr="00B12114">
        <w:rPr>
          <w:rFonts w:asciiTheme="majorHAnsi" w:hAnsiTheme="majorHAnsi"/>
          <w:sz w:val="20"/>
        </w:rPr>
        <w:t>Coopération</w:t>
      </w:r>
      <w:r w:rsidR="00002689" w:rsidRPr="00B12114">
        <w:rPr>
          <w:rFonts w:asciiTheme="majorHAnsi" w:hAnsiTheme="majorHAnsi"/>
          <w:sz w:val="20"/>
        </w:rPr>
        <w:t xml:space="preserve"> entre les </w:t>
      </w:r>
      <w:r w:rsidR="00476FD7" w:rsidRPr="00B12114">
        <w:rPr>
          <w:rFonts w:asciiTheme="majorHAnsi" w:hAnsiTheme="majorHAnsi"/>
          <w:sz w:val="20"/>
        </w:rPr>
        <w:t>Centre</w:t>
      </w:r>
      <w:r w:rsidR="004A5980">
        <w:rPr>
          <w:rFonts w:asciiTheme="majorHAnsi" w:hAnsiTheme="majorHAnsi"/>
          <w:sz w:val="20"/>
        </w:rPr>
        <w:t>s</w:t>
      </w:r>
      <w:r w:rsidR="00476FD7" w:rsidRPr="00B12114">
        <w:rPr>
          <w:rFonts w:asciiTheme="majorHAnsi" w:hAnsiTheme="majorHAnsi"/>
          <w:sz w:val="20"/>
        </w:rPr>
        <w:t xml:space="preserve"> culturel</w:t>
      </w:r>
      <w:r w:rsidR="004A5980">
        <w:rPr>
          <w:rFonts w:asciiTheme="majorHAnsi" w:hAnsiTheme="majorHAnsi"/>
          <w:sz w:val="20"/>
        </w:rPr>
        <w:t>s</w:t>
      </w:r>
      <w:r w:rsidR="00476FD7" w:rsidRPr="00B12114">
        <w:rPr>
          <w:rFonts w:asciiTheme="majorHAnsi" w:hAnsiTheme="majorHAnsi"/>
          <w:sz w:val="20"/>
        </w:rPr>
        <w:t xml:space="preserve"> de Gembloux</w:t>
      </w:r>
      <w:r w:rsidR="00002689" w:rsidRPr="00B12114">
        <w:rPr>
          <w:rFonts w:asciiTheme="majorHAnsi" w:hAnsiTheme="majorHAnsi"/>
          <w:sz w:val="20"/>
        </w:rPr>
        <w:t xml:space="preserve">, </w:t>
      </w:r>
      <w:r w:rsidR="00476FD7" w:rsidRPr="00B12114">
        <w:rPr>
          <w:rFonts w:asciiTheme="majorHAnsi" w:hAnsiTheme="majorHAnsi"/>
          <w:sz w:val="20"/>
        </w:rPr>
        <w:t>de Perwez</w:t>
      </w:r>
      <w:r w:rsidR="00002689" w:rsidRPr="00B12114">
        <w:rPr>
          <w:rFonts w:asciiTheme="majorHAnsi" w:hAnsiTheme="majorHAnsi"/>
          <w:sz w:val="20"/>
        </w:rPr>
        <w:t xml:space="preserve"> et </w:t>
      </w:r>
      <w:r w:rsidR="006767DE">
        <w:rPr>
          <w:rFonts w:asciiTheme="majorHAnsi" w:hAnsiTheme="majorHAnsi"/>
          <w:sz w:val="20"/>
        </w:rPr>
        <w:t>d’</w:t>
      </w:r>
      <w:r w:rsidR="00002689" w:rsidRPr="00B12114">
        <w:rPr>
          <w:rFonts w:asciiTheme="majorHAnsi" w:hAnsiTheme="majorHAnsi"/>
          <w:sz w:val="20"/>
        </w:rPr>
        <w:t>Eghezée.</w:t>
      </w:r>
    </w:p>
    <w:p w:rsidR="00FD1736" w:rsidRPr="00B12114" w:rsidRDefault="00002689" w:rsidP="009777B0">
      <w:pPr>
        <w:rPr>
          <w:rFonts w:asciiTheme="majorHAnsi" w:hAnsiTheme="majorHAnsi"/>
          <w:sz w:val="20"/>
        </w:rPr>
      </w:pPr>
      <w:r w:rsidRPr="00B12114">
        <w:rPr>
          <w:rFonts w:asciiTheme="majorHAnsi" w:hAnsiTheme="majorHAnsi"/>
          <w:sz w:val="20"/>
        </w:rPr>
        <w:t>Le dossier de demande de soutien de cette coopération est en annexe.  Le Centre culturel de Gembloux est l’opérateur porteur.</w:t>
      </w:r>
    </w:p>
    <w:p w:rsidR="00FD1736" w:rsidRPr="00B12114" w:rsidRDefault="00FD1736" w:rsidP="009777B0">
      <w:pPr>
        <w:rPr>
          <w:rFonts w:asciiTheme="majorHAnsi" w:hAnsiTheme="majorHAnsi"/>
          <w:sz w:val="20"/>
        </w:rPr>
      </w:pPr>
    </w:p>
    <w:p w:rsidR="00476FD7" w:rsidRPr="00B12114" w:rsidRDefault="00476FD7" w:rsidP="009777B0">
      <w:pPr>
        <w:rPr>
          <w:rFonts w:asciiTheme="majorHAnsi" w:hAnsiTheme="majorHAnsi"/>
          <w:sz w:val="20"/>
        </w:rPr>
      </w:pPr>
    </w:p>
    <w:p w:rsidR="00476FD7" w:rsidRPr="00B12114" w:rsidRDefault="00476FD7" w:rsidP="009777B0">
      <w:pPr>
        <w:rPr>
          <w:rFonts w:asciiTheme="majorHAnsi" w:hAnsiTheme="majorHAnsi"/>
          <w:b/>
          <w:i/>
          <w:sz w:val="20"/>
        </w:rPr>
      </w:pPr>
      <w:r w:rsidRPr="00B12114">
        <w:rPr>
          <w:rFonts w:asciiTheme="majorHAnsi" w:hAnsiTheme="majorHAnsi"/>
          <w:b/>
          <w:i/>
          <w:sz w:val="20"/>
        </w:rPr>
        <w:t>Centre culturel de Ath</w:t>
      </w:r>
    </w:p>
    <w:p w:rsidR="00476FD7" w:rsidRPr="00B12114" w:rsidRDefault="00476FD7" w:rsidP="009777B0">
      <w:pPr>
        <w:rPr>
          <w:rFonts w:asciiTheme="majorHAnsi" w:hAnsiTheme="majorHAnsi"/>
          <w:b/>
          <w:i/>
          <w:sz w:val="20"/>
        </w:rPr>
      </w:pPr>
      <w:r w:rsidRPr="00B12114">
        <w:rPr>
          <w:rFonts w:asciiTheme="majorHAnsi" w:hAnsiTheme="majorHAnsi"/>
          <w:b/>
          <w:i/>
          <w:sz w:val="20"/>
        </w:rPr>
        <w:t>Centre culturel de Marche-en-Famenne</w:t>
      </w:r>
    </w:p>
    <w:p w:rsidR="00FD1736" w:rsidRPr="00B12114" w:rsidRDefault="00FD1736" w:rsidP="009777B0">
      <w:pPr>
        <w:rPr>
          <w:rFonts w:asciiTheme="majorHAnsi" w:hAnsiTheme="majorHAnsi"/>
          <w:sz w:val="20"/>
        </w:rPr>
      </w:pPr>
      <w:r w:rsidRPr="00B12114">
        <w:rPr>
          <w:rFonts w:asciiTheme="majorHAnsi" w:hAnsiTheme="majorHAnsi"/>
          <w:sz w:val="20"/>
        </w:rPr>
        <w:t>Mise en place</w:t>
      </w:r>
      <w:r w:rsidR="002278AD" w:rsidRPr="00B12114">
        <w:rPr>
          <w:rFonts w:asciiTheme="majorHAnsi" w:hAnsiTheme="majorHAnsi"/>
          <w:sz w:val="20"/>
        </w:rPr>
        <w:t xml:space="preserve"> commune</w:t>
      </w:r>
      <w:r w:rsidRPr="00B12114">
        <w:rPr>
          <w:rFonts w:asciiTheme="majorHAnsi" w:hAnsiTheme="majorHAnsi"/>
          <w:sz w:val="20"/>
        </w:rPr>
        <w:t xml:space="preserve"> d’une expo</w:t>
      </w:r>
      <w:r w:rsidR="006767DE">
        <w:rPr>
          <w:rFonts w:asciiTheme="majorHAnsi" w:hAnsiTheme="majorHAnsi"/>
          <w:sz w:val="20"/>
        </w:rPr>
        <w:t>sition</w:t>
      </w:r>
      <w:r w:rsidRPr="00B12114">
        <w:rPr>
          <w:rFonts w:asciiTheme="majorHAnsi" w:hAnsiTheme="majorHAnsi"/>
          <w:sz w:val="20"/>
        </w:rPr>
        <w:t xml:space="preserve"> d’art contem</w:t>
      </w:r>
      <w:r w:rsidR="00870772">
        <w:rPr>
          <w:rFonts w:asciiTheme="majorHAnsi" w:hAnsiTheme="majorHAnsi"/>
          <w:sz w:val="20"/>
        </w:rPr>
        <w:t>porain</w:t>
      </w:r>
      <w:r w:rsidR="002278AD" w:rsidRPr="00B12114">
        <w:rPr>
          <w:rFonts w:asciiTheme="majorHAnsi" w:hAnsiTheme="majorHAnsi"/>
          <w:sz w:val="20"/>
        </w:rPr>
        <w:t xml:space="preserve"> voyageant dans les trois lieux.</w:t>
      </w:r>
      <w:r w:rsidR="00002689" w:rsidRPr="00B12114">
        <w:rPr>
          <w:rFonts w:asciiTheme="majorHAnsi" w:hAnsiTheme="majorHAnsi"/>
          <w:sz w:val="20"/>
        </w:rPr>
        <w:t xml:space="preserve">  Ce projet </w:t>
      </w:r>
      <w:r w:rsidR="00870772">
        <w:rPr>
          <w:rFonts w:asciiTheme="majorHAnsi" w:hAnsiTheme="majorHAnsi"/>
          <w:sz w:val="20"/>
        </w:rPr>
        <w:t xml:space="preserve">récurent </w:t>
      </w:r>
      <w:r w:rsidR="00002689" w:rsidRPr="00B12114">
        <w:rPr>
          <w:rFonts w:asciiTheme="majorHAnsi" w:hAnsiTheme="majorHAnsi"/>
          <w:sz w:val="20"/>
        </w:rPr>
        <w:t>est mené par les animatrices arts plastiques des trois lieux.  Le thème est choisi ensemble et s’ensuit un appel à des artistes professionnel</w:t>
      </w:r>
      <w:r w:rsidR="004A5980">
        <w:rPr>
          <w:rFonts w:asciiTheme="majorHAnsi" w:hAnsiTheme="majorHAnsi"/>
          <w:sz w:val="20"/>
        </w:rPr>
        <w:t>s</w:t>
      </w:r>
      <w:r w:rsidR="00002689" w:rsidRPr="00B12114">
        <w:rPr>
          <w:rFonts w:asciiTheme="majorHAnsi" w:hAnsiTheme="majorHAnsi"/>
          <w:sz w:val="20"/>
        </w:rPr>
        <w:t xml:space="preserve"> pour créer </w:t>
      </w:r>
      <w:r w:rsidR="00870772">
        <w:rPr>
          <w:rFonts w:asciiTheme="majorHAnsi" w:hAnsiTheme="majorHAnsi"/>
          <w:sz w:val="20"/>
        </w:rPr>
        <w:t xml:space="preserve">ou proposer des créations </w:t>
      </w:r>
      <w:r w:rsidR="00002689" w:rsidRPr="00B12114">
        <w:rPr>
          <w:rFonts w:asciiTheme="majorHAnsi" w:hAnsiTheme="majorHAnsi"/>
          <w:sz w:val="20"/>
        </w:rPr>
        <w:t>autour de ce thème</w:t>
      </w:r>
      <w:r w:rsidR="008A5107" w:rsidRPr="00B12114">
        <w:rPr>
          <w:rFonts w:asciiTheme="majorHAnsi" w:hAnsiTheme="majorHAnsi"/>
          <w:sz w:val="20"/>
        </w:rPr>
        <w:t>.  L’expo</w:t>
      </w:r>
      <w:r w:rsidR="006767DE">
        <w:rPr>
          <w:rFonts w:asciiTheme="majorHAnsi" w:hAnsiTheme="majorHAnsi"/>
          <w:sz w:val="20"/>
        </w:rPr>
        <w:t>sition</w:t>
      </w:r>
      <w:r w:rsidR="008A5107" w:rsidRPr="00B12114">
        <w:rPr>
          <w:rFonts w:asciiTheme="majorHAnsi" w:hAnsiTheme="majorHAnsi"/>
          <w:sz w:val="20"/>
        </w:rPr>
        <w:t xml:space="preserve"> permet de développer des ateliers et une médiation propre adaptée par les différents opérateurs en fonction de ses enjeux et de ses visiteurs.</w:t>
      </w:r>
    </w:p>
    <w:p w:rsidR="00476FD7" w:rsidRPr="00B12114" w:rsidRDefault="00476FD7" w:rsidP="009777B0">
      <w:pPr>
        <w:rPr>
          <w:rFonts w:asciiTheme="majorHAnsi" w:hAnsiTheme="majorHAnsi"/>
          <w:sz w:val="20"/>
        </w:rPr>
      </w:pPr>
    </w:p>
    <w:p w:rsidR="00FD1736" w:rsidRPr="00EC1FA7" w:rsidRDefault="00476FD7" w:rsidP="00476FD7">
      <w:pPr>
        <w:rPr>
          <w:rFonts w:asciiTheme="majorHAnsi" w:hAnsiTheme="majorHAnsi"/>
          <w:b/>
          <w:i/>
          <w:sz w:val="20"/>
        </w:rPr>
      </w:pPr>
      <w:r w:rsidRPr="00EC1FA7">
        <w:rPr>
          <w:rFonts w:asciiTheme="majorHAnsi" w:hAnsiTheme="majorHAnsi"/>
          <w:b/>
          <w:i/>
          <w:sz w:val="20"/>
        </w:rPr>
        <w:t xml:space="preserve">Canal C : </w:t>
      </w:r>
    </w:p>
    <w:p w:rsidR="00F64EE2" w:rsidRPr="00EC1FA7" w:rsidRDefault="00F64EE2" w:rsidP="00EC1FA7">
      <w:pPr>
        <w:rPr>
          <w:rStyle w:val="lev"/>
        </w:rPr>
      </w:pPr>
      <w:r w:rsidRPr="00B12114">
        <w:rPr>
          <w:rStyle w:val="lev"/>
          <w:rFonts w:asciiTheme="majorHAnsi" w:hAnsiTheme="majorHAnsi"/>
          <w:b w:val="0"/>
          <w:sz w:val="20"/>
        </w:rPr>
        <w:t>Les Captations Musiques</w:t>
      </w:r>
      <w:r w:rsidR="00EC1FA7">
        <w:rPr>
          <w:rStyle w:val="lev"/>
          <w:rFonts w:asciiTheme="majorHAnsi" w:hAnsiTheme="majorHAnsi"/>
          <w:b w:val="0"/>
          <w:sz w:val="20"/>
        </w:rPr>
        <w:t xml:space="preserve">, </w:t>
      </w:r>
      <w:r w:rsidR="004A5980">
        <w:rPr>
          <w:rStyle w:val="lev"/>
          <w:rFonts w:asciiTheme="majorHAnsi" w:hAnsiTheme="majorHAnsi"/>
          <w:b w:val="0"/>
          <w:sz w:val="20"/>
        </w:rPr>
        <w:t xml:space="preserve">c'est </w:t>
      </w:r>
      <w:r w:rsidR="00EC1FA7">
        <w:rPr>
          <w:rStyle w:val="lev"/>
          <w:rFonts w:asciiTheme="majorHAnsi" w:hAnsiTheme="majorHAnsi"/>
          <w:b w:val="0"/>
          <w:sz w:val="20"/>
          <w:szCs w:val="18"/>
        </w:rPr>
        <w:t>u</w:t>
      </w:r>
      <w:r w:rsidRPr="00B12114">
        <w:rPr>
          <w:rStyle w:val="lev"/>
          <w:rFonts w:asciiTheme="majorHAnsi" w:hAnsiTheme="majorHAnsi"/>
          <w:b w:val="0"/>
          <w:sz w:val="20"/>
          <w:szCs w:val="18"/>
        </w:rPr>
        <w:t>n partenariat entre le Centre culturel et la télévision locale Canal C</w:t>
      </w:r>
      <w:r w:rsidR="004A5980">
        <w:rPr>
          <w:rStyle w:val="lev"/>
          <w:rFonts w:asciiTheme="majorHAnsi" w:hAnsiTheme="majorHAnsi"/>
          <w:b w:val="0"/>
          <w:sz w:val="20"/>
          <w:szCs w:val="18"/>
        </w:rPr>
        <w:t>. Il est</w:t>
      </w:r>
      <w:r w:rsidRPr="00B12114">
        <w:rPr>
          <w:rStyle w:val="lev"/>
          <w:rFonts w:asciiTheme="majorHAnsi" w:hAnsiTheme="majorHAnsi"/>
          <w:b w:val="0"/>
          <w:sz w:val="20"/>
          <w:szCs w:val="18"/>
        </w:rPr>
        <w:t xml:space="preserve"> articulé autour d’une programmation et d’une diffusion télévisée de</w:t>
      </w:r>
      <w:r w:rsidR="00476FD7" w:rsidRPr="00B12114">
        <w:rPr>
          <w:rStyle w:val="lev"/>
          <w:rFonts w:asciiTheme="majorHAnsi" w:hAnsiTheme="majorHAnsi"/>
          <w:b w:val="0"/>
          <w:sz w:val="20"/>
          <w:szCs w:val="18"/>
        </w:rPr>
        <w:t xml:space="preserve"> près de 10</w:t>
      </w:r>
      <w:r w:rsidRPr="00B12114">
        <w:rPr>
          <w:rStyle w:val="lev"/>
          <w:rFonts w:asciiTheme="majorHAnsi" w:hAnsiTheme="majorHAnsi"/>
          <w:b w:val="0"/>
          <w:sz w:val="20"/>
          <w:szCs w:val="18"/>
        </w:rPr>
        <w:t xml:space="preserve"> concerts</w:t>
      </w:r>
      <w:r w:rsidR="00476FD7" w:rsidRPr="00B12114">
        <w:rPr>
          <w:rStyle w:val="lev"/>
          <w:rFonts w:asciiTheme="majorHAnsi" w:hAnsiTheme="majorHAnsi"/>
          <w:b w:val="0"/>
          <w:sz w:val="20"/>
          <w:szCs w:val="18"/>
        </w:rPr>
        <w:t xml:space="preserve"> par an</w:t>
      </w:r>
      <w:r w:rsidR="004A5980">
        <w:rPr>
          <w:rStyle w:val="lev"/>
          <w:rFonts w:asciiTheme="majorHAnsi" w:hAnsiTheme="majorHAnsi"/>
          <w:b w:val="0"/>
          <w:sz w:val="20"/>
          <w:szCs w:val="18"/>
        </w:rPr>
        <w:t>. Les</w:t>
      </w:r>
      <w:r w:rsidRPr="00B12114">
        <w:rPr>
          <w:rStyle w:val="lev"/>
          <w:rFonts w:asciiTheme="majorHAnsi" w:hAnsiTheme="majorHAnsi"/>
          <w:b w:val="0"/>
          <w:sz w:val="20"/>
          <w:szCs w:val="18"/>
        </w:rPr>
        <w:t xml:space="preserve"> genres musicaux </w:t>
      </w:r>
      <w:r w:rsidR="004A5980">
        <w:rPr>
          <w:rStyle w:val="lev"/>
          <w:rFonts w:asciiTheme="majorHAnsi" w:hAnsiTheme="majorHAnsi"/>
          <w:b w:val="0"/>
          <w:sz w:val="20"/>
          <w:szCs w:val="18"/>
        </w:rPr>
        <w:t xml:space="preserve">sont </w:t>
      </w:r>
      <w:r w:rsidRPr="00B12114">
        <w:rPr>
          <w:rStyle w:val="lev"/>
          <w:rFonts w:asciiTheme="majorHAnsi" w:hAnsiTheme="majorHAnsi"/>
          <w:b w:val="0"/>
          <w:sz w:val="20"/>
          <w:szCs w:val="18"/>
        </w:rPr>
        <w:t>variés</w:t>
      </w:r>
      <w:r w:rsidR="004A5980">
        <w:rPr>
          <w:rStyle w:val="lev"/>
          <w:rFonts w:asciiTheme="majorHAnsi" w:hAnsiTheme="majorHAnsi"/>
          <w:b w:val="0"/>
          <w:sz w:val="20"/>
          <w:szCs w:val="18"/>
        </w:rPr>
        <w:t xml:space="preserve"> et</w:t>
      </w:r>
      <w:r w:rsidRPr="00B12114">
        <w:rPr>
          <w:rStyle w:val="lev"/>
          <w:rFonts w:asciiTheme="majorHAnsi" w:hAnsiTheme="majorHAnsi"/>
          <w:b w:val="0"/>
          <w:sz w:val="20"/>
          <w:szCs w:val="18"/>
        </w:rPr>
        <w:t xml:space="preserve"> interprétés gratuitement par des artistes professionnels.</w:t>
      </w:r>
    </w:p>
    <w:p w:rsidR="00F64EE2" w:rsidRPr="00B12114" w:rsidRDefault="00F64EE2" w:rsidP="00F64EE2">
      <w:pPr>
        <w:rPr>
          <w:rStyle w:val="lev"/>
        </w:rPr>
      </w:pPr>
    </w:p>
    <w:p w:rsidR="00F64EE2" w:rsidRPr="00B12114" w:rsidRDefault="00F64EE2" w:rsidP="00476FD7">
      <w:pPr>
        <w:pStyle w:val="NormalWeb"/>
        <w:spacing w:before="2" w:after="2"/>
        <w:rPr>
          <w:rStyle w:val="lev"/>
          <w:rFonts w:asciiTheme="minorHAnsi" w:hAnsiTheme="minorHAnsi" w:cstheme="minorBidi"/>
          <w:sz w:val="24"/>
          <w:szCs w:val="24"/>
          <w:lang w:val="fr-FR" w:eastAsia="en-US"/>
        </w:rPr>
      </w:pPr>
      <w:r w:rsidRPr="00B12114">
        <w:rPr>
          <w:rStyle w:val="lev"/>
          <w:rFonts w:asciiTheme="majorHAnsi" w:hAnsiTheme="majorHAnsi" w:cs="Segoe UI"/>
          <w:b w:val="0"/>
          <w:bCs w:val="0"/>
          <w:noProof/>
          <w:szCs w:val="16"/>
          <w:lang w:val="fr-BE" w:eastAsia="fr-BE"/>
        </w:rPr>
        <w:t>Perspectives</w:t>
      </w:r>
      <w:r w:rsidR="00476FD7" w:rsidRPr="00B12114">
        <w:rPr>
          <w:rStyle w:val="lev"/>
          <w:rFonts w:asciiTheme="majorHAnsi" w:hAnsiTheme="majorHAnsi" w:cs="Segoe UI"/>
          <w:b w:val="0"/>
          <w:bCs w:val="0"/>
          <w:noProof/>
          <w:szCs w:val="16"/>
          <w:lang w:val="fr-BE" w:eastAsia="fr-BE"/>
        </w:rPr>
        <w:t xml:space="preserve"> </w:t>
      </w:r>
    </w:p>
    <w:p w:rsidR="00F64EE2" w:rsidRPr="00D149AA" w:rsidRDefault="00F64EE2" w:rsidP="00476FD7">
      <w:pPr>
        <w:jc w:val="both"/>
        <w:rPr>
          <w:rStyle w:val="lev"/>
          <w:rFonts w:ascii="Times" w:hAnsi="Times" w:cs="Times New Roman"/>
          <w:sz w:val="20"/>
          <w:szCs w:val="20"/>
          <w:lang w:val="fr-BE" w:eastAsia="fr-FR"/>
        </w:rPr>
      </w:pPr>
      <w:r w:rsidRPr="00B12114">
        <w:rPr>
          <w:rStyle w:val="lev"/>
          <w:rFonts w:asciiTheme="majorHAnsi" w:hAnsiTheme="majorHAnsi"/>
          <w:b w:val="0"/>
          <w:sz w:val="20"/>
          <w:szCs w:val="18"/>
        </w:rPr>
        <w:t>Le partenariat entre le Centre culturel et Canal C est aujourd’hui bien rodé. Le Centre culturel souhaite maintenant élargir l’offre de services proposés aux groupes. Deux axes vont être mis en place :</w:t>
      </w:r>
    </w:p>
    <w:p w:rsidR="00F64EE2" w:rsidRPr="00B12114" w:rsidRDefault="00F64EE2" w:rsidP="00F64EE2">
      <w:pPr>
        <w:pStyle w:val="Paragraphedeliste"/>
        <w:jc w:val="both"/>
        <w:rPr>
          <w:rStyle w:val="lev"/>
        </w:rPr>
      </w:pPr>
    </w:p>
    <w:p w:rsidR="00F64EE2" w:rsidRPr="00B12114" w:rsidRDefault="00F64EE2" w:rsidP="00476FD7">
      <w:pPr>
        <w:jc w:val="both"/>
        <w:rPr>
          <w:rStyle w:val="lev"/>
        </w:rPr>
      </w:pPr>
      <w:r w:rsidRPr="00B12114">
        <w:rPr>
          <w:rStyle w:val="lev"/>
          <w:rFonts w:asciiTheme="majorHAnsi" w:hAnsiTheme="majorHAnsi"/>
          <w:b w:val="0"/>
          <w:sz w:val="20"/>
          <w:szCs w:val="18"/>
        </w:rPr>
        <w:t xml:space="preserve">1. Elargir, en plus de la diffusion sur Canal C, les possibilités de diffusion du concert en établissant des partenariats avec des structures de diffusion via des radios, des sites Internet spécialisés, etc. </w:t>
      </w:r>
    </w:p>
    <w:p w:rsidR="00F64EE2" w:rsidRPr="00B12114" w:rsidRDefault="00F64EE2" w:rsidP="00F64EE2">
      <w:pPr>
        <w:pStyle w:val="Paragraphedeliste"/>
        <w:jc w:val="both"/>
        <w:rPr>
          <w:rStyle w:val="lev"/>
        </w:rPr>
      </w:pPr>
    </w:p>
    <w:p w:rsidR="00F64EE2" w:rsidRPr="00B12114" w:rsidRDefault="00F64EE2" w:rsidP="00476FD7">
      <w:pPr>
        <w:jc w:val="both"/>
        <w:rPr>
          <w:rStyle w:val="lev"/>
        </w:rPr>
      </w:pPr>
      <w:r w:rsidRPr="00B12114">
        <w:rPr>
          <w:rStyle w:val="lev"/>
          <w:rFonts w:asciiTheme="majorHAnsi" w:hAnsiTheme="majorHAnsi"/>
          <w:b w:val="0"/>
          <w:sz w:val="20"/>
          <w:szCs w:val="18"/>
        </w:rPr>
        <w:t>2. Proposer aux groupes invités des outils de profession</w:t>
      </w:r>
      <w:r w:rsidR="004A5980">
        <w:rPr>
          <w:rStyle w:val="lev"/>
          <w:rFonts w:asciiTheme="majorHAnsi" w:hAnsiTheme="majorHAnsi"/>
          <w:b w:val="0"/>
          <w:sz w:val="20"/>
          <w:szCs w:val="18"/>
        </w:rPr>
        <w:t>nalisation de leur pratique tels</w:t>
      </w:r>
      <w:r w:rsidRPr="00B12114">
        <w:rPr>
          <w:rStyle w:val="lev"/>
          <w:rFonts w:asciiTheme="majorHAnsi" w:hAnsiTheme="majorHAnsi"/>
          <w:b w:val="0"/>
          <w:sz w:val="20"/>
          <w:szCs w:val="18"/>
        </w:rPr>
        <w:t xml:space="preserve"> qu’organiser, après le concert, une rencontre entre le groupe et un professionnel du secteur musical. Le retour portera sur la présence sur scène, le contact avec le public, la « dramaturgie » du concert (agencement des morceaux, gestion de l’énergie, etc.). Des contacts seront pris avec d’autres structures impliquées dans ce domaine.</w:t>
      </w:r>
      <w:r w:rsidR="006767DE">
        <w:rPr>
          <w:rStyle w:val="lev"/>
          <w:rFonts w:asciiTheme="majorHAnsi" w:hAnsiTheme="majorHAnsi"/>
          <w:b w:val="0"/>
          <w:sz w:val="20"/>
          <w:szCs w:val="18"/>
        </w:rPr>
        <w:t xml:space="preserve">  Nous enta</w:t>
      </w:r>
      <w:r w:rsidR="008A5107" w:rsidRPr="00B12114">
        <w:rPr>
          <w:rStyle w:val="lev"/>
          <w:rFonts w:asciiTheme="majorHAnsi" w:hAnsiTheme="majorHAnsi"/>
          <w:b w:val="0"/>
          <w:sz w:val="20"/>
          <w:szCs w:val="18"/>
        </w:rPr>
        <w:t>merons une collaboration avec le service culturel de la Province de Namur à cet effet pour la saison 2017-2018.</w:t>
      </w:r>
    </w:p>
    <w:p w:rsidR="00F64EE2" w:rsidRPr="00B12114" w:rsidRDefault="00F64EE2" w:rsidP="009777B0">
      <w:pPr>
        <w:rPr>
          <w:rFonts w:asciiTheme="majorHAnsi" w:hAnsiTheme="majorHAnsi"/>
          <w:sz w:val="20"/>
        </w:rPr>
      </w:pPr>
    </w:p>
    <w:p w:rsidR="008A5107" w:rsidRPr="000F5F5C" w:rsidRDefault="008A5107" w:rsidP="00476FD7">
      <w:pPr>
        <w:pStyle w:val="NormalWeb"/>
        <w:spacing w:before="2" w:after="2"/>
        <w:jc w:val="both"/>
        <w:rPr>
          <w:rFonts w:asciiTheme="majorHAnsi" w:hAnsiTheme="majorHAnsi"/>
          <w:b/>
          <w:i/>
          <w:szCs w:val="18"/>
          <w:lang w:val="fr-BE"/>
        </w:rPr>
      </w:pPr>
      <w:r w:rsidRPr="000F5F5C">
        <w:rPr>
          <w:rFonts w:asciiTheme="majorHAnsi" w:hAnsiTheme="majorHAnsi"/>
          <w:b/>
          <w:i/>
          <w:szCs w:val="18"/>
          <w:lang w:val="fr-BE"/>
        </w:rPr>
        <w:t>Théâtres amateurs</w:t>
      </w:r>
    </w:p>
    <w:p w:rsidR="00F64EE2" w:rsidRPr="00440FD5" w:rsidRDefault="008A5107" w:rsidP="00476FD7">
      <w:pPr>
        <w:pStyle w:val="NormalWeb"/>
        <w:spacing w:before="2" w:after="2"/>
        <w:jc w:val="both"/>
        <w:rPr>
          <w:rFonts w:asciiTheme="majorHAnsi" w:hAnsiTheme="majorHAnsi"/>
          <w:szCs w:val="18"/>
          <w:lang w:val="fr-BE"/>
        </w:rPr>
      </w:pPr>
      <w:r w:rsidRPr="00440FD5">
        <w:rPr>
          <w:rFonts w:asciiTheme="majorHAnsi" w:hAnsiTheme="majorHAnsi"/>
          <w:szCs w:val="18"/>
          <w:lang w:val="fr-BE"/>
        </w:rPr>
        <w:t xml:space="preserve">A travers </w:t>
      </w:r>
      <w:r w:rsidRPr="00440FD5">
        <w:rPr>
          <w:rFonts w:asciiTheme="majorHAnsi" w:hAnsiTheme="majorHAnsi"/>
          <w:i/>
          <w:szCs w:val="18"/>
          <w:lang w:val="fr-BE"/>
        </w:rPr>
        <w:t>l</w:t>
      </w:r>
      <w:r w:rsidR="00F64EE2" w:rsidRPr="00440FD5">
        <w:rPr>
          <w:rFonts w:asciiTheme="majorHAnsi" w:hAnsiTheme="majorHAnsi"/>
          <w:i/>
          <w:szCs w:val="18"/>
          <w:lang w:val="fr-BE"/>
        </w:rPr>
        <w:t>es extras d’Ecrin</w:t>
      </w:r>
      <w:r w:rsidR="00F64EE2" w:rsidRPr="00440FD5">
        <w:rPr>
          <w:rFonts w:asciiTheme="majorHAnsi" w:hAnsiTheme="majorHAnsi"/>
          <w:szCs w:val="18"/>
          <w:lang w:val="fr-BE"/>
        </w:rPr>
        <w:t xml:space="preserve">, une </w:t>
      </w:r>
      <w:r w:rsidR="00476FD7" w:rsidRPr="00440FD5">
        <w:rPr>
          <w:rFonts w:asciiTheme="majorHAnsi" w:hAnsiTheme="majorHAnsi"/>
          <w:szCs w:val="18"/>
          <w:lang w:val="fr-BE"/>
        </w:rPr>
        <w:t>programmation</w:t>
      </w:r>
      <w:r w:rsidR="00F64EE2" w:rsidRPr="00440FD5">
        <w:rPr>
          <w:rFonts w:asciiTheme="majorHAnsi" w:hAnsiTheme="majorHAnsi"/>
          <w:szCs w:val="18"/>
          <w:lang w:val="fr-BE"/>
        </w:rPr>
        <w:t xml:space="preserve"> reprenant les coproductions, résidences, le préachat de spectacles, le théâtre wallon et les colla</w:t>
      </w:r>
      <w:r w:rsidR="003245B4">
        <w:rPr>
          <w:rFonts w:asciiTheme="majorHAnsi" w:hAnsiTheme="majorHAnsi"/>
          <w:szCs w:val="18"/>
          <w:lang w:val="fr-BE"/>
        </w:rPr>
        <w:t>borations avec les associations qui proposent du Théâtre-action.</w:t>
      </w:r>
    </w:p>
    <w:p w:rsidR="00FD1736" w:rsidRPr="00B12114" w:rsidRDefault="00FD1736" w:rsidP="009777B0">
      <w:pPr>
        <w:rPr>
          <w:rFonts w:asciiTheme="majorHAnsi" w:hAnsiTheme="majorHAnsi"/>
          <w:sz w:val="20"/>
        </w:rPr>
      </w:pPr>
    </w:p>
    <w:p w:rsidR="00FD1736" w:rsidRPr="00B12114" w:rsidRDefault="00FD1736" w:rsidP="009777B0">
      <w:pPr>
        <w:rPr>
          <w:rFonts w:asciiTheme="majorHAnsi" w:hAnsiTheme="majorHAnsi"/>
          <w:b/>
          <w:i/>
          <w:sz w:val="20"/>
        </w:rPr>
      </w:pPr>
      <w:r w:rsidRPr="00B12114">
        <w:rPr>
          <w:rFonts w:asciiTheme="majorHAnsi" w:hAnsiTheme="majorHAnsi"/>
          <w:b/>
          <w:i/>
          <w:sz w:val="20"/>
        </w:rPr>
        <w:t>Académie d’Eghezée</w:t>
      </w:r>
    </w:p>
    <w:p w:rsidR="00FD1736" w:rsidRPr="00B12114" w:rsidRDefault="004A5980" w:rsidP="00FD1736">
      <w:pPr>
        <w:rPr>
          <w:rFonts w:asciiTheme="majorHAnsi" w:hAnsiTheme="majorHAnsi"/>
          <w:sz w:val="20"/>
        </w:rPr>
      </w:pPr>
      <w:r>
        <w:rPr>
          <w:rFonts w:asciiTheme="majorHAnsi" w:hAnsiTheme="majorHAnsi"/>
          <w:sz w:val="20"/>
        </w:rPr>
        <w:t xml:space="preserve">Il y a une </w:t>
      </w:r>
      <w:r w:rsidR="00FD1736" w:rsidRPr="00B12114">
        <w:rPr>
          <w:rFonts w:asciiTheme="majorHAnsi" w:hAnsiTheme="majorHAnsi"/>
          <w:sz w:val="20"/>
        </w:rPr>
        <w:t>Jam Session</w:t>
      </w:r>
      <w:r w:rsidR="008A5107" w:rsidRPr="00B12114">
        <w:rPr>
          <w:rFonts w:asciiTheme="majorHAnsi" w:hAnsiTheme="majorHAnsi"/>
          <w:sz w:val="20"/>
        </w:rPr>
        <w:t xml:space="preserve"> annuelle ouverte à tous les musiciens.  L’organisation r</w:t>
      </w:r>
      <w:r w:rsidR="00505C9D" w:rsidRPr="00B12114">
        <w:rPr>
          <w:rFonts w:asciiTheme="majorHAnsi" w:hAnsiTheme="majorHAnsi"/>
          <w:sz w:val="20"/>
        </w:rPr>
        <w:t xml:space="preserve">elève d’une collaboration entre </w:t>
      </w:r>
      <w:r w:rsidR="008A5107" w:rsidRPr="00B12114">
        <w:rPr>
          <w:rFonts w:asciiTheme="majorHAnsi" w:hAnsiTheme="majorHAnsi"/>
          <w:sz w:val="20"/>
        </w:rPr>
        <w:t xml:space="preserve">l’académie, </w:t>
      </w:r>
      <w:r w:rsidR="00505C9D" w:rsidRPr="00B12114">
        <w:rPr>
          <w:rFonts w:asciiTheme="majorHAnsi" w:hAnsiTheme="majorHAnsi"/>
          <w:sz w:val="20"/>
        </w:rPr>
        <w:t>le</w:t>
      </w:r>
      <w:r w:rsidR="008A5107" w:rsidRPr="00B12114">
        <w:rPr>
          <w:rFonts w:asciiTheme="majorHAnsi" w:hAnsiTheme="majorHAnsi"/>
          <w:sz w:val="20"/>
        </w:rPr>
        <w:t xml:space="preserve"> </w:t>
      </w:r>
      <w:proofErr w:type="spellStart"/>
      <w:r w:rsidR="008A5107" w:rsidRPr="00B12114">
        <w:rPr>
          <w:rFonts w:asciiTheme="majorHAnsi" w:hAnsiTheme="majorHAnsi"/>
          <w:sz w:val="20"/>
        </w:rPr>
        <w:t>CeC</w:t>
      </w:r>
      <w:proofErr w:type="spellEnd"/>
      <w:r w:rsidR="008A5107" w:rsidRPr="00B12114">
        <w:rPr>
          <w:rFonts w:asciiTheme="majorHAnsi" w:hAnsiTheme="majorHAnsi"/>
          <w:sz w:val="20"/>
        </w:rPr>
        <w:t xml:space="preserve"> Terre Fr</w:t>
      </w:r>
      <w:r w:rsidR="00505C9D" w:rsidRPr="00B12114">
        <w:rPr>
          <w:rFonts w:asciiTheme="majorHAnsi" w:hAnsiTheme="majorHAnsi"/>
          <w:sz w:val="20"/>
        </w:rPr>
        <w:t>anche,</w:t>
      </w:r>
      <w:r w:rsidR="008A5107" w:rsidRPr="00B12114">
        <w:rPr>
          <w:rFonts w:asciiTheme="majorHAnsi" w:hAnsiTheme="majorHAnsi"/>
          <w:sz w:val="20"/>
        </w:rPr>
        <w:t xml:space="preserve"> l’ASBL Haïti chérie</w:t>
      </w:r>
      <w:r w:rsidR="00505C9D" w:rsidRPr="00B12114">
        <w:rPr>
          <w:rFonts w:asciiTheme="majorHAnsi" w:hAnsiTheme="majorHAnsi"/>
          <w:sz w:val="20"/>
        </w:rPr>
        <w:t xml:space="preserve"> et Ecrin</w:t>
      </w:r>
      <w:r w:rsidR="008A5107" w:rsidRPr="00B12114">
        <w:rPr>
          <w:rFonts w:asciiTheme="majorHAnsi" w:hAnsiTheme="majorHAnsi"/>
          <w:sz w:val="20"/>
        </w:rPr>
        <w:t>.</w:t>
      </w:r>
      <w:r w:rsidR="00505C9D" w:rsidRPr="00B12114">
        <w:rPr>
          <w:rFonts w:asciiTheme="majorHAnsi" w:hAnsiTheme="majorHAnsi"/>
          <w:sz w:val="20"/>
        </w:rPr>
        <w:t xml:space="preserve"> </w:t>
      </w:r>
      <w:r>
        <w:rPr>
          <w:rFonts w:asciiTheme="majorHAnsi" w:hAnsiTheme="majorHAnsi"/>
          <w:sz w:val="20"/>
        </w:rPr>
        <w:t>En échange, n</w:t>
      </w:r>
      <w:r w:rsidR="00505C9D" w:rsidRPr="00B12114">
        <w:rPr>
          <w:rFonts w:asciiTheme="majorHAnsi" w:hAnsiTheme="majorHAnsi"/>
          <w:sz w:val="20"/>
        </w:rPr>
        <w:t>ous apportons régulièrement notre savoir faire en terme de régie et les prof</w:t>
      </w:r>
      <w:r w:rsidR="003245B4">
        <w:rPr>
          <w:rFonts w:asciiTheme="majorHAnsi" w:hAnsiTheme="majorHAnsi"/>
          <w:sz w:val="20"/>
        </w:rPr>
        <w:t>esseurs de l’A</w:t>
      </w:r>
      <w:r w:rsidR="00505C9D" w:rsidRPr="00B12114">
        <w:rPr>
          <w:rFonts w:asciiTheme="majorHAnsi" w:hAnsiTheme="majorHAnsi"/>
          <w:sz w:val="20"/>
        </w:rPr>
        <w:t>cadémie le leur dans</w:t>
      </w:r>
      <w:r>
        <w:rPr>
          <w:rFonts w:asciiTheme="majorHAnsi" w:hAnsiTheme="majorHAnsi"/>
          <w:sz w:val="20"/>
        </w:rPr>
        <w:t xml:space="preserve"> leurs compétences.</w:t>
      </w:r>
    </w:p>
    <w:p w:rsidR="00FD1736" w:rsidRPr="00B12114" w:rsidRDefault="00FD1736" w:rsidP="009777B0">
      <w:pPr>
        <w:rPr>
          <w:rFonts w:asciiTheme="majorHAnsi" w:hAnsiTheme="majorHAnsi"/>
          <w:sz w:val="20"/>
        </w:rPr>
      </w:pPr>
    </w:p>
    <w:p w:rsidR="00FD1736" w:rsidRPr="00B12114" w:rsidRDefault="00EC1FA7" w:rsidP="009777B0">
      <w:pPr>
        <w:rPr>
          <w:rFonts w:asciiTheme="majorHAnsi" w:hAnsiTheme="majorHAnsi"/>
          <w:b/>
          <w:i/>
          <w:sz w:val="20"/>
        </w:rPr>
      </w:pPr>
      <w:r>
        <w:rPr>
          <w:rFonts w:asciiTheme="majorHAnsi" w:hAnsiTheme="majorHAnsi"/>
          <w:b/>
          <w:i/>
          <w:sz w:val="20"/>
        </w:rPr>
        <w:t>CE</w:t>
      </w:r>
      <w:r w:rsidR="00FD1736" w:rsidRPr="00B12114">
        <w:rPr>
          <w:rFonts w:asciiTheme="majorHAnsi" w:hAnsiTheme="majorHAnsi"/>
          <w:b/>
          <w:i/>
          <w:sz w:val="20"/>
        </w:rPr>
        <w:t>C Terre Franche</w:t>
      </w:r>
    </w:p>
    <w:p w:rsidR="00FD1736" w:rsidRPr="00EC1FA7" w:rsidRDefault="00505C9D" w:rsidP="00FD1736">
      <w:pPr>
        <w:rPr>
          <w:rFonts w:asciiTheme="majorHAnsi" w:hAnsiTheme="majorHAnsi"/>
          <w:sz w:val="20"/>
        </w:rPr>
      </w:pPr>
      <w:r w:rsidRPr="00B12114">
        <w:rPr>
          <w:rFonts w:asciiTheme="majorHAnsi" w:hAnsiTheme="majorHAnsi"/>
          <w:sz w:val="20"/>
        </w:rPr>
        <w:t>C’est le partenaire officiel d’Ecrin p</w:t>
      </w:r>
      <w:r w:rsidR="006767DE">
        <w:rPr>
          <w:rFonts w:asciiTheme="majorHAnsi" w:hAnsiTheme="majorHAnsi"/>
          <w:sz w:val="20"/>
        </w:rPr>
        <w:t>uisque le CE</w:t>
      </w:r>
      <w:r w:rsidRPr="00B12114">
        <w:rPr>
          <w:rFonts w:asciiTheme="majorHAnsi" w:hAnsiTheme="majorHAnsi"/>
          <w:sz w:val="20"/>
        </w:rPr>
        <w:t>C est adossé au Centre culturel.  Il s’agit donc du partenaire avec lequel nous établissons le plus de coopération</w:t>
      </w:r>
      <w:r w:rsidR="004A5980">
        <w:rPr>
          <w:rFonts w:asciiTheme="majorHAnsi" w:hAnsiTheme="majorHAnsi"/>
          <w:sz w:val="20"/>
        </w:rPr>
        <w:t>s</w:t>
      </w:r>
      <w:r w:rsidRPr="00B12114">
        <w:rPr>
          <w:rFonts w:asciiTheme="majorHAnsi" w:hAnsiTheme="majorHAnsi"/>
          <w:sz w:val="20"/>
        </w:rPr>
        <w:t xml:space="preserve">.  Qu’il s’agisse de la </w:t>
      </w:r>
      <w:r w:rsidR="00FD1736" w:rsidRPr="00B12114">
        <w:rPr>
          <w:rFonts w:asciiTheme="majorHAnsi" w:hAnsiTheme="majorHAnsi"/>
          <w:sz w:val="20"/>
        </w:rPr>
        <w:t>Jam Session</w:t>
      </w:r>
      <w:r w:rsidRPr="00B12114">
        <w:rPr>
          <w:rFonts w:asciiTheme="majorHAnsi" w:hAnsiTheme="majorHAnsi"/>
          <w:sz w:val="20"/>
        </w:rPr>
        <w:t xml:space="preserve">, de la réflexion sur l’animation autour de projets, de la participation réciproque sous forme de coup de main pour les gros événements de </w:t>
      </w:r>
      <w:r w:rsidRPr="00EC1FA7">
        <w:rPr>
          <w:rFonts w:asciiTheme="majorHAnsi" w:hAnsiTheme="majorHAnsi"/>
          <w:sz w:val="20"/>
        </w:rPr>
        <w:t>chacun, de l’exploitation de thèmes de saison permettant de rebondir sur des animations ou des projets fédér</w:t>
      </w:r>
      <w:r w:rsidR="00870772">
        <w:rPr>
          <w:rFonts w:asciiTheme="majorHAnsi" w:hAnsiTheme="majorHAnsi"/>
          <w:sz w:val="20"/>
        </w:rPr>
        <w:t>ateurs tels que le Village aux A</w:t>
      </w:r>
      <w:r w:rsidRPr="00EC1FA7">
        <w:rPr>
          <w:rFonts w:asciiTheme="majorHAnsi" w:hAnsiTheme="majorHAnsi"/>
          <w:sz w:val="20"/>
        </w:rPr>
        <w:t>rtistes ou de soutien administratif et promotionnel, la coopération entre les deux structure</w:t>
      </w:r>
      <w:r w:rsidR="004A5980">
        <w:rPr>
          <w:rFonts w:asciiTheme="majorHAnsi" w:hAnsiTheme="majorHAnsi"/>
          <w:sz w:val="20"/>
        </w:rPr>
        <w:t>s</w:t>
      </w:r>
      <w:r w:rsidRPr="00EC1FA7">
        <w:rPr>
          <w:rFonts w:asciiTheme="majorHAnsi" w:hAnsiTheme="majorHAnsi"/>
          <w:sz w:val="20"/>
        </w:rPr>
        <w:t xml:space="preserve"> est forte et régulière. </w:t>
      </w:r>
      <w:r w:rsidR="00AD1E8C" w:rsidRPr="00EC1FA7">
        <w:rPr>
          <w:rFonts w:asciiTheme="majorHAnsi" w:hAnsiTheme="majorHAnsi"/>
          <w:sz w:val="20"/>
          <w:szCs w:val="18"/>
        </w:rPr>
        <w:t>Les participants aux ateliers théâtre et musique du CEC Terre Franche assistent à un ou deux spectacles en lien avec le travail entamé en atelier.</w:t>
      </w:r>
    </w:p>
    <w:p w:rsidR="00FD1736" w:rsidRPr="000F5F5C" w:rsidRDefault="00FD1736" w:rsidP="00FD1736">
      <w:pPr>
        <w:pStyle w:val="NormalWeb"/>
        <w:spacing w:before="2" w:after="2"/>
        <w:jc w:val="both"/>
        <w:rPr>
          <w:rFonts w:asciiTheme="majorHAnsi" w:hAnsiTheme="majorHAnsi"/>
          <w:szCs w:val="18"/>
          <w:lang w:val="fr-BE"/>
        </w:rPr>
      </w:pPr>
    </w:p>
    <w:p w:rsidR="00FD1736" w:rsidRPr="000F5F5C" w:rsidRDefault="00FD1736" w:rsidP="00FD1736">
      <w:pPr>
        <w:pStyle w:val="NormalWeb"/>
        <w:spacing w:before="2" w:after="2"/>
        <w:jc w:val="both"/>
        <w:rPr>
          <w:rFonts w:asciiTheme="majorHAnsi" w:hAnsiTheme="majorHAnsi"/>
          <w:b/>
          <w:i/>
          <w:szCs w:val="18"/>
          <w:lang w:val="fr-BE"/>
        </w:rPr>
      </w:pPr>
      <w:r w:rsidRPr="000F5F5C">
        <w:rPr>
          <w:rFonts w:asciiTheme="majorHAnsi" w:hAnsiTheme="majorHAnsi"/>
          <w:b/>
          <w:i/>
          <w:szCs w:val="18"/>
          <w:lang w:val="fr-BE"/>
        </w:rPr>
        <w:t>Haïti chérie</w:t>
      </w:r>
      <w:r w:rsidR="007F7031" w:rsidRPr="000F5F5C">
        <w:rPr>
          <w:rFonts w:asciiTheme="majorHAnsi" w:hAnsiTheme="majorHAnsi"/>
          <w:b/>
          <w:i/>
          <w:szCs w:val="18"/>
          <w:lang w:val="fr-BE"/>
        </w:rPr>
        <w:t>, ASBL</w:t>
      </w:r>
    </w:p>
    <w:p w:rsidR="00505C9D" w:rsidRPr="00B12114" w:rsidRDefault="004A5980" w:rsidP="00505C9D">
      <w:pPr>
        <w:rPr>
          <w:rFonts w:asciiTheme="majorHAnsi" w:hAnsiTheme="majorHAnsi"/>
          <w:sz w:val="20"/>
        </w:rPr>
      </w:pPr>
      <w:r>
        <w:rPr>
          <w:rFonts w:asciiTheme="majorHAnsi" w:hAnsiTheme="majorHAnsi"/>
          <w:sz w:val="20"/>
        </w:rPr>
        <w:t xml:space="preserve">Il y a une </w:t>
      </w:r>
      <w:r w:rsidR="00505C9D" w:rsidRPr="00B12114">
        <w:rPr>
          <w:rFonts w:asciiTheme="majorHAnsi" w:hAnsiTheme="majorHAnsi"/>
          <w:sz w:val="20"/>
        </w:rPr>
        <w:t xml:space="preserve">Jam Session annuelle ouverte à tous les musiciens.  L’organisation relève d’une collaboration entre l’académie, le </w:t>
      </w:r>
      <w:proofErr w:type="spellStart"/>
      <w:r w:rsidR="006767DE">
        <w:rPr>
          <w:rFonts w:asciiTheme="majorHAnsi" w:hAnsiTheme="majorHAnsi"/>
          <w:sz w:val="20"/>
        </w:rPr>
        <w:t>CeC</w:t>
      </w:r>
      <w:proofErr w:type="spellEnd"/>
      <w:r w:rsidR="006767DE">
        <w:rPr>
          <w:rFonts w:asciiTheme="majorHAnsi" w:hAnsiTheme="majorHAnsi"/>
          <w:sz w:val="20"/>
        </w:rPr>
        <w:t xml:space="preserve"> Terre Franche, l’ASBL Haïti</w:t>
      </w:r>
      <w:r w:rsidR="00505C9D" w:rsidRPr="00B12114">
        <w:rPr>
          <w:rFonts w:asciiTheme="majorHAnsi" w:hAnsiTheme="majorHAnsi"/>
          <w:sz w:val="20"/>
        </w:rPr>
        <w:t xml:space="preserve"> chérie et Ecrin.</w:t>
      </w:r>
    </w:p>
    <w:p w:rsidR="00FD1736" w:rsidRPr="000F5F5C" w:rsidRDefault="00FD1736" w:rsidP="00FD1736">
      <w:pPr>
        <w:pStyle w:val="NormalWeb"/>
        <w:spacing w:before="2" w:after="2"/>
        <w:jc w:val="both"/>
        <w:rPr>
          <w:rFonts w:asciiTheme="majorHAnsi" w:hAnsiTheme="majorHAnsi"/>
          <w:sz w:val="18"/>
          <w:szCs w:val="18"/>
          <w:lang w:val="fr-BE"/>
        </w:rPr>
      </w:pPr>
    </w:p>
    <w:p w:rsidR="00FD1736" w:rsidRPr="000F5F5C" w:rsidRDefault="00FD1736" w:rsidP="00FD1736">
      <w:pPr>
        <w:pStyle w:val="NormalWeb"/>
        <w:spacing w:before="2" w:after="2"/>
        <w:jc w:val="both"/>
        <w:rPr>
          <w:rFonts w:asciiTheme="majorHAnsi" w:hAnsiTheme="majorHAnsi"/>
          <w:sz w:val="18"/>
          <w:szCs w:val="18"/>
          <w:lang w:val="fr-BE"/>
        </w:rPr>
      </w:pPr>
    </w:p>
    <w:p w:rsidR="00FD1736" w:rsidRPr="000F5F5C" w:rsidRDefault="00FD1736" w:rsidP="00FD1736">
      <w:pPr>
        <w:pStyle w:val="NormalWeb"/>
        <w:spacing w:before="2" w:after="2"/>
        <w:jc w:val="both"/>
        <w:rPr>
          <w:rFonts w:asciiTheme="majorHAnsi" w:hAnsiTheme="majorHAnsi"/>
          <w:b/>
          <w:i/>
          <w:szCs w:val="18"/>
          <w:lang w:val="fr-BE"/>
        </w:rPr>
      </w:pPr>
      <w:r w:rsidRPr="000F5F5C">
        <w:rPr>
          <w:rFonts w:asciiTheme="majorHAnsi" w:hAnsiTheme="majorHAnsi"/>
          <w:b/>
          <w:i/>
          <w:szCs w:val="18"/>
          <w:lang w:val="fr-BE"/>
        </w:rPr>
        <w:t>Article 27</w:t>
      </w:r>
    </w:p>
    <w:p w:rsidR="00FD1736" w:rsidRPr="000F5F5C" w:rsidRDefault="00F64EE2" w:rsidP="00FD1736">
      <w:pPr>
        <w:pStyle w:val="NormalWeb"/>
        <w:spacing w:before="2" w:after="2"/>
        <w:jc w:val="both"/>
        <w:rPr>
          <w:rFonts w:asciiTheme="majorHAnsi" w:hAnsiTheme="majorHAnsi"/>
          <w:szCs w:val="18"/>
          <w:lang w:val="fr-BE"/>
        </w:rPr>
      </w:pPr>
      <w:r w:rsidRPr="000F5F5C">
        <w:rPr>
          <w:rFonts w:asciiTheme="majorHAnsi" w:hAnsiTheme="majorHAnsi"/>
          <w:szCs w:val="18"/>
          <w:lang w:val="fr-BE"/>
        </w:rPr>
        <w:t>Ecrin est partenaire culturel d’Article 27, l’ensemble des activités de diffusion et tous les partenariats et coproductions sont accessibles via ce dispositif.</w:t>
      </w:r>
    </w:p>
    <w:p w:rsidR="00F64EE2" w:rsidRPr="000F5F5C" w:rsidRDefault="00F64EE2" w:rsidP="00FD1736">
      <w:pPr>
        <w:pStyle w:val="NormalWeb"/>
        <w:spacing w:before="2" w:after="2"/>
        <w:jc w:val="both"/>
        <w:rPr>
          <w:rFonts w:asciiTheme="majorHAnsi" w:hAnsiTheme="majorHAnsi"/>
          <w:sz w:val="18"/>
          <w:szCs w:val="18"/>
          <w:lang w:val="fr-BE"/>
        </w:rPr>
      </w:pPr>
    </w:p>
    <w:p w:rsidR="00F64EE2" w:rsidRPr="00B12114" w:rsidRDefault="00F64EE2" w:rsidP="009777B0">
      <w:pPr>
        <w:rPr>
          <w:rFonts w:asciiTheme="majorHAnsi" w:hAnsiTheme="majorHAnsi"/>
          <w:sz w:val="20"/>
        </w:rPr>
      </w:pPr>
    </w:p>
    <w:p w:rsidR="00271B30" w:rsidRPr="007F7031" w:rsidRDefault="00AD1E8C" w:rsidP="009777B0">
      <w:pPr>
        <w:rPr>
          <w:rFonts w:asciiTheme="majorHAnsi" w:hAnsiTheme="majorHAnsi"/>
          <w:i/>
          <w:sz w:val="20"/>
        </w:rPr>
      </w:pPr>
      <w:r w:rsidRPr="007F7031">
        <w:rPr>
          <w:rStyle w:val="lev"/>
          <w:rFonts w:asciiTheme="majorHAnsi" w:hAnsiTheme="majorHAnsi"/>
          <w:i/>
          <w:sz w:val="20"/>
          <w:szCs w:val="18"/>
        </w:rPr>
        <w:t>La Quadrature du Cercle</w:t>
      </w:r>
    </w:p>
    <w:p w:rsidR="00AD1E8C" w:rsidRPr="007F7031" w:rsidRDefault="00271B30" w:rsidP="00271B30">
      <w:pPr>
        <w:pStyle w:val="NormalWeb"/>
        <w:spacing w:before="2" w:after="2"/>
        <w:jc w:val="both"/>
        <w:rPr>
          <w:rStyle w:val="lev"/>
          <w:rFonts w:asciiTheme="minorHAnsi" w:hAnsiTheme="minorHAnsi" w:cstheme="minorBidi"/>
          <w:sz w:val="24"/>
          <w:szCs w:val="24"/>
          <w:lang w:val="fr-FR" w:eastAsia="en-US"/>
        </w:rPr>
      </w:pPr>
      <w:r w:rsidRPr="000F5F5C">
        <w:rPr>
          <w:rStyle w:val="lev"/>
          <w:rFonts w:asciiTheme="majorHAnsi" w:hAnsiTheme="majorHAnsi"/>
          <w:b w:val="0"/>
          <w:szCs w:val="18"/>
          <w:lang w:val="fr-BE"/>
        </w:rPr>
        <w:t xml:space="preserve">Le Centre culturel a rejoint </w:t>
      </w:r>
      <w:r w:rsidR="00AD1E8C" w:rsidRPr="000F5F5C">
        <w:rPr>
          <w:rStyle w:val="lev"/>
          <w:rFonts w:asciiTheme="majorHAnsi" w:hAnsiTheme="majorHAnsi"/>
          <w:b w:val="0"/>
          <w:szCs w:val="18"/>
          <w:lang w:val="fr-BE"/>
        </w:rPr>
        <w:t>ce</w:t>
      </w:r>
      <w:r w:rsidRPr="000F5F5C">
        <w:rPr>
          <w:rStyle w:val="lev"/>
          <w:rFonts w:asciiTheme="majorHAnsi" w:hAnsiTheme="majorHAnsi"/>
          <w:b w:val="0"/>
          <w:szCs w:val="18"/>
          <w:lang w:val="fr-BE"/>
        </w:rPr>
        <w:t xml:space="preserve"> réseau qui regroupe les personnes chargées de la programmation cinéma au sein de différentes associations culturelles en Fédération Wallonie Bruxelles. Avec comme objectif de favoriser la circulation des productions audiovisuelles de qualité dans des conditions optimales d’organisation et de promotion.</w:t>
      </w:r>
      <w:r w:rsidR="00AD1E8C" w:rsidRPr="000F5F5C">
        <w:rPr>
          <w:rStyle w:val="lev"/>
          <w:rFonts w:asciiTheme="majorHAnsi" w:hAnsiTheme="majorHAnsi"/>
          <w:b w:val="0"/>
          <w:szCs w:val="18"/>
          <w:lang w:val="fr-BE"/>
        </w:rPr>
        <w:t xml:space="preserve">  Il s’agit là</w:t>
      </w:r>
      <w:r w:rsidR="00440FD5">
        <w:rPr>
          <w:rStyle w:val="lev"/>
          <w:rFonts w:asciiTheme="majorHAnsi" w:hAnsiTheme="majorHAnsi"/>
          <w:b w:val="0"/>
          <w:szCs w:val="18"/>
          <w:lang w:val="fr-BE"/>
        </w:rPr>
        <w:t xml:space="preserve"> d’inscrire les activités </w:t>
      </w:r>
      <w:r w:rsidR="00AD1E8C" w:rsidRPr="00440FD5">
        <w:rPr>
          <w:rStyle w:val="lev"/>
          <w:rFonts w:asciiTheme="majorHAnsi" w:hAnsiTheme="majorHAnsi"/>
          <w:b w:val="0"/>
          <w:i/>
          <w:szCs w:val="18"/>
          <w:lang w:val="fr-BE"/>
        </w:rPr>
        <w:t>Ecran d’Ecrin</w:t>
      </w:r>
      <w:r w:rsidR="00AD1E8C" w:rsidRPr="000F5F5C">
        <w:rPr>
          <w:rStyle w:val="lev"/>
          <w:rFonts w:asciiTheme="majorHAnsi" w:hAnsiTheme="majorHAnsi"/>
          <w:b w:val="0"/>
          <w:szCs w:val="18"/>
          <w:lang w:val="fr-BE"/>
        </w:rPr>
        <w:t xml:space="preserve"> dans un réseau.</w:t>
      </w:r>
    </w:p>
    <w:p w:rsidR="00AD1E8C" w:rsidRPr="00D149AA" w:rsidRDefault="00AD1E8C" w:rsidP="00271B30">
      <w:pPr>
        <w:pStyle w:val="NormalWeb"/>
        <w:spacing w:before="2" w:after="2"/>
        <w:jc w:val="both"/>
        <w:rPr>
          <w:rStyle w:val="lev"/>
          <w:lang w:val="fr-BE"/>
        </w:rPr>
      </w:pPr>
    </w:p>
    <w:p w:rsidR="00271B30" w:rsidRPr="00D149AA" w:rsidRDefault="00AD1E8C" w:rsidP="00271B30">
      <w:pPr>
        <w:pStyle w:val="NormalWeb"/>
        <w:spacing w:before="2" w:after="2"/>
        <w:jc w:val="both"/>
        <w:rPr>
          <w:rStyle w:val="lev"/>
          <w:lang w:val="fr-BE"/>
        </w:rPr>
      </w:pPr>
      <w:r w:rsidRPr="000F5F5C">
        <w:rPr>
          <w:rStyle w:val="lev"/>
          <w:rFonts w:asciiTheme="majorHAnsi" w:hAnsiTheme="majorHAnsi"/>
          <w:i/>
          <w:szCs w:val="18"/>
          <w:lang w:val="fr-BE"/>
        </w:rPr>
        <w:t>Académie André Delvaux</w:t>
      </w:r>
    </w:p>
    <w:p w:rsidR="00AD1E8C" w:rsidRPr="00D149AA" w:rsidRDefault="00271B30" w:rsidP="00AD1E8C">
      <w:pPr>
        <w:pStyle w:val="NormalWeb"/>
        <w:spacing w:before="2" w:after="2"/>
        <w:jc w:val="both"/>
        <w:rPr>
          <w:rStyle w:val="lev"/>
          <w:lang w:val="fr-BE"/>
        </w:rPr>
      </w:pPr>
      <w:r w:rsidRPr="000F5F5C">
        <w:rPr>
          <w:rStyle w:val="lev"/>
          <w:rFonts w:asciiTheme="majorHAnsi" w:hAnsiTheme="majorHAnsi"/>
          <w:b w:val="0"/>
          <w:szCs w:val="18"/>
          <w:lang w:val="fr-BE"/>
        </w:rPr>
        <w:t>Ecrin est également me</w:t>
      </w:r>
      <w:r w:rsidR="00AD1E8C" w:rsidRPr="000F5F5C">
        <w:rPr>
          <w:rStyle w:val="lev"/>
          <w:rFonts w:asciiTheme="majorHAnsi" w:hAnsiTheme="majorHAnsi"/>
          <w:b w:val="0"/>
          <w:szCs w:val="18"/>
          <w:lang w:val="fr-BE"/>
        </w:rPr>
        <w:t>mbre de cette</w:t>
      </w:r>
      <w:r w:rsidRPr="000F5F5C">
        <w:rPr>
          <w:rStyle w:val="lev"/>
          <w:rFonts w:asciiTheme="majorHAnsi" w:hAnsiTheme="majorHAnsi"/>
          <w:b w:val="0"/>
          <w:szCs w:val="18"/>
          <w:lang w:val="fr-BE"/>
        </w:rPr>
        <w:t xml:space="preserve"> structure organisatrice des Magritte du cinéma.</w:t>
      </w:r>
      <w:r w:rsidR="006767DE">
        <w:rPr>
          <w:rStyle w:val="lev"/>
          <w:rFonts w:asciiTheme="majorHAnsi" w:hAnsiTheme="majorHAnsi"/>
          <w:b w:val="0"/>
          <w:szCs w:val="18"/>
          <w:lang w:val="fr-BE"/>
        </w:rPr>
        <w:t xml:space="preserve"> A l’instar de la Quadrature du C</w:t>
      </w:r>
      <w:r w:rsidR="00AD1E8C" w:rsidRPr="000F5F5C">
        <w:rPr>
          <w:rStyle w:val="lev"/>
          <w:rFonts w:asciiTheme="majorHAnsi" w:hAnsiTheme="majorHAnsi"/>
          <w:b w:val="0"/>
          <w:szCs w:val="18"/>
          <w:lang w:val="fr-BE"/>
        </w:rPr>
        <w:t>ercle, il s’agit aussi d’</w:t>
      </w:r>
      <w:r w:rsidR="00440FD5">
        <w:rPr>
          <w:rStyle w:val="lev"/>
          <w:rFonts w:asciiTheme="majorHAnsi" w:hAnsiTheme="majorHAnsi"/>
          <w:b w:val="0"/>
          <w:szCs w:val="18"/>
          <w:lang w:val="fr-BE"/>
        </w:rPr>
        <w:t xml:space="preserve">inscrire les activités </w:t>
      </w:r>
      <w:r w:rsidR="00AD1E8C" w:rsidRPr="00440FD5">
        <w:rPr>
          <w:rStyle w:val="lev"/>
          <w:rFonts w:asciiTheme="majorHAnsi" w:hAnsiTheme="majorHAnsi"/>
          <w:b w:val="0"/>
          <w:i/>
          <w:szCs w:val="18"/>
          <w:lang w:val="fr-BE"/>
        </w:rPr>
        <w:t>Ecran d’Ecrin</w:t>
      </w:r>
      <w:r w:rsidR="00AD1E8C" w:rsidRPr="000F5F5C">
        <w:rPr>
          <w:rStyle w:val="lev"/>
          <w:rFonts w:asciiTheme="majorHAnsi" w:hAnsiTheme="majorHAnsi"/>
          <w:b w:val="0"/>
          <w:szCs w:val="18"/>
          <w:lang w:val="fr-BE"/>
        </w:rPr>
        <w:t xml:space="preserve"> dans un réseau.</w:t>
      </w:r>
    </w:p>
    <w:p w:rsidR="00271B30" w:rsidRPr="00D149AA" w:rsidRDefault="00271B30" w:rsidP="00271B30">
      <w:pPr>
        <w:pStyle w:val="NormalWeb"/>
        <w:spacing w:before="2" w:after="2"/>
        <w:jc w:val="both"/>
        <w:rPr>
          <w:rStyle w:val="lev"/>
          <w:lang w:val="fr-BE"/>
        </w:rPr>
      </w:pPr>
    </w:p>
    <w:p w:rsidR="00271B30" w:rsidRPr="00D149AA" w:rsidRDefault="00271B30" w:rsidP="00271B30">
      <w:pPr>
        <w:pStyle w:val="NormalWeb"/>
        <w:spacing w:before="2" w:after="2"/>
        <w:jc w:val="both"/>
        <w:rPr>
          <w:rStyle w:val="lev"/>
          <w:lang w:val="fr-BE"/>
        </w:rPr>
      </w:pPr>
    </w:p>
    <w:p w:rsidR="00271B30" w:rsidRPr="007F7031" w:rsidRDefault="00975FA9" w:rsidP="009777B0">
      <w:pPr>
        <w:rPr>
          <w:rFonts w:asciiTheme="majorHAnsi" w:hAnsiTheme="majorHAnsi"/>
          <w:b/>
          <w:i/>
          <w:sz w:val="20"/>
        </w:rPr>
      </w:pPr>
      <w:r w:rsidRPr="007F7031">
        <w:rPr>
          <w:rFonts w:asciiTheme="majorHAnsi" w:hAnsiTheme="majorHAnsi"/>
          <w:b/>
          <w:i/>
          <w:sz w:val="20"/>
        </w:rPr>
        <w:t>Ecoles</w:t>
      </w:r>
      <w:r w:rsidR="00AD1E8C" w:rsidRPr="007F7031">
        <w:rPr>
          <w:rFonts w:asciiTheme="majorHAnsi" w:hAnsiTheme="majorHAnsi"/>
          <w:b/>
          <w:i/>
          <w:sz w:val="20"/>
        </w:rPr>
        <w:t xml:space="preserve"> de l’entité</w:t>
      </w:r>
    </w:p>
    <w:p w:rsidR="00271B30" w:rsidRPr="000F5F5C" w:rsidRDefault="00AD1E8C" w:rsidP="00271B30">
      <w:pPr>
        <w:pStyle w:val="NormalWeb"/>
        <w:spacing w:before="2" w:after="2"/>
        <w:jc w:val="both"/>
        <w:rPr>
          <w:rFonts w:asciiTheme="majorHAnsi" w:hAnsiTheme="majorHAnsi"/>
          <w:szCs w:val="18"/>
          <w:lang w:val="fr-BE"/>
        </w:rPr>
      </w:pPr>
      <w:r w:rsidRPr="000F5F5C">
        <w:rPr>
          <w:rFonts w:asciiTheme="majorHAnsi" w:hAnsiTheme="majorHAnsi"/>
          <w:bCs/>
          <w:szCs w:val="18"/>
          <w:lang w:val="fr-BE"/>
        </w:rPr>
        <w:t>Ecrin propose un</w:t>
      </w:r>
      <w:r w:rsidR="00271B30" w:rsidRPr="000F5F5C">
        <w:rPr>
          <w:rFonts w:asciiTheme="majorHAnsi" w:hAnsiTheme="majorHAnsi"/>
          <w:szCs w:val="18"/>
          <w:lang w:val="fr-BE"/>
        </w:rPr>
        <w:t xml:space="preserve"> programme de découverte du thé</w:t>
      </w:r>
      <w:r w:rsidRPr="000F5F5C">
        <w:rPr>
          <w:rFonts w:asciiTheme="majorHAnsi" w:hAnsiTheme="majorHAnsi"/>
          <w:szCs w:val="18"/>
          <w:lang w:val="fr-BE"/>
        </w:rPr>
        <w:t xml:space="preserve">âtre jeune public et adolescent, </w:t>
      </w:r>
      <w:r w:rsidR="00271B30" w:rsidRPr="000F5F5C">
        <w:rPr>
          <w:rFonts w:asciiTheme="majorHAnsi" w:hAnsiTheme="majorHAnsi"/>
          <w:szCs w:val="18"/>
          <w:lang w:val="fr-BE"/>
        </w:rPr>
        <w:t>fruit de</w:t>
      </w:r>
      <w:r w:rsidRPr="000F5F5C">
        <w:rPr>
          <w:rFonts w:asciiTheme="majorHAnsi" w:hAnsiTheme="majorHAnsi"/>
          <w:szCs w:val="18"/>
          <w:lang w:val="fr-BE"/>
        </w:rPr>
        <w:t xml:space="preserve"> la</w:t>
      </w:r>
      <w:r w:rsidR="00271B30" w:rsidRPr="000F5F5C">
        <w:rPr>
          <w:rFonts w:asciiTheme="majorHAnsi" w:hAnsiTheme="majorHAnsi"/>
          <w:szCs w:val="18"/>
          <w:lang w:val="fr-BE"/>
        </w:rPr>
        <w:t xml:space="preserve"> collaboratio</w:t>
      </w:r>
      <w:r w:rsidR="0000075B" w:rsidRPr="000F5F5C">
        <w:rPr>
          <w:rFonts w:asciiTheme="majorHAnsi" w:hAnsiTheme="majorHAnsi"/>
          <w:szCs w:val="18"/>
          <w:lang w:val="fr-BE"/>
        </w:rPr>
        <w:t>n entre le Centre culturel et l</w:t>
      </w:r>
      <w:r w:rsidR="00271B30" w:rsidRPr="000F5F5C">
        <w:rPr>
          <w:rFonts w:asciiTheme="majorHAnsi" w:hAnsiTheme="majorHAnsi"/>
          <w:szCs w:val="18"/>
          <w:lang w:val="fr-BE"/>
        </w:rPr>
        <w:t xml:space="preserve">es enseignants et les professeurs. Un professeur </w:t>
      </w:r>
      <w:r w:rsidR="0000075B" w:rsidRPr="000F5F5C">
        <w:rPr>
          <w:rFonts w:asciiTheme="majorHAnsi" w:hAnsiTheme="majorHAnsi"/>
          <w:szCs w:val="18"/>
          <w:lang w:val="fr-BE"/>
        </w:rPr>
        <w:t xml:space="preserve">du Collège Abbé Noël </w:t>
      </w:r>
      <w:r w:rsidR="00271B30" w:rsidRPr="000F5F5C">
        <w:rPr>
          <w:rFonts w:asciiTheme="majorHAnsi" w:hAnsiTheme="majorHAnsi"/>
          <w:szCs w:val="18"/>
          <w:lang w:val="fr-BE"/>
        </w:rPr>
        <w:t xml:space="preserve">assiste </w:t>
      </w:r>
      <w:r w:rsidR="0000075B" w:rsidRPr="000F5F5C">
        <w:rPr>
          <w:rFonts w:asciiTheme="majorHAnsi" w:hAnsiTheme="majorHAnsi"/>
          <w:szCs w:val="18"/>
          <w:lang w:val="fr-BE"/>
        </w:rPr>
        <w:t xml:space="preserve">d’ailleurs </w:t>
      </w:r>
      <w:r w:rsidR="00271B30" w:rsidRPr="000F5F5C">
        <w:rPr>
          <w:rFonts w:asciiTheme="majorHAnsi" w:hAnsiTheme="majorHAnsi"/>
          <w:szCs w:val="18"/>
          <w:lang w:val="fr-BE"/>
        </w:rPr>
        <w:t>aux rencontres de théâtre jeune public à Huy.</w:t>
      </w:r>
      <w:r w:rsidR="0000075B" w:rsidRPr="000F5F5C">
        <w:rPr>
          <w:rFonts w:asciiTheme="majorHAnsi" w:hAnsiTheme="majorHAnsi"/>
          <w:szCs w:val="18"/>
          <w:lang w:val="fr-BE"/>
        </w:rPr>
        <w:t xml:space="preserve"> Ecrin propose également un </w:t>
      </w:r>
      <w:r w:rsidR="006A3597" w:rsidRPr="000F5F5C">
        <w:rPr>
          <w:rFonts w:asciiTheme="majorHAnsi" w:hAnsiTheme="majorHAnsi" w:cs="Arial"/>
          <w:szCs w:val="18"/>
          <w:lang w:val="fr-BE"/>
        </w:rPr>
        <w:t>P</w:t>
      </w:r>
      <w:r w:rsidR="0000075B" w:rsidRPr="000F5F5C">
        <w:rPr>
          <w:rFonts w:asciiTheme="majorHAnsi" w:hAnsiTheme="majorHAnsi" w:cs="Arial"/>
          <w:szCs w:val="18"/>
          <w:lang w:val="fr-BE"/>
        </w:rPr>
        <w:t xml:space="preserve">arcours </w:t>
      </w:r>
      <w:r w:rsidR="006A3597" w:rsidRPr="000F5F5C">
        <w:rPr>
          <w:rFonts w:asciiTheme="majorHAnsi" w:hAnsiTheme="majorHAnsi" w:cs="Arial"/>
          <w:szCs w:val="18"/>
          <w:lang w:val="fr-BE"/>
        </w:rPr>
        <w:t>A</w:t>
      </w:r>
      <w:r w:rsidR="0000075B" w:rsidRPr="000F5F5C">
        <w:rPr>
          <w:rFonts w:asciiTheme="majorHAnsi" w:hAnsiTheme="majorHAnsi" w:cs="Arial"/>
          <w:szCs w:val="18"/>
          <w:lang w:val="fr-BE"/>
        </w:rPr>
        <w:t>rtistique et Culturel</w:t>
      </w:r>
      <w:r w:rsidR="0000075B" w:rsidRPr="000F5F5C">
        <w:rPr>
          <w:rFonts w:asciiTheme="majorHAnsi" w:hAnsiTheme="majorHAnsi"/>
          <w:szCs w:val="18"/>
          <w:lang w:val="fr-BE"/>
        </w:rPr>
        <w:t xml:space="preserve">. </w:t>
      </w:r>
      <w:r w:rsidR="0000075B" w:rsidRPr="000F5F5C">
        <w:rPr>
          <w:rFonts w:asciiTheme="majorHAnsi" w:hAnsiTheme="majorHAnsi" w:cs="Arial"/>
          <w:szCs w:val="18"/>
          <w:lang w:val="fr-BE"/>
        </w:rPr>
        <w:t>I</w:t>
      </w:r>
      <w:r w:rsidR="006A3597" w:rsidRPr="000F5F5C">
        <w:rPr>
          <w:rFonts w:asciiTheme="majorHAnsi" w:hAnsiTheme="majorHAnsi" w:cs="Arial"/>
          <w:szCs w:val="18"/>
          <w:lang w:val="fr-BE"/>
        </w:rPr>
        <w:t>l s’agit de la mise en œuvre d’une programmation cohérente de l’éducation artistique et culturelle, en lien avec le programme scolaire. C’est un projet d’école qui a pour visée d’enrichir la culture personnelle des élèves, de développer des compétences critiques, le jugement esthétique et la formulation au travers d’expérimentations, de rencontres avec les œuvres et les artistes et les institutions culturelles.</w:t>
      </w:r>
    </w:p>
    <w:p w:rsidR="006A3597" w:rsidRPr="007F7031" w:rsidRDefault="006A3597" w:rsidP="009777B0">
      <w:pPr>
        <w:rPr>
          <w:rFonts w:asciiTheme="majorHAnsi" w:hAnsiTheme="majorHAnsi"/>
          <w:sz w:val="20"/>
        </w:rPr>
      </w:pPr>
    </w:p>
    <w:p w:rsidR="006A3597" w:rsidRPr="007F7031" w:rsidRDefault="006A3597" w:rsidP="009777B0">
      <w:pPr>
        <w:rPr>
          <w:rFonts w:asciiTheme="majorHAnsi" w:hAnsiTheme="majorHAnsi"/>
          <w:b/>
          <w:i/>
          <w:sz w:val="20"/>
        </w:rPr>
      </w:pPr>
      <w:r w:rsidRPr="007F7031">
        <w:rPr>
          <w:rFonts w:asciiTheme="majorHAnsi" w:hAnsiTheme="majorHAnsi"/>
          <w:b/>
          <w:i/>
          <w:sz w:val="20"/>
        </w:rPr>
        <w:t>Crèches</w:t>
      </w:r>
    </w:p>
    <w:p w:rsidR="006A3597" w:rsidRPr="007F7031" w:rsidRDefault="006A3597" w:rsidP="006A3597">
      <w:pPr>
        <w:jc w:val="both"/>
        <w:rPr>
          <w:rFonts w:asciiTheme="majorHAnsi" w:hAnsiTheme="majorHAnsi"/>
          <w:sz w:val="20"/>
          <w:szCs w:val="18"/>
        </w:rPr>
      </w:pPr>
      <w:r w:rsidRPr="007F7031">
        <w:rPr>
          <w:rFonts w:asciiTheme="majorHAnsi" w:hAnsiTheme="majorHAnsi"/>
          <w:sz w:val="20"/>
          <w:szCs w:val="18"/>
        </w:rPr>
        <w:t>Le Centre culturel participe aussi à l’éveil artistique et culturel des tout-petits. Des collaborations existent</w:t>
      </w:r>
      <w:r w:rsidR="00CE216D" w:rsidRPr="007F7031">
        <w:rPr>
          <w:rFonts w:asciiTheme="majorHAnsi" w:hAnsiTheme="majorHAnsi"/>
          <w:sz w:val="20"/>
          <w:szCs w:val="18"/>
        </w:rPr>
        <w:t xml:space="preserve"> </w:t>
      </w:r>
      <w:r w:rsidR="004A5980">
        <w:rPr>
          <w:rFonts w:asciiTheme="majorHAnsi" w:hAnsiTheme="majorHAnsi"/>
          <w:sz w:val="20"/>
          <w:szCs w:val="18"/>
        </w:rPr>
        <w:t xml:space="preserve"> </w:t>
      </w:r>
      <w:r w:rsidRPr="007F7031">
        <w:rPr>
          <w:rFonts w:asciiTheme="majorHAnsi" w:hAnsiTheme="majorHAnsi"/>
          <w:sz w:val="20"/>
          <w:szCs w:val="18"/>
        </w:rPr>
        <w:t xml:space="preserve">avec l’intercommunale </w:t>
      </w:r>
      <w:proofErr w:type="spellStart"/>
      <w:r w:rsidRPr="007F7031">
        <w:rPr>
          <w:rFonts w:asciiTheme="majorHAnsi" w:hAnsiTheme="majorHAnsi"/>
          <w:sz w:val="20"/>
          <w:szCs w:val="18"/>
        </w:rPr>
        <w:t>Imaje</w:t>
      </w:r>
      <w:proofErr w:type="spellEnd"/>
      <w:r w:rsidRPr="007F7031">
        <w:rPr>
          <w:rFonts w:asciiTheme="majorHAnsi" w:hAnsiTheme="majorHAnsi"/>
          <w:sz w:val="20"/>
          <w:szCs w:val="18"/>
        </w:rPr>
        <w:t xml:space="preserve"> (crèche « Les </w:t>
      </w:r>
      <w:proofErr w:type="spellStart"/>
      <w:r w:rsidRPr="007F7031">
        <w:rPr>
          <w:rFonts w:asciiTheme="majorHAnsi" w:hAnsiTheme="majorHAnsi"/>
          <w:sz w:val="20"/>
          <w:szCs w:val="18"/>
        </w:rPr>
        <w:t>Pitchounets</w:t>
      </w:r>
      <w:proofErr w:type="spellEnd"/>
      <w:r w:rsidRPr="007F7031">
        <w:rPr>
          <w:rFonts w:asciiTheme="majorHAnsi" w:hAnsiTheme="majorHAnsi"/>
          <w:sz w:val="20"/>
          <w:szCs w:val="18"/>
        </w:rPr>
        <w:t xml:space="preserve"> » à Leuze, « Les Petits Copains » à Saint-Germain, Les Capucines à </w:t>
      </w:r>
      <w:proofErr w:type="spellStart"/>
      <w:r w:rsidRPr="007F7031">
        <w:rPr>
          <w:rFonts w:asciiTheme="majorHAnsi" w:hAnsiTheme="majorHAnsi"/>
          <w:sz w:val="20"/>
          <w:szCs w:val="18"/>
        </w:rPr>
        <w:t>Bolinne</w:t>
      </w:r>
      <w:proofErr w:type="spellEnd"/>
      <w:r w:rsidRPr="007F7031">
        <w:rPr>
          <w:rFonts w:asciiTheme="majorHAnsi" w:hAnsiTheme="majorHAnsi"/>
          <w:sz w:val="20"/>
          <w:szCs w:val="18"/>
        </w:rPr>
        <w:t>-</w:t>
      </w:r>
      <w:proofErr w:type="spellStart"/>
      <w:r w:rsidRPr="007F7031">
        <w:rPr>
          <w:rFonts w:asciiTheme="majorHAnsi" w:hAnsiTheme="majorHAnsi"/>
          <w:sz w:val="20"/>
          <w:szCs w:val="18"/>
        </w:rPr>
        <w:t>Harlue</w:t>
      </w:r>
      <w:proofErr w:type="spellEnd"/>
      <w:r w:rsidRPr="007F7031">
        <w:rPr>
          <w:rFonts w:asciiTheme="majorHAnsi" w:hAnsiTheme="majorHAnsi"/>
          <w:sz w:val="20"/>
          <w:szCs w:val="18"/>
        </w:rPr>
        <w:t xml:space="preserve">, Les </w:t>
      </w:r>
      <w:proofErr w:type="spellStart"/>
      <w:r w:rsidRPr="007F7031">
        <w:rPr>
          <w:rFonts w:asciiTheme="majorHAnsi" w:hAnsiTheme="majorHAnsi"/>
          <w:sz w:val="20"/>
          <w:szCs w:val="18"/>
        </w:rPr>
        <w:t>Cro</w:t>
      </w:r>
      <w:proofErr w:type="spellEnd"/>
      <w:r w:rsidRPr="007F7031">
        <w:rPr>
          <w:rFonts w:asciiTheme="majorHAnsi" w:hAnsiTheme="majorHAnsi"/>
          <w:sz w:val="20"/>
          <w:szCs w:val="18"/>
        </w:rPr>
        <w:t>-mignons à Leuze et le service d’accueillantes à domicile) et avec la crèche privée «  L’école</w:t>
      </w:r>
      <w:r w:rsidR="00CE216D" w:rsidRPr="007F7031">
        <w:rPr>
          <w:rFonts w:asciiTheme="majorHAnsi" w:hAnsiTheme="majorHAnsi"/>
          <w:sz w:val="20"/>
          <w:szCs w:val="18"/>
        </w:rPr>
        <w:t xml:space="preserve"> Buissonnière » d’Eghezée pour la diffusion mais aussi dans la mise en place d’ateliers créatifs ou pour des opérations de sensibilisation avec l’ONE</w:t>
      </w:r>
    </w:p>
    <w:p w:rsidR="00F71C33" w:rsidRPr="007F7031" w:rsidRDefault="00F71C33" w:rsidP="009777B0">
      <w:pPr>
        <w:rPr>
          <w:rFonts w:asciiTheme="majorHAnsi" w:hAnsiTheme="majorHAnsi"/>
          <w:sz w:val="20"/>
        </w:rPr>
      </w:pPr>
    </w:p>
    <w:p w:rsidR="00975FA9" w:rsidRPr="007F7031" w:rsidRDefault="00975FA9" w:rsidP="009777B0">
      <w:pPr>
        <w:rPr>
          <w:rFonts w:asciiTheme="majorHAnsi" w:hAnsiTheme="majorHAnsi"/>
          <w:b/>
          <w:i/>
          <w:sz w:val="20"/>
        </w:rPr>
      </w:pPr>
      <w:r w:rsidRPr="007F7031">
        <w:rPr>
          <w:rFonts w:asciiTheme="majorHAnsi" w:hAnsiTheme="majorHAnsi" w:cs="Arial"/>
          <w:b/>
          <w:i/>
          <w:sz w:val="20"/>
          <w:szCs w:val="18"/>
        </w:rPr>
        <w:t xml:space="preserve">Leuze </w:t>
      </w:r>
      <w:proofErr w:type="spellStart"/>
      <w:r w:rsidRPr="007F7031">
        <w:rPr>
          <w:rFonts w:asciiTheme="majorHAnsi" w:hAnsiTheme="majorHAnsi" w:cs="Arial"/>
          <w:b/>
          <w:i/>
          <w:sz w:val="20"/>
          <w:szCs w:val="18"/>
        </w:rPr>
        <w:t>Calyptus</w:t>
      </w:r>
      <w:proofErr w:type="spellEnd"/>
      <w:r w:rsidR="007F7031">
        <w:rPr>
          <w:rFonts w:asciiTheme="majorHAnsi" w:hAnsiTheme="majorHAnsi" w:cs="Arial"/>
          <w:b/>
          <w:i/>
          <w:sz w:val="20"/>
          <w:szCs w:val="18"/>
        </w:rPr>
        <w:t>, ASBL</w:t>
      </w:r>
      <w:r w:rsidRPr="007F7031">
        <w:rPr>
          <w:rFonts w:asciiTheme="majorHAnsi" w:hAnsiTheme="majorHAnsi"/>
          <w:b/>
          <w:i/>
          <w:sz w:val="20"/>
        </w:rPr>
        <w:t xml:space="preserve"> </w:t>
      </w:r>
    </w:p>
    <w:p w:rsidR="00F71C33" w:rsidRPr="007F7031" w:rsidRDefault="00F71C33" w:rsidP="00F71C33">
      <w:pPr>
        <w:spacing w:before="60"/>
        <w:rPr>
          <w:rFonts w:asciiTheme="majorHAnsi" w:hAnsiTheme="majorHAnsi" w:cs="Arial"/>
          <w:sz w:val="20"/>
          <w:szCs w:val="18"/>
        </w:rPr>
      </w:pPr>
      <w:r w:rsidRPr="007F7031">
        <w:rPr>
          <w:rFonts w:asciiTheme="majorHAnsi" w:hAnsiTheme="majorHAnsi" w:cs="Arial"/>
          <w:sz w:val="20"/>
          <w:szCs w:val="18"/>
        </w:rPr>
        <w:t>En septembre,</w:t>
      </w:r>
      <w:r w:rsidR="00CE216D" w:rsidRPr="007F7031">
        <w:rPr>
          <w:rFonts w:asciiTheme="majorHAnsi" w:hAnsiTheme="majorHAnsi" w:cs="Arial"/>
          <w:sz w:val="20"/>
          <w:szCs w:val="18"/>
        </w:rPr>
        <w:t xml:space="preserve"> depuis près de cinq an</w:t>
      </w:r>
      <w:r w:rsidR="004A5980">
        <w:rPr>
          <w:rFonts w:asciiTheme="majorHAnsi" w:hAnsiTheme="majorHAnsi" w:cs="Arial"/>
          <w:sz w:val="20"/>
          <w:szCs w:val="18"/>
        </w:rPr>
        <w:t>s</w:t>
      </w:r>
      <w:r w:rsidR="00CE216D" w:rsidRPr="007F7031">
        <w:rPr>
          <w:rFonts w:asciiTheme="majorHAnsi" w:hAnsiTheme="majorHAnsi" w:cs="Arial"/>
          <w:sz w:val="20"/>
          <w:szCs w:val="18"/>
        </w:rPr>
        <w:t xml:space="preserve">, </w:t>
      </w:r>
      <w:r w:rsidRPr="007F7031">
        <w:rPr>
          <w:rFonts w:asciiTheme="majorHAnsi" w:hAnsiTheme="majorHAnsi" w:cs="Arial"/>
          <w:sz w:val="20"/>
          <w:szCs w:val="18"/>
        </w:rPr>
        <w:t xml:space="preserve">la saison culturelle d’Ecrin </w:t>
      </w:r>
      <w:r w:rsidR="00CE216D" w:rsidRPr="007F7031">
        <w:rPr>
          <w:rFonts w:asciiTheme="majorHAnsi" w:hAnsiTheme="majorHAnsi" w:cs="Arial"/>
          <w:sz w:val="20"/>
          <w:szCs w:val="18"/>
        </w:rPr>
        <w:t>s’ouvre</w:t>
      </w:r>
      <w:r w:rsidRPr="007F7031">
        <w:rPr>
          <w:rFonts w:asciiTheme="majorHAnsi" w:hAnsiTheme="majorHAnsi" w:cs="Arial"/>
          <w:sz w:val="20"/>
          <w:szCs w:val="18"/>
        </w:rPr>
        <w:t xml:space="preserve"> avec l’excursion « Nature-Culture », maintenant traditionnelle, proposée par les Commissions Arts Plastiques et Nature</w:t>
      </w:r>
      <w:r w:rsidR="00CE216D" w:rsidRPr="007F7031">
        <w:rPr>
          <w:rFonts w:asciiTheme="majorHAnsi" w:hAnsiTheme="majorHAnsi" w:cs="Arial"/>
          <w:sz w:val="20"/>
          <w:szCs w:val="18"/>
        </w:rPr>
        <w:t>, Patrimoine &amp; Loisirs</w:t>
      </w:r>
      <w:r w:rsidRPr="007F7031">
        <w:rPr>
          <w:rFonts w:asciiTheme="majorHAnsi" w:hAnsiTheme="majorHAnsi" w:cs="Arial"/>
          <w:sz w:val="20"/>
          <w:szCs w:val="18"/>
        </w:rPr>
        <w:t xml:space="preserve"> en collaboration avec Leuze </w:t>
      </w:r>
      <w:proofErr w:type="spellStart"/>
      <w:r w:rsidRPr="007F7031">
        <w:rPr>
          <w:rFonts w:asciiTheme="majorHAnsi" w:hAnsiTheme="majorHAnsi" w:cs="Arial"/>
          <w:sz w:val="20"/>
          <w:szCs w:val="18"/>
        </w:rPr>
        <w:t>Calyptus</w:t>
      </w:r>
      <w:proofErr w:type="spellEnd"/>
      <w:r w:rsidR="00CE216D" w:rsidRPr="007F7031">
        <w:rPr>
          <w:rFonts w:asciiTheme="majorHAnsi" w:hAnsiTheme="majorHAnsi" w:cs="Arial"/>
          <w:sz w:val="20"/>
          <w:szCs w:val="18"/>
        </w:rPr>
        <w:t>, une as</w:t>
      </w:r>
      <w:r w:rsidR="004F6E4A" w:rsidRPr="007F7031">
        <w:rPr>
          <w:rFonts w:asciiTheme="majorHAnsi" w:hAnsiTheme="majorHAnsi" w:cs="Arial"/>
          <w:sz w:val="20"/>
          <w:szCs w:val="18"/>
        </w:rPr>
        <w:t>sociation d’échange autour de la nature</w:t>
      </w:r>
      <w:r w:rsidRPr="007F7031">
        <w:rPr>
          <w:rFonts w:asciiTheme="majorHAnsi" w:hAnsiTheme="majorHAnsi" w:cs="Arial"/>
          <w:sz w:val="20"/>
          <w:szCs w:val="18"/>
        </w:rPr>
        <w:t>.</w:t>
      </w:r>
    </w:p>
    <w:p w:rsidR="00F71C33" w:rsidRPr="007F7031" w:rsidRDefault="00F71C33" w:rsidP="009777B0">
      <w:pPr>
        <w:rPr>
          <w:rFonts w:asciiTheme="majorHAnsi" w:hAnsiTheme="majorHAnsi"/>
          <w:sz w:val="20"/>
        </w:rPr>
      </w:pPr>
    </w:p>
    <w:p w:rsidR="00975FA9" w:rsidRPr="007F7031" w:rsidRDefault="00975FA9" w:rsidP="00F71C33">
      <w:pPr>
        <w:pStyle w:val="NormalWeb"/>
        <w:spacing w:before="2" w:after="2"/>
        <w:jc w:val="both"/>
        <w:rPr>
          <w:rStyle w:val="Accentuation"/>
          <w:rFonts w:asciiTheme="minorHAnsi" w:hAnsiTheme="minorHAnsi" w:cstheme="minorBidi"/>
          <w:sz w:val="24"/>
          <w:szCs w:val="24"/>
          <w:lang w:val="fr-FR" w:eastAsia="en-US"/>
        </w:rPr>
      </w:pPr>
      <w:r w:rsidRPr="000F5F5C">
        <w:rPr>
          <w:rStyle w:val="Accentuation"/>
          <w:rFonts w:asciiTheme="majorHAnsi" w:hAnsiTheme="majorHAnsi"/>
          <w:b/>
          <w:szCs w:val="18"/>
          <w:lang w:val="fr-BE"/>
        </w:rPr>
        <w:t xml:space="preserve">Commune d’Eghezée </w:t>
      </w:r>
    </w:p>
    <w:p w:rsidR="00A654F1" w:rsidRPr="000F5F5C" w:rsidRDefault="004F6E4A" w:rsidP="004F6E4A">
      <w:pPr>
        <w:pStyle w:val="NormalWeb"/>
        <w:spacing w:before="2" w:after="2"/>
        <w:jc w:val="both"/>
        <w:rPr>
          <w:rFonts w:asciiTheme="majorHAnsi" w:hAnsiTheme="majorHAnsi"/>
          <w:szCs w:val="18"/>
          <w:lang w:val="fr-BE"/>
        </w:rPr>
      </w:pPr>
      <w:r w:rsidRPr="000F5F5C">
        <w:rPr>
          <w:rStyle w:val="Accentuation"/>
          <w:rFonts w:asciiTheme="majorHAnsi" w:hAnsiTheme="majorHAnsi"/>
          <w:i w:val="0"/>
          <w:szCs w:val="18"/>
          <w:lang w:val="fr-BE"/>
        </w:rPr>
        <w:t>Même s’il s’agit d’un partenaire officiel administratif, il n’en demeure pas moins qu’elle organise différents événement</w:t>
      </w:r>
      <w:r w:rsidR="004A5980">
        <w:rPr>
          <w:rStyle w:val="Accentuation"/>
          <w:rFonts w:asciiTheme="majorHAnsi" w:hAnsiTheme="majorHAnsi"/>
          <w:i w:val="0"/>
          <w:szCs w:val="18"/>
          <w:lang w:val="fr-BE"/>
        </w:rPr>
        <w:t>s</w:t>
      </w:r>
      <w:r w:rsidRPr="000F5F5C">
        <w:rPr>
          <w:rStyle w:val="Accentuation"/>
          <w:rFonts w:asciiTheme="majorHAnsi" w:hAnsiTheme="majorHAnsi"/>
          <w:i w:val="0"/>
          <w:szCs w:val="18"/>
          <w:lang w:val="fr-BE"/>
        </w:rPr>
        <w:t xml:space="preserve"> auxquel</w:t>
      </w:r>
      <w:r w:rsidR="004A5980">
        <w:rPr>
          <w:rStyle w:val="Accentuation"/>
          <w:rFonts w:asciiTheme="majorHAnsi" w:hAnsiTheme="majorHAnsi"/>
          <w:i w:val="0"/>
          <w:szCs w:val="18"/>
          <w:lang w:val="fr-BE"/>
        </w:rPr>
        <w:t>s</w:t>
      </w:r>
      <w:r w:rsidR="00870772">
        <w:rPr>
          <w:rStyle w:val="Accentuation"/>
          <w:rFonts w:asciiTheme="majorHAnsi" w:hAnsiTheme="majorHAnsi"/>
          <w:i w:val="0"/>
          <w:szCs w:val="18"/>
          <w:lang w:val="fr-BE"/>
        </w:rPr>
        <w:t xml:space="preserve"> Ecrin apporte son savoir-</w:t>
      </w:r>
      <w:r w:rsidRPr="000F5F5C">
        <w:rPr>
          <w:rStyle w:val="Accentuation"/>
          <w:rFonts w:asciiTheme="majorHAnsi" w:hAnsiTheme="majorHAnsi"/>
          <w:i w:val="0"/>
          <w:szCs w:val="18"/>
          <w:lang w:val="fr-BE"/>
        </w:rPr>
        <w:t>faire en terme d’animation et de réflexion.  Ecrin participe régulièrement à la</w:t>
      </w:r>
      <w:r w:rsidR="00F71C33" w:rsidRPr="000F5F5C">
        <w:rPr>
          <w:rStyle w:val="Accentuation"/>
          <w:rFonts w:asciiTheme="majorHAnsi" w:hAnsiTheme="majorHAnsi"/>
          <w:i w:val="0"/>
          <w:szCs w:val="18"/>
          <w:lang w:val="fr-BE"/>
        </w:rPr>
        <w:t xml:space="preserve"> fête de l’Environnement</w:t>
      </w:r>
      <w:r w:rsidRPr="000F5F5C">
        <w:rPr>
          <w:rStyle w:val="Accentuation"/>
          <w:rFonts w:asciiTheme="majorHAnsi" w:hAnsiTheme="majorHAnsi"/>
          <w:i w:val="0"/>
          <w:szCs w:val="18"/>
          <w:lang w:val="fr-BE"/>
        </w:rPr>
        <w:t xml:space="preserve"> </w:t>
      </w:r>
      <w:r w:rsidRPr="007F7031">
        <w:rPr>
          <w:rStyle w:val="Accentuation"/>
          <w:rFonts w:asciiTheme="majorHAnsi" w:hAnsiTheme="majorHAnsi" w:cstheme="minorBidi"/>
          <w:i w:val="0"/>
          <w:szCs w:val="24"/>
          <w:lang w:val="fr-FR" w:eastAsia="en-US"/>
        </w:rPr>
        <w:t xml:space="preserve">et au </w:t>
      </w:r>
      <w:r w:rsidRPr="000F5F5C">
        <w:rPr>
          <w:rFonts w:asciiTheme="majorHAnsi" w:hAnsiTheme="majorHAnsi"/>
          <w:lang w:val="fr-BE"/>
        </w:rPr>
        <w:t>Conseil Consultatif de</w:t>
      </w:r>
      <w:r w:rsidR="00975FA9" w:rsidRPr="000F5F5C">
        <w:rPr>
          <w:rFonts w:asciiTheme="majorHAnsi" w:hAnsiTheme="majorHAnsi"/>
          <w:lang w:val="fr-BE"/>
        </w:rPr>
        <w:t xml:space="preserve"> Solidarité Internationale</w:t>
      </w:r>
      <w:r w:rsidRPr="007F7031">
        <w:rPr>
          <w:rFonts w:asciiTheme="majorHAnsi" w:hAnsiTheme="majorHAnsi" w:cstheme="minorBidi"/>
          <w:iCs/>
          <w:szCs w:val="24"/>
          <w:lang w:val="fr-FR" w:eastAsia="en-US"/>
        </w:rPr>
        <w:t xml:space="preserve"> (</w:t>
      </w:r>
      <w:r w:rsidRPr="000F5F5C">
        <w:rPr>
          <w:rFonts w:asciiTheme="majorHAnsi" w:hAnsiTheme="majorHAnsi"/>
          <w:szCs w:val="18"/>
          <w:lang w:val="fr-BE"/>
        </w:rPr>
        <w:t>deux animatrices</w:t>
      </w:r>
      <w:r w:rsidR="004A5980">
        <w:rPr>
          <w:rFonts w:asciiTheme="majorHAnsi" w:hAnsiTheme="majorHAnsi"/>
          <w:szCs w:val="18"/>
          <w:lang w:val="fr-BE"/>
        </w:rPr>
        <w:t xml:space="preserve"> </w:t>
      </w:r>
      <w:r w:rsidR="00975FA9" w:rsidRPr="000F5F5C">
        <w:rPr>
          <w:rFonts w:asciiTheme="majorHAnsi" w:hAnsiTheme="majorHAnsi"/>
          <w:szCs w:val="18"/>
          <w:lang w:val="fr-BE"/>
        </w:rPr>
        <w:t xml:space="preserve"> </w:t>
      </w:r>
      <w:r w:rsidRPr="000F5F5C">
        <w:rPr>
          <w:rFonts w:asciiTheme="majorHAnsi" w:hAnsiTheme="majorHAnsi"/>
          <w:szCs w:val="18"/>
          <w:lang w:val="fr-BE"/>
        </w:rPr>
        <w:t>assistant, en alternance, aux réunions</w:t>
      </w:r>
      <w:r w:rsidR="004A5980">
        <w:rPr>
          <w:rFonts w:asciiTheme="majorHAnsi" w:hAnsiTheme="majorHAnsi"/>
          <w:szCs w:val="18"/>
          <w:lang w:val="fr-BE"/>
        </w:rPr>
        <w:t>)</w:t>
      </w:r>
      <w:r w:rsidR="00975FA9" w:rsidRPr="000F5F5C">
        <w:rPr>
          <w:rFonts w:asciiTheme="majorHAnsi" w:hAnsiTheme="majorHAnsi"/>
          <w:szCs w:val="18"/>
          <w:lang w:val="fr-BE"/>
        </w:rPr>
        <w:t>. Plusieurs projets sont organisés en partenariat, notamment dans le cadre de la Semaine du Commerce Equitable, et de la Semaine de la Solidarité Internationale.</w:t>
      </w:r>
    </w:p>
    <w:p w:rsidR="00F71C33" w:rsidRPr="00D149AA" w:rsidRDefault="00A654F1" w:rsidP="007F7031">
      <w:pPr>
        <w:pStyle w:val="NormalWeb"/>
        <w:spacing w:before="2" w:after="2"/>
        <w:jc w:val="both"/>
        <w:rPr>
          <w:rStyle w:val="Accentuation"/>
          <w:lang w:val="fr-BE"/>
        </w:rPr>
      </w:pPr>
      <w:r w:rsidRPr="000F5F5C">
        <w:rPr>
          <w:rFonts w:asciiTheme="majorHAnsi" w:hAnsiTheme="majorHAnsi"/>
          <w:szCs w:val="18"/>
          <w:lang w:val="fr-BE"/>
        </w:rPr>
        <w:t>La directrice de la bibliothèque</w:t>
      </w:r>
      <w:r w:rsidR="00870772">
        <w:rPr>
          <w:rFonts w:asciiTheme="majorHAnsi" w:hAnsiTheme="majorHAnsi"/>
          <w:szCs w:val="18"/>
          <w:lang w:val="fr-BE"/>
        </w:rPr>
        <w:t xml:space="preserve"> communale</w:t>
      </w:r>
      <w:r w:rsidRPr="000F5F5C">
        <w:rPr>
          <w:rFonts w:asciiTheme="majorHAnsi" w:hAnsiTheme="majorHAnsi"/>
          <w:szCs w:val="18"/>
          <w:lang w:val="fr-BE"/>
        </w:rPr>
        <w:t xml:space="preserve"> fait partie de la commission de </w:t>
      </w:r>
      <w:r w:rsidR="00440FD5">
        <w:rPr>
          <w:rFonts w:asciiTheme="majorHAnsi" w:hAnsiTheme="majorHAnsi"/>
          <w:szCs w:val="18"/>
          <w:lang w:val="fr-BE"/>
        </w:rPr>
        <w:t>projets</w:t>
      </w:r>
      <w:r w:rsidRPr="000F5F5C">
        <w:rPr>
          <w:rFonts w:asciiTheme="majorHAnsi" w:hAnsiTheme="majorHAnsi"/>
          <w:szCs w:val="18"/>
          <w:lang w:val="fr-BE"/>
        </w:rPr>
        <w:t xml:space="preserve"> lit</w:t>
      </w:r>
      <w:r w:rsidR="006767DE">
        <w:rPr>
          <w:rFonts w:asciiTheme="majorHAnsi" w:hAnsiTheme="majorHAnsi"/>
          <w:szCs w:val="18"/>
          <w:lang w:val="fr-BE"/>
        </w:rPr>
        <w:t>t</w:t>
      </w:r>
      <w:r w:rsidRPr="000F5F5C">
        <w:rPr>
          <w:rFonts w:asciiTheme="majorHAnsi" w:hAnsiTheme="majorHAnsi"/>
          <w:szCs w:val="18"/>
          <w:lang w:val="fr-BE"/>
        </w:rPr>
        <w:t>érature.</w:t>
      </w:r>
    </w:p>
    <w:p w:rsidR="00F71C33" w:rsidRPr="007F7031" w:rsidRDefault="00F71C33" w:rsidP="009777B0">
      <w:pPr>
        <w:rPr>
          <w:rFonts w:asciiTheme="majorHAnsi" w:hAnsiTheme="majorHAnsi"/>
          <w:sz w:val="20"/>
        </w:rPr>
      </w:pPr>
    </w:p>
    <w:p w:rsidR="00975FA9" w:rsidRPr="007F7031" w:rsidRDefault="00975FA9" w:rsidP="00F71C33">
      <w:pPr>
        <w:pStyle w:val="NormalWeb"/>
        <w:spacing w:before="2" w:after="2"/>
        <w:rPr>
          <w:rStyle w:val="lev"/>
          <w:rFonts w:asciiTheme="minorHAnsi" w:hAnsiTheme="minorHAnsi" w:cstheme="minorBidi"/>
          <w:sz w:val="24"/>
          <w:szCs w:val="24"/>
          <w:lang w:val="fr-FR" w:eastAsia="en-US"/>
        </w:rPr>
      </w:pPr>
      <w:r w:rsidRPr="000F5F5C">
        <w:rPr>
          <w:rStyle w:val="lev"/>
          <w:rFonts w:asciiTheme="majorHAnsi" w:hAnsiTheme="majorHAnsi"/>
          <w:i/>
          <w:szCs w:val="18"/>
          <w:lang w:val="fr-BE"/>
        </w:rPr>
        <w:t>Artistes</w:t>
      </w:r>
    </w:p>
    <w:p w:rsidR="00F71C33" w:rsidRPr="000F5F5C" w:rsidRDefault="004F6E4A" w:rsidP="00F71C33">
      <w:pPr>
        <w:pStyle w:val="NormalWeb"/>
        <w:spacing w:before="2" w:after="2"/>
        <w:rPr>
          <w:rFonts w:asciiTheme="majorHAnsi" w:hAnsiTheme="majorHAnsi"/>
          <w:b/>
          <w:szCs w:val="18"/>
          <w:lang w:val="fr-BE"/>
        </w:rPr>
      </w:pPr>
      <w:r w:rsidRPr="000F5F5C">
        <w:rPr>
          <w:rStyle w:val="lev"/>
          <w:rFonts w:asciiTheme="majorHAnsi" w:hAnsiTheme="majorHAnsi"/>
          <w:b w:val="0"/>
          <w:szCs w:val="18"/>
          <w:lang w:val="fr-BE"/>
        </w:rPr>
        <w:t xml:space="preserve">Ecrin accueille régulièrement des artistes pour des résidences </w:t>
      </w:r>
      <w:r w:rsidR="00F71C33" w:rsidRPr="000F5F5C">
        <w:rPr>
          <w:rStyle w:val="lev"/>
          <w:rFonts w:asciiTheme="majorHAnsi" w:hAnsiTheme="majorHAnsi"/>
          <w:b w:val="0"/>
          <w:szCs w:val="18"/>
          <w:lang w:val="fr-BE"/>
        </w:rPr>
        <w:t xml:space="preserve">en arts de la scène </w:t>
      </w:r>
      <w:r w:rsidRPr="000F5F5C">
        <w:rPr>
          <w:rStyle w:val="lev"/>
          <w:rFonts w:asciiTheme="majorHAnsi" w:hAnsiTheme="majorHAnsi"/>
          <w:b w:val="0"/>
          <w:szCs w:val="18"/>
          <w:lang w:val="fr-BE"/>
        </w:rPr>
        <w:t>et développe le projet Captations Musiques.</w:t>
      </w:r>
    </w:p>
    <w:p w:rsidR="004F6E4A" w:rsidRPr="007F7031" w:rsidRDefault="004F6E4A" w:rsidP="009777B0">
      <w:pPr>
        <w:rPr>
          <w:rFonts w:asciiTheme="majorHAnsi" w:hAnsiTheme="majorHAnsi"/>
          <w:sz w:val="20"/>
        </w:rPr>
      </w:pPr>
    </w:p>
    <w:p w:rsidR="004F6E4A" w:rsidRPr="007F7031" w:rsidRDefault="004F6E4A" w:rsidP="009777B0">
      <w:pPr>
        <w:rPr>
          <w:rFonts w:asciiTheme="majorHAnsi" w:hAnsiTheme="majorHAnsi"/>
          <w:b/>
          <w:i/>
          <w:sz w:val="20"/>
        </w:rPr>
      </w:pPr>
      <w:r w:rsidRPr="007F7031">
        <w:rPr>
          <w:rFonts w:asciiTheme="majorHAnsi" w:hAnsiTheme="majorHAnsi"/>
          <w:b/>
          <w:i/>
          <w:sz w:val="20"/>
        </w:rPr>
        <w:t>Amnesty International, Oxfam et CNCD</w:t>
      </w:r>
    </w:p>
    <w:p w:rsidR="00F71C33" w:rsidRPr="007F7031" w:rsidRDefault="004F6E4A" w:rsidP="009777B0">
      <w:pPr>
        <w:rPr>
          <w:rFonts w:asciiTheme="majorHAnsi" w:hAnsiTheme="majorHAnsi"/>
          <w:sz w:val="20"/>
        </w:rPr>
      </w:pPr>
      <w:r w:rsidRPr="007F7031">
        <w:rPr>
          <w:rFonts w:asciiTheme="majorHAnsi" w:hAnsiTheme="majorHAnsi"/>
          <w:sz w:val="20"/>
        </w:rPr>
        <w:t xml:space="preserve">Ecrin organise de réguliers partenariats avec ces trois organisations parfois ensemble parfois seules.  </w:t>
      </w:r>
    </w:p>
    <w:p w:rsidR="00F71C33" w:rsidRPr="000F5F5C" w:rsidRDefault="00F71C33" w:rsidP="00C908B6">
      <w:pPr>
        <w:pStyle w:val="NormalWeb"/>
        <w:spacing w:before="2" w:after="2"/>
        <w:rPr>
          <w:rFonts w:asciiTheme="majorHAnsi" w:hAnsiTheme="majorHAnsi"/>
          <w:b/>
          <w:bCs/>
          <w:lang w:val="fr-BE"/>
        </w:rPr>
      </w:pPr>
      <w:r w:rsidRPr="000F5F5C">
        <w:rPr>
          <w:rStyle w:val="lev"/>
          <w:rFonts w:asciiTheme="majorHAnsi" w:hAnsiTheme="majorHAnsi"/>
          <w:b w:val="0"/>
          <w:lang w:val="fr-BE"/>
        </w:rPr>
        <w:t>Soutien technique et logistique aux associations</w:t>
      </w:r>
    </w:p>
    <w:p w:rsidR="00C908B6" w:rsidRPr="007F7031" w:rsidRDefault="00C908B6" w:rsidP="009777B0">
      <w:pPr>
        <w:rPr>
          <w:rFonts w:asciiTheme="majorHAnsi" w:hAnsiTheme="majorHAnsi"/>
          <w:sz w:val="20"/>
        </w:rPr>
      </w:pPr>
    </w:p>
    <w:p w:rsidR="00C908B6" w:rsidRPr="00440FD5" w:rsidRDefault="00C908B6" w:rsidP="00C908B6">
      <w:pPr>
        <w:numPr>
          <w:ilvl w:val="0"/>
          <w:numId w:val="17"/>
        </w:numPr>
        <w:rPr>
          <w:rFonts w:asciiTheme="majorHAnsi" w:hAnsiTheme="majorHAnsi"/>
          <w:sz w:val="20"/>
        </w:rPr>
      </w:pPr>
      <w:r w:rsidRPr="00440FD5">
        <w:rPr>
          <w:rFonts w:asciiTheme="majorHAnsi" w:hAnsiTheme="majorHAnsi"/>
          <w:sz w:val="20"/>
          <w:szCs w:val="18"/>
        </w:rPr>
        <w:t xml:space="preserve">Partenariat avec le groupe Amnesty : présence des membres du groupe lors de certains spectacles,  pour faire signer des pétitions et </w:t>
      </w:r>
      <w:r w:rsidR="004A5980" w:rsidRPr="00440FD5">
        <w:rPr>
          <w:rFonts w:asciiTheme="majorHAnsi" w:hAnsiTheme="majorHAnsi"/>
          <w:sz w:val="20"/>
          <w:szCs w:val="18"/>
        </w:rPr>
        <w:t xml:space="preserve">par là </w:t>
      </w:r>
      <w:r w:rsidRPr="00440FD5">
        <w:rPr>
          <w:rFonts w:asciiTheme="majorHAnsi" w:hAnsiTheme="majorHAnsi"/>
          <w:sz w:val="20"/>
          <w:szCs w:val="18"/>
        </w:rPr>
        <w:t xml:space="preserve">soutenir la mission d’Amnesty, à savoir,  mettre fin aux atteintes aux droits humains.  </w:t>
      </w:r>
    </w:p>
    <w:p w:rsidR="00C908B6" w:rsidRPr="00440FD5" w:rsidRDefault="00C908B6" w:rsidP="00C908B6">
      <w:pPr>
        <w:numPr>
          <w:ilvl w:val="0"/>
          <w:numId w:val="17"/>
        </w:numPr>
        <w:rPr>
          <w:rFonts w:asciiTheme="majorHAnsi" w:hAnsiTheme="majorHAnsi"/>
          <w:sz w:val="20"/>
        </w:rPr>
      </w:pPr>
      <w:r w:rsidRPr="00440FD5">
        <w:rPr>
          <w:rFonts w:asciiTheme="majorHAnsi" w:hAnsiTheme="majorHAnsi"/>
          <w:sz w:val="20"/>
          <w:szCs w:val="18"/>
        </w:rPr>
        <w:t>Partenariat avec le CCSI  - Semaine de la solidarité internationale </w:t>
      </w:r>
    </w:p>
    <w:p w:rsidR="00C908B6" w:rsidRPr="00440FD5" w:rsidRDefault="00C908B6" w:rsidP="00C908B6">
      <w:pPr>
        <w:numPr>
          <w:ilvl w:val="0"/>
          <w:numId w:val="17"/>
        </w:numPr>
        <w:rPr>
          <w:rFonts w:asciiTheme="majorHAnsi" w:hAnsiTheme="majorHAnsi"/>
          <w:sz w:val="20"/>
        </w:rPr>
      </w:pPr>
      <w:r w:rsidRPr="00440FD5">
        <w:rPr>
          <w:rFonts w:asciiTheme="majorHAnsi" w:hAnsiTheme="majorHAnsi"/>
          <w:sz w:val="20"/>
          <w:szCs w:val="18"/>
        </w:rPr>
        <w:t>Petits déjeuners Oxfam</w:t>
      </w:r>
    </w:p>
    <w:p w:rsidR="00C908B6" w:rsidRPr="00B12114" w:rsidRDefault="00C908B6" w:rsidP="009777B0">
      <w:pPr>
        <w:rPr>
          <w:rFonts w:asciiTheme="majorHAnsi" w:hAnsiTheme="majorHAnsi"/>
          <w:sz w:val="20"/>
        </w:rPr>
      </w:pPr>
    </w:p>
    <w:p w:rsidR="0005275E" w:rsidRPr="007F7031" w:rsidRDefault="00C908B6" w:rsidP="00C908B6">
      <w:pPr>
        <w:pStyle w:val="NormalWeb"/>
        <w:spacing w:before="2" w:after="2"/>
        <w:rPr>
          <w:rFonts w:asciiTheme="majorHAnsi" w:hAnsiTheme="majorHAnsi"/>
          <w:b/>
          <w:i/>
        </w:rPr>
      </w:pPr>
      <w:r w:rsidRPr="007F7031">
        <w:rPr>
          <w:rFonts w:asciiTheme="majorHAnsi" w:hAnsiTheme="majorHAnsi"/>
          <w:b/>
          <w:i/>
        </w:rPr>
        <w:t xml:space="preserve">Asspropro </w:t>
      </w:r>
    </w:p>
    <w:p w:rsidR="00C908B6" w:rsidRPr="007F7031" w:rsidRDefault="00C908B6" w:rsidP="00C908B6">
      <w:pPr>
        <w:pStyle w:val="NormalWeb"/>
        <w:spacing w:before="2" w:after="2"/>
        <w:rPr>
          <w:rFonts w:asciiTheme="majorHAnsi" w:hAnsiTheme="majorHAnsi"/>
          <w:b/>
          <w:i/>
        </w:rPr>
      </w:pPr>
    </w:p>
    <w:p w:rsidR="00C908B6" w:rsidRPr="007F7031" w:rsidRDefault="0005275E" w:rsidP="00C908B6">
      <w:pPr>
        <w:rPr>
          <w:rFonts w:asciiTheme="majorHAnsi" w:hAnsiTheme="majorHAnsi"/>
          <w:sz w:val="20"/>
          <w:szCs w:val="18"/>
        </w:rPr>
      </w:pPr>
      <w:r w:rsidRPr="007F7031">
        <w:rPr>
          <w:rFonts w:asciiTheme="majorHAnsi" w:hAnsiTheme="majorHAnsi"/>
          <w:sz w:val="20"/>
          <w:szCs w:val="18"/>
        </w:rPr>
        <w:t>Ecrin est membre et délègue son directeur comme Trésorier du CA.  Il a notamment représenté</w:t>
      </w:r>
    </w:p>
    <w:p w:rsidR="00C908B6" w:rsidRPr="007F7031" w:rsidRDefault="00C908B6" w:rsidP="00C908B6">
      <w:pPr>
        <w:rPr>
          <w:rFonts w:asciiTheme="majorHAnsi" w:hAnsiTheme="majorHAnsi"/>
          <w:sz w:val="20"/>
          <w:szCs w:val="18"/>
        </w:rPr>
      </w:pPr>
      <w:r w:rsidRPr="007F7031">
        <w:rPr>
          <w:rFonts w:asciiTheme="majorHAnsi" w:hAnsiTheme="majorHAnsi"/>
          <w:sz w:val="20"/>
          <w:szCs w:val="18"/>
        </w:rPr>
        <w:t xml:space="preserve">Asspropro dans la plateforme </w:t>
      </w:r>
      <w:proofErr w:type="spellStart"/>
      <w:r w:rsidRPr="007F7031">
        <w:rPr>
          <w:rFonts w:asciiTheme="majorHAnsi" w:hAnsiTheme="majorHAnsi"/>
          <w:sz w:val="20"/>
          <w:szCs w:val="18"/>
        </w:rPr>
        <w:t>socio-culturel</w:t>
      </w:r>
      <w:r w:rsidR="004A5980">
        <w:rPr>
          <w:rFonts w:asciiTheme="majorHAnsi" w:hAnsiTheme="majorHAnsi"/>
          <w:sz w:val="20"/>
          <w:szCs w:val="18"/>
        </w:rPr>
        <w:t>le</w:t>
      </w:r>
      <w:proofErr w:type="spellEnd"/>
      <w:r w:rsidRPr="007F7031">
        <w:rPr>
          <w:rFonts w:asciiTheme="majorHAnsi" w:hAnsiTheme="majorHAnsi"/>
          <w:sz w:val="20"/>
          <w:szCs w:val="18"/>
        </w:rPr>
        <w:t xml:space="preserve"> pour défendre le secteur auprès de</w:t>
      </w:r>
      <w:r w:rsidR="0005275E" w:rsidRPr="007F7031">
        <w:rPr>
          <w:rFonts w:asciiTheme="majorHAnsi" w:hAnsiTheme="majorHAnsi"/>
          <w:sz w:val="20"/>
          <w:szCs w:val="18"/>
        </w:rPr>
        <w:t>s</w:t>
      </w:r>
      <w:r w:rsidRPr="007F7031">
        <w:rPr>
          <w:rFonts w:asciiTheme="majorHAnsi" w:hAnsiTheme="majorHAnsi"/>
          <w:sz w:val="20"/>
          <w:szCs w:val="18"/>
        </w:rPr>
        <w:t xml:space="preserve"> Ministre</w:t>
      </w:r>
      <w:r w:rsidR="0005275E" w:rsidRPr="007F7031">
        <w:rPr>
          <w:rFonts w:asciiTheme="majorHAnsi" w:hAnsiTheme="majorHAnsi"/>
          <w:sz w:val="20"/>
          <w:szCs w:val="18"/>
        </w:rPr>
        <w:t>s</w:t>
      </w:r>
      <w:r w:rsidRPr="007F7031">
        <w:rPr>
          <w:rFonts w:asciiTheme="majorHAnsi" w:hAnsiTheme="majorHAnsi"/>
          <w:sz w:val="20"/>
          <w:szCs w:val="18"/>
        </w:rPr>
        <w:t xml:space="preserve"> </w:t>
      </w:r>
      <w:proofErr w:type="spellStart"/>
      <w:r w:rsidRPr="007F7031">
        <w:rPr>
          <w:rFonts w:asciiTheme="majorHAnsi" w:hAnsiTheme="majorHAnsi"/>
          <w:sz w:val="20"/>
          <w:szCs w:val="18"/>
        </w:rPr>
        <w:t>Milquet</w:t>
      </w:r>
      <w:proofErr w:type="spellEnd"/>
      <w:r w:rsidR="0005275E" w:rsidRPr="007F7031">
        <w:rPr>
          <w:rFonts w:asciiTheme="majorHAnsi" w:hAnsiTheme="majorHAnsi"/>
          <w:sz w:val="20"/>
          <w:szCs w:val="18"/>
        </w:rPr>
        <w:t xml:space="preserve"> et </w:t>
      </w:r>
      <w:proofErr w:type="spellStart"/>
      <w:r w:rsidR="0005275E" w:rsidRPr="007F7031">
        <w:rPr>
          <w:rFonts w:asciiTheme="majorHAnsi" w:hAnsiTheme="majorHAnsi"/>
          <w:sz w:val="20"/>
          <w:szCs w:val="18"/>
        </w:rPr>
        <w:t>G</w:t>
      </w:r>
      <w:r w:rsidR="004A5980">
        <w:rPr>
          <w:rFonts w:asciiTheme="majorHAnsi" w:hAnsiTheme="majorHAnsi"/>
          <w:sz w:val="20"/>
          <w:szCs w:val="18"/>
        </w:rPr>
        <w:t>r</w:t>
      </w:r>
      <w:r w:rsidR="0005275E" w:rsidRPr="007F7031">
        <w:rPr>
          <w:rFonts w:asciiTheme="majorHAnsi" w:hAnsiTheme="majorHAnsi"/>
          <w:sz w:val="20"/>
          <w:szCs w:val="18"/>
        </w:rPr>
        <w:t>éoli</w:t>
      </w:r>
      <w:proofErr w:type="spellEnd"/>
      <w:r w:rsidRPr="007F7031">
        <w:rPr>
          <w:rFonts w:asciiTheme="majorHAnsi" w:hAnsiTheme="majorHAnsi"/>
          <w:sz w:val="20"/>
          <w:szCs w:val="18"/>
        </w:rPr>
        <w:t>.</w:t>
      </w:r>
    </w:p>
    <w:p w:rsidR="00C908B6" w:rsidRPr="007F7031" w:rsidRDefault="00C908B6" w:rsidP="00C908B6">
      <w:pPr>
        <w:rPr>
          <w:rFonts w:asciiTheme="majorHAnsi" w:hAnsiTheme="majorHAnsi"/>
          <w:sz w:val="20"/>
          <w:szCs w:val="18"/>
        </w:rPr>
      </w:pPr>
      <w:r w:rsidRPr="007F7031">
        <w:rPr>
          <w:rFonts w:asciiTheme="majorHAnsi" w:hAnsiTheme="majorHAnsi"/>
          <w:sz w:val="20"/>
          <w:szCs w:val="18"/>
        </w:rPr>
        <w:t>Commission jeune public : Marie-Jeanne Honnof</w:t>
      </w:r>
    </w:p>
    <w:p w:rsidR="00C908B6" w:rsidRPr="007F7031" w:rsidRDefault="00C908B6" w:rsidP="00C908B6">
      <w:pPr>
        <w:rPr>
          <w:rFonts w:asciiTheme="majorHAnsi" w:hAnsiTheme="majorHAnsi"/>
          <w:sz w:val="20"/>
          <w:szCs w:val="18"/>
        </w:rPr>
      </w:pPr>
      <w:r w:rsidRPr="007F7031">
        <w:rPr>
          <w:rFonts w:asciiTheme="majorHAnsi" w:hAnsiTheme="majorHAnsi"/>
          <w:sz w:val="20"/>
          <w:szCs w:val="18"/>
        </w:rPr>
        <w:t>Accueil des réunions (AG, CA, réunions des diffuseurs, les à propos, …)</w:t>
      </w:r>
    </w:p>
    <w:p w:rsidR="00C908B6" w:rsidRPr="000F5F5C" w:rsidRDefault="00C908B6" w:rsidP="00C908B6">
      <w:pPr>
        <w:pStyle w:val="NormalWeb"/>
        <w:spacing w:before="2" w:after="2"/>
        <w:ind w:firstLine="469"/>
        <w:rPr>
          <w:rFonts w:asciiTheme="majorHAnsi" w:hAnsiTheme="majorHAnsi"/>
          <w:szCs w:val="16"/>
          <w:lang w:val="fr-BE"/>
        </w:rPr>
      </w:pPr>
      <w:r w:rsidRPr="000F5F5C">
        <w:rPr>
          <w:rFonts w:asciiTheme="majorHAnsi" w:hAnsiTheme="majorHAnsi"/>
          <w:szCs w:val="16"/>
          <w:lang w:val="fr-BE"/>
        </w:rPr>
        <w:t> </w:t>
      </w:r>
    </w:p>
    <w:p w:rsidR="00C908B6" w:rsidRPr="000F5F5C" w:rsidRDefault="00440FD5" w:rsidP="00C908B6">
      <w:pPr>
        <w:pStyle w:val="NormalWeb"/>
        <w:spacing w:before="2" w:after="2"/>
        <w:ind w:left="1516" w:hanging="1516"/>
        <w:rPr>
          <w:rFonts w:asciiTheme="majorHAnsi" w:hAnsiTheme="majorHAnsi"/>
          <w:b/>
          <w:i/>
          <w:lang w:val="fr-BE"/>
        </w:rPr>
      </w:pPr>
      <w:r>
        <w:rPr>
          <w:rFonts w:asciiTheme="majorHAnsi" w:hAnsiTheme="majorHAnsi"/>
          <w:b/>
          <w:i/>
          <w:lang w:val="fr-BE"/>
        </w:rPr>
        <w:br w:type="page"/>
      </w:r>
      <w:r w:rsidR="00C908B6" w:rsidRPr="000F5F5C">
        <w:rPr>
          <w:rFonts w:asciiTheme="majorHAnsi" w:hAnsiTheme="majorHAnsi"/>
          <w:b/>
          <w:i/>
          <w:lang w:val="fr-BE"/>
        </w:rPr>
        <w:t>Action régionale de Namur</w:t>
      </w:r>
    </w:p>
    <w:p w:rsidR="00C908B6" w:rsidRPr="000F5F5C" w:rsidRDefault="00C908B6" w:rsidP="00C908B6">
      <w:pPr>
        <w:pStyle w:val="NormalWeb"/>
        <w:spacing w:before="2" w:after="2"/>
        <w:ind w:left="1516" w:hanging="1516"/>
        <w:rPr>
          <w:rFonts w:asciiTheme="majorHAnsi" w:hAnsiTheme="majorHAnsi"/>
          <w:szCs w:val="18"/>
          <w:lang w:val="fr-BE"/>
        </w:rPr>
      </w:pPr>
    </w:p>
    <w:p w:rsidR="00C908B6" w:rsidRPr="000F5F5C" w:rsidRDefault="0005275E" w:rsidP="0005275E">
      <w:pPr>
        <w:pStyle w:val="NormalWeb"/>
        <w:spacing w:before="2" w:after="2"/>
        <w:ind w:left="1516" w:hanging="1516"/>
        <w:rPr>
          <w:rFonts w:asciiTheme="majorHAnsi" w:hAnsiTheme="majorHAnsi"/>
          <w:szCs w:val="18"/>
          <w:lang w:val="fr-BE"/>
        </w:rPr>
      </w:pPr>
      <w:r w:rsidRPr="000F5F5C">
        <w:rPr>
          <w:rFonts w:asciiTheme="majorHAnsi" w:hAnsiTheme="majorHAnsi"/>
          <w:szCs w:val="18"/>
          <w:lang w:val="fr-BE"/>
        </w:rPr>
        <w:t>Bien que le Centre culturel de Namur a mis fin à la concertation régionale, étant donné</w:t>
      </w:r>
      <w:r w:rsidR="00C908B6" w:rsidRPr="000F5F5C">
        <w:rPr>
          <w:rFonts w:asciiTheme="majorHAnsi" w:hAnsiTheme="majorHAnsi"/>
          <w:szCs w:val="18"/>
          <w:lang w:val="fr-BE"/>
        </w:rPr>
        <w:t xml:space="preserve"> sa </w:t>
      </w:r>
    </w:p>
    <w:p w:rsidR="0005275E" w:rsidRPr="000F5F5C" w:rsidRDefault="00C908B6" w:rsidP="0005275E">
      <w:pPr>
        <w:pStyle w:val="NormalWeb"/>
        <w:spacing w:before="2" w:after="2"/>
        <w:ind w:left="1516" w:hanging="1516"/>
        <w:rPr>
          <w:rFonts w:asciiTheme="majorHAnsi" w:hAnsiTheme="majorHAnsi"/>
          <w:szCs w:val="18"/>
          <w:lang w:val="fr-BE"/>
        </w:rPr>
      </w:pPr>
      <w:r w:rsidRPr="000F5F5C">
        <w:rPr>
          <w:rFonts w:asciiTheme="majorHAnsi" w:hAnsiTheme="majorHAnsi"/>
          <w:szCs w:val="18"/>
          <w:lang w:val="fr-BE"/>
        </w:rPr>
        <w:t>vol</w:t>
      </w:r>
      <w:r w:rsidR="0005275E" w:rsidRPr="000F5F5C">
        <w:rPr>
          <w:rFonts w:asciiTheme="majorHAnsi" w:hAnsiTheme="majorHAnsi"/>
          <w:szCs w:val="18"/>
          <w:lang w:val="fr-BE"/>
        </w:rPr>
        <w:t xml:space="preserve">onté de se recentrer sur Namur, il existe encore le </w:t>
      </w:r>
      <w:r w:rsidRPr="000F5F5C">
        <w:rPr>
          <w:rFonts w:asciiTheme="majorHAnsi" w:hAnsiTheme="majorHAnsi"/>
          <w:szCs w:val="18"/>
          <w:lang w:val="fr-BE"/>
        </w:rPr>
        <w:t>POOL de matériel</w:t>
      </w:r>
      <w:r w:rsidR="0005275E" w:rsidRPr="000F5F5C">
        <w:rPr>
          <w:rFonts w:asciiTheme="majorHAnsi" w:hAnsiTheme="majorHAnsi"/>
          <w:szCs w:val="18"/>
          <w:lang w:val="fr-BE"/>
        </w:rPr>
        <w:t xml:space="preserve"> de régie.  </w:t>
      </w:r>
    </w:p>
    <w:p w:rsidR="00C908B6" w:rsidRPr="000F5F5C" w:rsidRDefault="0005275E" w:rsidP="0005275E">
      <w:pPr>
        <w:pStyle w:val="NormalWeb"/>
        <w:spacing w:before="2" w:after="2"/>
        <w:ind w:left="1516" w:hanging="1516"/>
        <w:rPr>
          <w:rFonts w:asciiTheme="majorHAnsi" w:hAnsiTheme="majorHAnsi"/>
          <w:szCs w:val="18"/>
          <w:lang w:val="fr-BE"/>
        </w:rPr>
      </w:pPr>
      <w:r w:rsidRPr="000F5F5C">
        <w:rPr>
          <w:rFonts w:asciiTheme="majorHAnsi" w:hAnsiTheme="majorHAnsi"/>
          <w:szCs w:val="18"/>
          <w:lang w:val="fr-BE"/>
        </w:rPr>
        <w:t>Nous ne pouvons dire comment sera géré ce pool, mais nous restons preneur d’une collaboration.</w:t>
      </w:r>
    </w:p>
    <w:p w:rsidR="00C908B6" w:rsidRPr="000F5F5C" w:rsidRDefault="00C908B6" w:rsidP="0005275E">
      <w:pPr>
        <w:pStyle w:val="NormalWeb"/>
        <w:spacing w:before="2" w:after="2"/>
        <w:ind w:left="1516" w:hanging="1516"/>
        <w:rPr>
          <w:rFonts w:asciiTheme="majorHAnsi" w:hAnsiTheme="majorHAnsi"/>
          <w:szCs w:val="18"/>
          <w:lang w:val="fr-BE"/>
        </w:rPr>
      </w:pPr>
    </w:p>
    <w:p w:rsidR="00C908B6" w:rsidRPr="000F5F5C" w:rsidRDefault="00C908B6" w:rsidP="00C908B6">
      <w:pPr>
        <w:pStyle w:val="NormalWeb"/>
        <w:spacing w:before="2" w:after="2"/>
        <w:ind w:left="1516" w:hanging="1516"/>
        <w:rPr>
          <w:rFonts w:asciiTheme="majorHAnsi" w:hAnsiTheme="majorHAnsi"/>
          <w:lang w:val="fr-BE"/>
        </w:rPr>
      </w:pPr>
      <w:r w:rsidRPr="000F5F5C">
        <w:rPr>
          <w:rFonts w:asciiTheme="majorHAnsi" w:hAnsiTheme="majorHAnsi"/>
          <w:b/>
          <w:i/>
          <w:lang w:val="fr-BE"/>
        </w:rPr>
        <w:t>Conseil interdisciplinaire des arts de la scène de la CFWB</w:t>
      </w:r>
      <w:r w:rsidR="00440FD5">
        <w:rPr>
          <w:rFonts w:asciiTheme="majorHAnsi" w:hAnsiTheme="majorHAnsi"/>
          <w:b/>
          <w:i/>
          <w:lang w:val="fr-BE"/>
        </w:rPr>
        <w:t xml:space="preserve"> </w:t>
      </w:r>
      <w:r w:rsidRPr="000F5F5C">
        <w:rPr>
          <w:rFonts w:asciiTheme="majorHAnsi" w:hAnsiTheme="majorHAnsi"/>
          <w:b/>
          <w:i/>
          <w:lang w:val="fr-BE"/>
        </w:rPr>
        <w:t>(CIAS)</w:t>
      </w:r>
    </w:p>
    <w:p w:rsidR="00C908B6" w:rsidRPr="000F5F5C" w:rsidRDefault="00C908B6" w:rsidP="00C908B6">
      <w:pPr>
        <w:pStyle w:val="NormalWeb"/>
        <w:spacing w:before="2" w:after="2"/>
        <w:rPr>
          <w:rFonts w:asciiTheme="majorHAnsi" w:hAnsiTheme="majorHAnsi"/>
          <w:szCs w:val="18"/>
          <w:lang w:val="fr-BE"/>
        </w:rPr>
      </w:pPr>
      <w:r w:rsidRPr="000F5F5C">
        <w:rPr>
          <w:rFonts w:asciiTheme="majorHAnsi" w:hAnsiTheme="majorHAnsi"/>
          <w:szCs w:val="18"/>
          <w:lang w:val="fr-BE"/>
        </w:rPr>
        <w:t>Raoult Benoît y représente les diffuseurs via Asspropro (ORUA)</w:t>
      </w:r>
    </w:p>
    <w:p w:rsidR="00C908B6" w:rsidRPr="000F5F5C" w:rsidRDefault="00C908B6" w:rsidP="00C908B6">
      <w:pPr>
        <w:pStyle w:val="NormalWeb"/>
        <w:spacing w:before="2" w:after="2"/>
        <w:ind w:left="1516" w:hanging="1516"/>
        <w:rPr>
          <w:rFonts w:asciiTheme="majorHAnsi" w:hAnsiTheme="majorHAnsi"/>
          <w:b/>
          <w:u w:val="single"/>
          <w:lang w:val="fr-BE"/>
        </w:rPr>
      </w:pPr>
    </w:p>
    <w:p w:rsidR="00C908B6" w:rsidRPr="000F5F5C" w:rsidRDefault="00C908B6" w:rsidP="00C908B6">
      <w:pPr>
        <w:pStyle w:val="NormalWeb"/>
        <w:spacing w:before="2" w:after="2"/>
        <w:ind w:left="1516" w:hanging="1516"/>
        <w:rPr>
          <w:rFonts w:asciiTheme="majorHAnsi" w:hAnsiTheme="majorHAnsi"/>
          <w:b/>
          <w:i/>
          <w:lang w:val="fr-BE"/>
        </w:rPr>
      </w:pPr>
      <w:r w:rsidRPr="000F5F5C">
        <w:rPr>
          <w:rFonts w:asciiTheme="majorHAnsi" w:hAnsiTheme="majorHAnsi"/>
          <w:b/>
          <w:i/>
          <w:lang w:val="fr-BE"/>
        </w:rPr>
        <w:t xml:space="preserve">Centre </w:t>
      </w:r>
      <w:proofErr w:type="spellStart"/>
      <w:r w:rsidR="003245B4">
        <w:rPr>
          <w:rFonts w:asciiTheme="majorHAnsi" w:hAnsiTheme="majorHAnsi"/>
          <w:b/>
          <w:i/>
          <w:lang w:val="fr-BE"/>
        </w:rPr>
        <w:t>SCénique</w:t>
      </w:r>
      <w:proofErr w:type="spellEnd"/>
      <w:r w:rsidRPr="000F5F5C">
        <w:rPr>
          <w:rFonts w:asciiTheme="majorHAnsi" w:hAnsiTheme="majorHAnsi"/>
          <w:b/>
          <w:i/>
          <w:lang w:val="fr-BE"/>
        </w:rPr>
        <w:t xml:space="preserve"> de Wallonie pour l’enfance et la jeunesse</w:t>
      </w:r>
      <w:r w:rsidR="00440FD5">
        <w:rPr>
          <w:rFonts w:asciiTheme="majorHAnsi" w:hAnsiTheme="majorHAnsi"/>
          <w:b/>
          <w:i/>
          <w:lang w:val="fr-BE"/>
        </w:rPr>
        <w:t xml:space="preserve"> </w:t>
      </w:r>
      <w:r w:rsidR="003245B4">
        <w:rPr>
          <w:rFonts w:asciiTheme="majorHAnsi" w:hAnsiTheme="majorHAnsi"/>
          <w:b/>
          <w:i/>
          <w:lang w:val="fr-BE"/>
        </w:rPr>
        <w:t>(</w:t>
      </w:r>
      <w:proofErr w:type="spellStart"/>
      <w:r w:rsidR="003245B4">
        <w:rPr>
          <w:rFonts w:asciiTheme="majorHAnsi" w:hAnsiTheme="majorHAnsi"/>
          <w:b/>
          <w:i/>
          <w:lang w:val="fr-BE"/>
        </w:rPr>
        <w:t>ekla</w:t>
      </w:r>
      <w:proofErr w:type="spellEnd"/>
      <w:r w:rsidRPr="000F5F5C">
        <w:rPr>
          <w:rFonts w:asciiTheme="majorHAnsi" w:hAnsiTheme="majorHAnsi"/>
          <w:b/>
          <w:i/>
          <w:lang w:val="fr-BE"/>
        </w:rPr>
        <w:t>)</w:t>
      </w:r>
    </w:p>
    <w:p w:rsidR="00C908B6" w:rsidRPr="000F5F5C" w:rsidRDefault="00C908B6" w:rsidP="00C908B6">
      <w:pPr>
        <w:pStyle w:val="NormalWeb"/>
        <w:spacing w:before="2" w:after="2"/>
        <w:rPr>
          <w:rFonts w:asciiTheme="majorHAnsi" w:hAnsiTheme="majorHAnsi"/>
          <w:szCs w:val="18"/>
          <w:lang w:val="fr-BE"/>
        </w:rPr>
      </w:pPr>
      <w:r w:rsidRPr="000F5F5C">
        <w:rPr>
          <w:rFonts w:asciiTheme="majorHAnsi" w:hAnsiTheme="majorHAnsi"/>
          <w:szCs w:val="18"/>
          <w:lang w:val="fr-BE"/>
        </w:rPr>
        <w:t xml:space="preserve">En tant que point de chute, le Centre culturel </w:t>
      </w:r>
      <w:r w:rsidR="003245B4">
        <w:rPr>
          <w:rFonts w:asciiTheme="majorHAnsi" w:hAnsiTheme="majorHAnsi"/>
          <w:szCs w:val="18"/>
          <w:lang w:val="fr-BE"/>
        </w:rPr>
        <w:t xml:space="preserve">soutient et </w:t>
      </w:r>
      <w:r w:rsidRPr="000F5F5C">
        <w:rPr>
          <w:rFonts w:asciiTheme="majorHAnsi" w:hAnsiTheme="majorHAnsi"/>
          <w:szCs w:val="18"/>
          <w:lang w:val="fr-BE"/>
        </w:rPr>
        <w:t>relaye l’opération « Art à l’école » au sein des écoles.</w:t>
      </w:r>
      <w:r w:rsidR="003245B4">
        <w:rPr>
          <w:rFonts w:asciiTheme="majorHAnsi" w:hAnsiTheme="majorHAnsi"/>
          <w:szCs w:val="18"/>
          <w:lang w:val="fr-BE"/>
        </w:rPr>
        <w:t xml:space="preserve">  Il accompagne des résidences d’artistes dans les classes de maternelle, du primaire et dans les crèches.</w:t>
      </w:r>
    </w:p>
    <w:p w:rsidR="00C908B6" w:rsidRPr="000F5F5C" w:rsidRDefault="00C908B6" w:rsidP="00870772">
      <w:pPr>
        <w:pStyle w:val="NormalWeb"/>
        <w:spacing w:before="2" w:after="2"/>
        <w:rPr>
          <w:rFonts w:asciiTheme="majorHAnsi" w:hAnsiTheme="majorHAnsi"/>
          <w:b/>
          <w:u w:val="single"/>
          <w:lang w:val="fr-BE"/>
        </w:rPr>
      </w:pPr>
    </w:p>
    <w:p w:rsidR="00C908B6" w:rsidRPr="000F5F5C" w:rsidRDefault="00C908B6" w:rsidP="00C908B6">
      <w:pPr>
        <w:pStyle w:val="NormalWeb"/>
        <w:spacing w:before="2" w:after="2"/>
        <w:ind w:left="1516" w:hanging="1516"/>
        <w:rPr>
          <w:rFonts w:asciiTheme="majorHAnsi" w:hAnsiTheme="majorHAnsi"/>
          <w:b/>
          <w:i/>
          <w:lang w:val="fr-BE"/>
        </w:rPr>
      </w:pPr>
      <w:r w:rsidRPr="000F5F5C">
        <w:rPr>
          <w:rFonts w:asciiTheme="majorHAnsi" w:hAnsiTheme="majorHAnsi"/>
          <w:b/>
          <w:i/>
          <w:lang w:val="fr-BE"/>
        </w:rPr>
        <w:t xml:space="preserve">Jeunesses Musicales </w:t>
      </w:r>
    </w:p>
    <w:p w:rsidR="00C908B6" w:rsidRPr="000F5F5C" w:rsidRDefault="00C908B6" w:rsidP="00C908B6">
      <w:pPr>
        <w:pStyle w:val="NormalWeb"/>
        <w:spacing w:before="2" w:after="2"/>
        <w:rPr>
          <w:rFonts w:asciiTheme="majorHAnsi" w:hAnsiTheme="majorHAnsi"/>
          <w:szCs w:val="18"/>
          <w:lang w:val="fr-BE"/>
        </w:rPr>
      </w:pPr>
      <w:r w:rsidRPr="000F5F5C">
        <w:rPr>
          <w:rFonts w:asciiTheme="majorHAnsi" w:hAnsiTheme="majorHAnsi"/>
          <w:szCs w:val="18"/>
          <w:lang w:val="fr-BE"/>
        </w:rPr>
        <w:t>Ecrin offre le prix d’une captation de concert à un lauréat</w:t>
      </w:r>
      <w:r w:rsidR="0005275E" w:rsidRPr="000F5F5C">
        <w:rPr>
          <w:rFonts w:asciiTheme="majorHAnsi" w:hAnsiTheme="majorHAnsi"/>
          <w:szCs w:val="18"/>
          <w:lang w:val="fr-BE"/>
        </w:rPr>
        <w:t xml:space="preserve"> du concours Imagine</w:t>
      </w:r>
      <w:r w:rsidRPr="000F5F5C">
        <w:rPr>
          <w:rFonts w:asciiTheme="majorHAnsi" w:hAnsiTheme="majorHAnsi"/>
          <w:szCs w:val="18"/>
          <w:lang w:val="fr-BE"/>
        </w:rPr>
        <w:t>.</w:t>
      </w:r>
    </w:p>
    <w:p w:rsidR="00C908B6" w:rsidRPr="000F5F5C" w:rsidRDefault="00C908B6" w:rsidP="00C908B6">
      <w:pPr>
        <w:pStyle w:val="NormalWeb"/>
        <w:spacing w:before="2" w:after="2"/>
        <w:rPr>
          <w:rFonts w:asciiTheme="majorHAnsi" w:hAnsiTheme="majorHAnsi"/>
          <w:szCs w:val="18"/>
          <w:lang w:val="fr-BE"/>
        </w:rPr>
      </w:pPr>
      <w:r w:rsidRPr="000F5F5C">
        <w:rPr>
          <w:rFonts w:asciiTheme="majorHAnsi" w:hAnsiTheme="majorHAnsi"/>
          <w:szCs w:val="18"/>
          <w:lang w:val="fr-BE"/>
        </w:rPr>
        <w:t xml:space="preserve">Un spectacle du catalogue des Jeunesses musicales est proposé plus ou moins chaque année </w:t>
      </w:r>
    </w:p>
    <w:p w:rsidR="00C908B6" w:rsidRPr="000F5F5C" w:rsidRDefault="00C908B6" w:rsidP="00C908B6">
      <w:pPr>
        <w:pStyle w:val="NormalWeb"/>
        <w:spacing w:before="2" w:after="2"/>
        <w:rPr>
          <w:rFonts w:asciiTheme="majorHAnsi" w:hAnsiTheme="majorHAnsi"/>
          <w:szCs w:val="18"/>
          <w:lang w:val="fr-BE"/>
        </w:rPr>
      </w:pPr>
      <w:r w:rsidRPr="000F5F5C">
        <w:rPr>
          <w:rFonts w:asciiTheme="majorHAnsi" w:hAnsiTheme="majorHAnsi"/>
          <w:szCs w:val="18"/>
          <w:lang w:val="fr-BE"/>
        </w:rPr>
        <w:t>dans le cadre de la programmation scolaire.</w:t>
      </w:r>
    </w:p>
    <w:p w:rsidR="00C908B6" w:rsidRPr="000F5F5C" w:rsidRDefault="004A5980" w:rsidP="00C908B6">
      <w:pPr>
        <w:pStyle w:val="NormalWeb"/>
        <w:spacing w:before="2" w:after="2"/>
        <w:rPr>
          <w:rFonts w:asciiTheme="majorHAnsi" w:hAnsiTheme="majorHAnsi"/>
          <w:szCs w:val="18"/>
          <w:lang w:val="fr-BE"/>
        </w:rPr>
      </w:pPr>
      <w:r>
        <w:rPr>
          <w:rFonts w:asciiTheme="majorHAnsi" w:hAnsiTheme="majorHAnsi"/>
          <w:szCs w:val="18"/>
          <w:lang w:val="fr-BE"/>
        </w:rPr>
        <w:t>Marie-</w:t>
      </w:r>
      <w:r w:rsidR="00C908B6" w:rsidRPr="000F5F5C">
        <w:rPr>
          <w:rFonts w:asciiTheme="majorHAnsi" w:hAnsiTheme="majorHAnsi"/>
          <w:szCs w:val="18"/>
          <w:lang w:val="fr-BE"/>
        </w:rPr>
        <w:t>Jeanne Honnof assiste  à la Journée Vitrine des JM</w:t>
      </w:r>
      <w:r w:rsidR="00440FD5">
        <w:rPr>
          <w:rFonts w:asciiTheme="majorHAnsi" w:hAnsiTheme="majorHAnsi"/>
          <w:szCs w:val="18"/>
          <w:lang w:val="fr-BE"/>
        </w:rPr>
        <w:t>.</w:t>
      </w:r>
    </w:p>
    <w:p w:rsidR="00C908B6" w:rsidRPr="000F5F5C" w:rsidRDefault="00C908B6" w:rsidP="00C908B6">
      <w:pPr>
        <w:pStyle w:val="NormalWeb"/>
        <w:spacing w:before="2" w:after="2"/>
        <w:rPr>
          <w:rFonts w:asciiTheme="majorHAnsi" w:hAnsiTheme="majorHAnsi"/>
          <w:b/>
          <w:szCs w:val="18"/>
          <w:u w:val="single"/>
          <w:lang w:val="fr-BE"/>
        </w:rPr>
      </w:pPr>
    </w:p>
    <w:p w:rsidR="00C908B6" w:rsidRPr="000F5F5C" w:rsidRDefault="00C908B6" w:rsidP="00C908B6">
      <w:pPr>
        <w:pStyle w:val="NormalWeb"/>
        <w:spacing w:before="2" w:after="2"/>
        <w:rPr>
          <w:rFonts w:asciiTheme="majorHAnsi" w:hAnsiTheme="majorHAnsi"/>
          <w:b/>
          <w:i/>
          <w:color w:val="FF0000"/>
          <w:szCs w:val="18"/>
          <w:lang w:val="fr-BE"/>
        </w:rPr>
      </w:pPr>
      <w:r w:rsidRPr="000F5F5C">
        <w:rPr>
          <w:rFonts w:asciiTheme="majorHAnsi" w:hAnsiTheme="majorHAnsi"/>
          <w:b/>
          <w:i/>
          <w:szCs w:val="18"/>
          <w:lang w:val="fr-BE"/>
        </w:rPr>
        <w:t xml:space="preserve">Théâtre de Namur </w:t>
      </w:r>
    </w:p>
    <w:p w:rsidR="00C908B6" w:rsidRPr="000F5F5C" w:rsidRDefault="00C908B6" w:rsidP="00C908B6">
      <w:pPr>
        <w:pStyle w:val="NormalWeb"/>
        <w:spacing w:before="2" w:after="2"/>
        <w:rPr>
          <w:rFonts w:asciiTheme="majorHAnsi" w:hAnsiTheme="majorHAnsi"/>
          <w:szCs w:val="18"/>
          <w:lang w:val="fr-BE"/>
        </w:rPr>
      </w:pPr>
      <w:r w:rsidRPr="000F5F5C">
        <w:rPr>
          <w:rFonts w:asciiTheme="majorHAnsi" w:hAnsiTheme="majorHAnsi"/>
          <w:szCs w:val="18"/>
          <w:lang w:val="fr-BE"/>
        </w:rPr>
        <w:t>Benoît Raoult y est administrateur</w:t>
      </w:r>
    </w:p>
    <w:p w:rsidR="0005275E" w:rsidRPr="000F5F5C" w:rsidRDefault="0005275E" w:rsidP="00C908B6">
      <w:pPr>
        <w:pStyle w:val="NormalWeb"/>
        <w:spacing w:before="2" w:after="2"/>
        <w:ind w:left="1516" w:hanging="1516"/>
        <w:rPr>
          <w:rFonts w:asciiTheme="majorHAnsi" w:hAnsiTheme="majorHAnsi"/>
          <w:b/>
          <w:u w:val="single"/>
          <w:lang w:val="fr-BE"/>
        </w:rPr>
      </w:pPr>
    </w:p>
    <w:p w:rsidR="0005275E" w:rsidRPr="000F5F5C" w:rsidRDefault="0005275E" w:rsidP="00C908B6">
      <w:pPr>
        <w:pStyle w:val="NormalWeb"/>
        <w:spacing w:before="2" w:after="2"/>
        <w:ind w:left="1516" w:hanging="1516"/>
        <w:rPr>
          <w:rFonts w:asciiTheme="majorHAnsi" w:hAnsiTheme="majorHAnsi"/>
          <w:b/>
          <w:i/>
          <w:lang w:val="fr-BE"/>
        </w:rPr>
      </w:pPr>
      <w:r w:rsidRPr="000F5F5C">
        <w:rPr>
          <w:rFonts w:asciiTheme="majorHAnsi" w:hAnsiTheme="majorHAnsi"/>
          <w:b/>
          <w:i/>
          <w:lang w:val="fr-BE"/>
        </w:rPr>
        <w:t>ACC</w:t>
      </w:r>
    </w:p>
    <w:p w:rsidR="00A654F1" w:rsidRPr="000F5F5C" w:rsidRDefault="0005275E" w:rsidP="00C908B6">
      <w:pPr>
        <w:pStyle w:val="NormalWeb"/>
        <w:spacing w:before="2" w:after="2"/>
        <w:ind w:left="1516" w:hanging="1516"/>
        <w:rPr>
          <w:rFonts w:asciiTheme="majorHAnsi" w:hAnsiTheme="majorHAnsi"/>
          <w:lang w:val="fr-BE"/>
        </w:rPr>
      </w:pPr>
      <w:r w:rsidRPr="000F5F5C">
        <w:rPr>
          <w:rFonts w:asciiTheme="majorHAnsi" w:hAnsiTheme="majorHAnsi"/>
          <w:lang w:val="fr-BE"/>
        </w:rPr>
        <w:t>Ecrin est membre</w:t>
      </w:r>
    </w:p>
    <w:p w:rsidR="0005275E" w:rsidRPr="000F5F5C" w:rsidRDefault="0005275E" w:rsidP="00C908B6">
      <w:pPr>
        <w:pStyle w:val="NormalWeb"/>
        <w:spacing w:before="2" w:after="2"/>
        <w:ind w:left="1516" w:hanging="1516"/>
        <w:rPr>
          <w:rFonts w:asciiTheme="majorHAnsi" w:hAnsiTheme="majorHAnsi"/>
          <w:lang w:val="fr-BE"/>
        </w:rPr>
      </w:pPr>
    </w:p>
    <w:p w:rsidR="00C908B6" w:rsidRPr="000F5F5C" w:rsidRDefault="0005275E" w:rsidP="00C908B6">
      <w:pPr>
        <w:pStyle w:val="NormalWeb"/>
        <w:spacing w:before="2" w:after="2"/>
        <w:ind w:left="1516" w:hanging="1516"/>
        <w:rPr>
          <w:rFonts w:asciiTheme="majorHAnsi" w:hAnsiTheme="majorHAnsi"/>
          <w:b/>
          <w:i/>
          <w:lang w:val="fr-BE"/>
        </w:rPr>
      </w:pPr>
      <w:r w:rsidRPr="000F5F5C">
        <w:rPr>
          <w:rFonts w:asciiTheme="majorHAnsi" w:hAnsiTheme="majorHAnsi"/>
          <w:b/>
          <w:i/>
          <w:lang w:val="fr-BE"/>
        </w:rPr>
        <w:t>ASTRAC</w:t>
      </w:r>
    </w:p>
    <w:p w:rsidR="00A654F1" w:rsidRPr="007F7031" w:rsidRDefault="00A654F1" w:rsidP="009777B0">
      <w:pPr>
        <w:rPr>
          <w:rFonts w:asciiTheme="majorHAnsi" w:hAnsiTheme="majorHAnsi"/>
          <w:sz w:val="20"/>
        </w:rPr>
      </w:pPr>
      <w:r w:rsidRPr="007F7031">
        <w:rPr>
          <w:rFonts w:asciiTheme="majorHAnsi" w:hAnsiTheme="majorHAnsi"/>
          <w:sz w:val="20"/>
        </w:rPr>
        <w:t>L’ensemble du</w:t>
      </w:r>
      <w:r w:rsidR="0005275E" w:rsidRPr="007F7031">
        <w:rPr>
          <w:rFonts w:asciiTheme="majorHAnsi" w:hAnsiTheme="majorHAnsi"/>
          <w:sz w:val="20"/>
        </w:rPr>
        <w:t xml:space="preserve"> personnel d’Ecrin est membre</w:t>
      </w:r>
    </w:p>
    <w:p w:rsidR="00A654F1" w:rsidRPr="007F7031" w:rsidRDefault="00A654F1" w:rsidP="009777B0">
      <w:pPr>
        <w:rPr>
          <w:rFonts w:asciiTheme="majorHAnsi" w:hAnsiTheme="majorHAnsi"/>
          <w:sz w:val="20"/>
        </w:rPr>
      </w:pPr>
    </w:p>
    <w:p w:rsidR="00A654F1" w:rsidRPr="007F7031" w:rsidRDefault="00A654F1" w:rsidP="009777B0">
      <w:pPr>
        <w:rPr>
          <w:rFonts w:asciiTheme="majorHAnsi" w:hAnsiTheme="majorHAnsi"/>
          <w:b/>
          <w:i/>
          <w:sz w:val="20"/>
        </w:rPr>
      </w:pPr>
      <w:r w:rsidRPr="007F7031">
        <w:rPr>
          <w:rFonts w:asciiTheme="majorHAnsi" w:hAnsiTheme="majorHAnsi"/>
          <w:b/>
          <w:i/>
          <w:sz w:val="20"/>
        </w:rPr>
        <w:t>Province de Namur</w:t>
      </w:r>
    </w:p>
    <w:p w:rsidR="009777B0" w:rsidRPr="007F7031" w:rsidRDefault="00A654F1" w:rsidP="009777B0">
      <w:pPr>
        <w:rPr>
          <w:rFonts w:asciiTheme="majorHAnsi" w:hAnsiTheme="majorHAnsi"/>
          <w:sz w:val="20"/>
        </w:rPr>
      </w:pPr>
      <w:r w:rsidRPr="007F7031">
        <w:rPr>
          <w:rFonts w:asciiTheme="majorHAnsi" w:hAnsiTheme="majorHAnsi"/>
          <w:sz w:val="20"/>
        </w:rPr>
        <w:t xml:space="preserve">Ecrin fait régulièrement appel à l’aide technique et a mis en place un partenariat de diffusion de deux concerts pour la saison 2017-2018 ainsi qu’un partenariat de </w:t>
      </w:r>
      <w:proofErr w:type="spellStart"/>
      <w:r w:rsidRPr="007F7031">
        <w:rPr>
          <w:rFonts w:asciiTheme="majorHAnsi" w:hAnsiTheme="majorHAnsi"/>
          <w:sz w:val="20"/>
        </w:rPr>
        <w:t>d</w:t>
      </w:r>
      <w:r w:rsidR="004A5980">
        <w:rPr>
          <w:rFonts w:asciiTheme="majorHAnsi" w:hAnsiTheme="majorHAnsi"/>
          <w:sz w:val="20"/>
        </w:rPr>
        <w:t>e</w:t>
      </w:r>
      <w:r w:rsidRPr="007F7031">
        <w:rPr>
          <w:rFonts w:asciiTheme="majorHAnsi" w:hAnsiTheme="majorHAnsi"/>
          <w:sz w:val="20"/>
        </w:rPr>
        <w:t>briefing</w:t>
      </w:r>
      <w:proofErr w:type="spellEnd"/>
      <w:r w:rsidRPr="007F7031">
        <w:rPr>
          <w:rFonts w:asciiTheme="majorHAnsi" w:hAnsiTheme="majorHAnsi"/>
          <w:sz w:val="20"/>
        </w:rPr>
        <w:t xml:space="preserve"> dans le cadre des concerts Captation Musiques.</w:t>
      </w:r>
    </w:p>
    <w:p w:rsidR="002D3A12" w:rsidRPr="00B12114" w:rsidRDefault="002D3A12">
      <w:pPr>
        <w:rPr>
          <w:rFonts w:asciiTheme="majorHAnsi" w:hAnsiTheme="majorHAnsi"/>
        </w:rPr>
      </w:pPr>
    </w:p>
    <w:p w:rsidR="00B546E6" w:rsidRPr="007F7031" w:rsidRDefault="00C40B1F">
      <w:pPr>
        <w:rPr>
          <w:rFonts w:asciiTheme="majorHAnsi" w:hAnsiTheme="majorHAnsi"/>
          <w:b/>
        </w:rPr>
      </w:pPr>
      <w:r w:rsidRPr="007F7031">
        <w:rPr>
          <w:rFonts w:asciiTheme="majorHAnsi" w:hAnsiTheme="majorHAnsi"/>
          <w:b/>
        </w:rPr>
        <w:t>2.3.6</w:t>
      </w:r>
      <w:r w:rsidR="002D3A12" w:rsidRPr="007F7031">
        <w:rPr>
          <w:rFonts w:asciiTheme="majorHAnsi" w:hAnsiTheme="majorHAnsi"/>
          <w:b/>
        </w:rPr>
        <w:t>. Méthode d’auto-évaluation</w:t>
      </w:r>
    </w:p>
    <w:p w:rsidR="001100DE" w:rsidRPr="00B12114" w:rsidRDefault="001100DE">
      <w:pPr>
        <w:rPr>
          <w:rFonts w:asciiTheme="majorHAnsi" w:hAnsiTheme="majorHAnsi"/>
        </w:rPr>
      </w:pPr>
    </w:p>
    <w:p w:rsidR="00B546E6" w:rsidRPr="007F7031" w:rsidRDefault="00A654F1">
      <w:pPr>
        <w:rPr>
          <w:rFonts w:asciiTheme="majorHAnsi" w:hAnsiTheme="majorHAnsi"/>
          <w:sz w:val="20"/>
        </w:rPr>
      </w:pPr>
      <w:r w:rsidRPr="007F7031">
        <w:rPr>
          <w:rFonts w:asciiTheme="majorHAnsi" w:hAnsiTheme="majorHAnsi"/>
          <w:sz w:val="20"/>
        </w:rPr>
        <w:t>La méthode d’évaluation fera l’objet de deux type</w:t>
      </w:r>
      <w:r w:rsidR="004A5980">
        <w:rPr>
          <w:rFonts w:asciiTheme="majorHAnsi" w:hAnsiTheme="majorHAnsi"/>
          <w:sz w:val="20"/>
        </w:rPr>
        <w:t>s</w:t>
      </w:r>
      <w:r w:rsidRPr="007F7031">
        <w:rPr>
          <w:rFonts w:asciiTheme="majorHAnsi" w:hAnsiTheme="majorHAnsi"/>
          <w:sz w:val="20"/>
        </w:rPr>
        <w:t xml:space="preserve"> d’analyses.</w:t>
      </w:r>
    </w:p>
    <w:p w:rsidR="00A654F1" w:rsidRPr="007F7031" w:rsidRDefault="00A654F1" w:rsidP="00A654F1">
      <w:pPr>
        <w:rPr>
          <w:rFonts w:asciiTheme="majorHAnsi" w:hAnsiTheme="majorHAnsi"/>
          <w:sz w:val="20"/>
        </w:rPr>
      </w:pPr>
    </w:p>
    <w:p w:rsidR="00A654F1" w:rsidRPr="007F7031" w:rsidRDefault="00A654F1" w:rsidP="00A654F1">
      <w:pPr>
        <w:rPr>
          <w:rFonts w:asciiTheme="majorHAnsi" w:hAnsiTheme="majorHAnsi"/>
          <w:sz w:val="20"/>
          <w:u w:val="single"/>
        </w:rPr>
      </w:pPr>
      <w:r w:rsidRPr="007F7031">
        <w:rPr>
          <w:rFonts w:asciiTheme="majorHAnsi" w:hAnsiTheme="majorHAnsi"/>
          <w:sz w:val="20"/>
          <w:u w:val="single"/>
        </w:rPr>
        <w:t>1.  L’</w:t>
      </w:r>
      <w:proofErr w:type="spellStart"/>
      <w:r w:rsidRPr="007F7031">
        <w:rPr>
          <w:rFonts w:asciiTheme="majorHAnsi" w:hAnsiTheme="majorHAnsi"/>
          <w:sz w:val="20"/>
          <w:u w:val="single"/>
        </w:rPr>
        <w:t>arachnographe</w:t>
      </w:r>
      <w:proofErr w:type="spellEnd"/>
      <w:r w:rsidRPr="007F7031">
        <w:rPr>
          <w:rFonts w:asciiTheme="majorHAnsi" w:hAnsiTheme="majorHAnsi"/>
          <w:sz w:val="20"/>
          <w:u w:val="single"/>
        </w:rPr>
        <w:t xml:space="preserve"> des missions décrétales.</w:t>
      </w:r>
    </w:p>
    <w:p w:rsidR="00A654F1" w:rsidRPr="007F7031" w:rsidRDefault="00A654F1" w:rsidP="00A654F1">
      <w:pPr>
        <w:rPr>
          <w:rFonts w:asciiTheme="majorHAnsi" w:hAnsiTheme="majorHAnsi"/>
          <w:sz w:val="20"/>
        </w:rPr>
      </w:pPr>
    </w:p>
    <w:p w:rsidR="00A654F1" w:rsidRPr="007F7031" w:rsidRDefault="00B546E6" w:rsidP="00A654F1">
      <w:pPr>
        <w:rPr>
          <w:rFonts w:asciiTheme="majorHAnsi" w:hAnsiTheme="majorHAnsi"/>
          <w:sz w:val="20"/>
        </w:rPr>
      </w:pPr>
      <w:r w:rsidRPr="007F7031">
        <w:rPr>
          <w:rFonts w:asciiTheme="majorHAnsi" w:hAnsiTheme="majorHAnsi"/>
          <w:sz w:val="20"/>
        </w:rPr>
        <w:t xml:space="preserve">Afin de mesurer la pertinence et l’efficacité du travail mené par le Centre culturel à la lumière du nouveau décret, nous avons mis en place une méthode de travail basée sur </w:t>
      </w:r>
      <w:r w:rsidR="00975FA9" w:rsidRPr="007F7031">
        <w:rPr>
          <w:rFonts w:asciiTheme="majorHAnsi" w:hAnsiTheme="majorHAnsi"/>
          <w:sz w:val="20"/>
        </w:rPr>
        <w:t xml:space="preserve">les </w:t>
      </w:r>
      <w:r w:rsidRPr="007F7031">
        <w:rPr>
          <w:rFonts w:asciiTheme="majorHAnsi" w:hAnsiTheme="majorHAnsi"/>
          <w:sz w:val="20"/>
        </w:rPr>
        <w:t>formation</w:t>
      </w:r>
      <w:r w:rsidR="00975FA9" w:rsidRPr="007F7031">
        <w:rPr>
          <w:rFonts w:asciiTheme="majorHAnsi" w:hAnsiTheme="majorHAnsi"/>
          <w:sz w:val="20"/>
        </w:rPr>
        <w:t>s</w:t>
      </w:r>
      <w:r w:rsidRPr="007F7031">
        <w:rPr>
          <w:rFonts w:asciiTheme="majorHAnsi" w:hAnsiTheme="majorHAnsi"/>
          <w:sz w:val="20"/>
        </w:rPr>
        <w:t xml:space="preserve"> « comment évaluer ses activités »</w:t>
      </w:r>
      <w:r w:rsidR="00975FA9" w:rsidRPr="007F7031">
        <w:rPr>
          <w:rFonts w:asciiTheme="majorHAnsi" w:hAnsiTheme="majorHAnsi"/>
          <w:sz w:val="20"/>
        </w:rPr>
        <w:t xml:space="preserve"> et</w:t>
      </w:r>
      <w:r w:rsidRPr="007F7031">
        <w:rPr>
          <w:rFonts w:asciiTheme="majorHAnsi" w:hAnsiTheme="majorHAnsi"/>
          <w:sz w:val="20"/>
        </w:rPr>
        <w:t xml:space="preserve"> « piloter un centre culturel » </w:t>
      </w:r>
      <w:r w:rsidR="00975FA9" w:rsidRPr="007F7031">
        <w:rPr>
          <w:rFonts w:asciiTheme="majorHAnsi" w:hAnsiTheme="majorHAnsi"/>
          <w:sz w:val="20"/>
        </w:rPr>
        <w:t>organisée</w:t>
      </w:r>
      <w:r w:rsidR="004A5980">
        <w:rPr>
          <w:rFonts w:asciiTheme="majorHAnsi" w:hAnsiTheme="majorHAnsi"/>
          <w:sz w:val="20"/>
        </w:rPr>
        <w:t>s</w:t>
      </w:r>
      <w:r w:rsidR="00975FA9" w:rsidRPr="007F7031">
        <w:rPr>
          <w:rFonts w:asciiTheme="majorHAnsi" w:hAnsiTheme="majorHAnsi"/>
          <w:sz w:val="20"/>
        </w:rPr>
        <w:t xml:space="preserve"> par le CESEP</w:t>
      </w:r>
      <w:r w:rsidRPr="007F7031">
        <w:rPr>
          <w:rFonts w:asciiTheme="majorHAnsi" w:hAnsiTheme="majorHAnsi"/>
          <w:sz w:val="20"/>
        </w:rPr>
        <w:t>.</w:t>
      </w:r>
      <w:r w:rsidR="00A654F1" w:rsidRPr="007F7031">
        <w:rPr>
          <w:rFonts w:asciiTheme="majorHAnsi" w:hAnsiTheme="majorHAnsi"/>
          <w:sz w:val="20"/>
        </w:rPr>
        <w:t xml:space="preserve">  Baptisé </w:t>
      </w:r>
      <w:r w:rsidR="004A5980">
        <w:rPr>
          <w:rFonts w:asciiTheme="majorHAnsi" w:hAnsiTheme="majorHAnsi"/>
          <w:sz w:val="20"/>
        </w:rPr>
        <w:t>"</w:t>
      </w:r>
      <w:proofErr w:type="spellStart"/>
      <w:r w:rsidR="00A654F1" w:rsidRPr="007F7031">
        <w:rPr>
          <w:rFonts w:asciiTheme="majorHAnsi" w:hAnsiTheme="majorHAnsi"/>
          <w:sz w:val="20"/>
        </w:rPr>
        <w:t>Arachnographe</w:t>
      </w:r>
      <w:proofErr w:type="spellEnd"/>
      <w:r w:rsidR="00A654F1" w:rsidRPr="007F7031">
        <w:rPr>
          <w:rFonts w:asciiTheme="majorHAnsi" w:hAnsiTheme="majorHAnsi"/>
          <w:sz w:val="20"/>
        </w:rPr>
        <w:t xml:space="preserve"> des missions décrétales</w:t>
      </w:r>
      <w:r w:rsidR="004A5980">
        <w:rPr>
          <w:rFonts w:asciiTheme="majorHAnsi" w:hAnsiTheme="majorHAnsi"/>
          <w:sz w:val="20"/>
        </w:rPr>
        <w:t>"</w:t>
      </w:r>
      <w:r w:rsidR="00A654F1" w:rsidRPr="007F7031">
        <w:rPr>
          <w:rFonts w:asciiTheme="majorHAnsi" w:hAnsiTheme="majorHAnsi"/>
          <w:sz w:val="20"/>
        </w:rPr>
        <w:t>, ce graphiqu</w:t>
      </w:r>
      <w:r w:rsidR="004A5980">
        <w:rPr>
          <w:rFonts w:asciiTheme="majorHAnsi" w:hAnsiTheme="majorHAnsi"/>
          <w:sz w:val="20"/>
        </w:rPr>
        <w:t>e de type radar (Excel) reprend</w:t>
      </w:r>
      <w:r w:rsidR="00A654F1" w:rsidRPr="007F7031">
        <w:rPr>
          <w:rFonts w:asciiTheme="majorHAnsi" w:hAnsiTheme="majorHAnsi"/>
          <w:sz w:val="20"/>
        </w:rPr>
        <w:t xml:space="preserve"> les points du décret qui nous permettent de voir si une opération culturelle répond au droit à la culture.</w:t>
      </w:r>
      <w:r w:rsidR="00027DE9">
        <w:rPr>
          <w:rFonts w:asciiTheme="majorHAnsi" w:hAnsiTheme="majorHAnsi"/>
          <w:sz w:val="20"/>
        </w:rPr>
        <w:t xml:space="preserve">   </w:t>
      </w:r>
      <w:r w:rsidR="002C1FEC">
        <w:rPr>
          <w:rFonts w:asciiTheme="majorHAnsi" w:hAnsiTheme="majorHAnsi"/>
          <w:sz w:val="20"/>
        </w:rPr>
        <w:t>Le principe Cfr. 2.3.4.</w:t>
      </w:r>
    </w:p>
    <w:p w:rsidR="00A654F1" w:rsidRPr="00B12114" w:rsidRDefault="00A654F1" w:rsidP="00A654F1">
      <w:pPr>
        <w:rPr>
          <w:rFonts w:asciiTheme="majorHAnsi" w:hAnsiTheme="majorHAnsi"/>
          <w:sz w:val="20"/>
        </w:rPr>
      </w:pPr>
    </w:p>
    <w:p w:rsidR="007942AE" w:rsidRPr="00B12114" w:rsidRDefault="00A654F1" w:rsidP="007942AE">
      <w:pPr>
        <w:rPr>
          <w:rFonts w:asciiTheme="majorHAnsi" w:hAnsiTheme="majorHAnsi"/>
          <w:sz w:val="20"/>
        </w:rPr>
      </w:pPr>
      <w:r w:rsidRPr="00B12114">
        <w:rPr>
          <w:rFonts w:asciiTheme="majorHAnsi" w:hAnsiTheme="majorHAnsi"/>
          <w:sz w:val="20"/>
        </w:rPr>
        <w:t>Plutôt qu’une argumentation détaillée, nous avons expressément simplifié au maximum la lecture.  Elle ne re</w:t>
      </w:r>
      <w:r w:rsidR="004A5980">
        <w:rPr>
          <w:rFonts w:asciiTheme="majorHAnsi" w:hAnsiTheme="majorHAnsi"/>
          <w:sz w:val="20"/>
        </w:rPr>
        <w:t>f</w:t>
      </w:r>
      <w:r w:rsidRPr="00B12114">
        <w:rPr>
          <w:rFonts w:asciiTheme="majorHAnsi" w:hAnsiTheme="majorHAnsi"/>
          <w:sz w:val="20"/>
        </w:rPr>
        <w:t xml:space="preserve">lète volontairement pas les débats sur la cotation des axes, mais permet de voir en un coup d’œil si l’opération couvre suffisamment de champs. </w:t>
      </w:r>
    </w:p>
    <w:p w:rsidR="00F810C9" w:rsidRPr="00B12114" w:rsidRDefault="00F810C9" w:rsidP="007942AE">
      <w:pPr>
        <w:rPr>
          <w:rFonts w:asciiTheme="majorHAnsi" w:hAnsiTheme="majorHAnsi"/>
          <w:sz w:val="20"/>
        </w:rPr>
      </w:pPr>
    </w:p>
    <w:p w:rsidR="007942AE" w:rsidRPr="00B12114" w:rsidRDefault="00E31C9E" w:rsidP="007942AE">
      <w:pPr>
        <w:rPr>
          <w:rFonts w:asciiTheme="majorHAnsi" w:hAnsiTheme="majorHAnsi"/>
          <w:sz w:val="20"/>
        </w:rPr>
      </w:pPr>
      <w:r w:rsidRPr="00B12114">
        <w:rPr>
          <w:rFonts w:asciiTheme="majorHAnsi" w:hAnsiTheme="majorHAnsi"/>
          <w:sz w:val="20"/>
        </w:rPr>
        <w:t>Les cotes mises dans l’</w:t>
      </w:r>
      <w:proofErr w:type="spellStart"/>
      <w:r w:rsidRPr="00B12114">
        <w:rPr>
          <w:rFonts w:asciiTheme="majorHAnsi" w:hAnsiTheme="majorHAnsi"/>
          <w:sz w:val="20"/>
        </w:rPr>
        <w:t>arachnographe</w:t>
      </w:r>
      <w:proofErr w:type="spellEnd"/>
      <w:r w:rsidRPr="00B12114">
        <w:rPr>
          <w:rFonts w:asciiTheme="majorHAnsi" w:hAnsiTheme="majorHAnsi"/>
          <w:sz w:val="20"/>
        </w:rPr>
        <w:t xml:space="preserve"> so</w:t>
      </w:r>
      <w:r w:rsidR="00F810C9" w:rsidRPr="00B12114">
        <w:rPr>
          <w:rFonts w:asciiTheme="majorHAnsi" w:hAnsiTheme="majorHAnsi"/>
          <w:sz w:val="20"/>
        </w:rPr>
        <w:t>nt de moyennes de l’évaluation du point de vue de l’équipe, des participants et des partenaires.</w:t>
      </w:r>
    </w:p>
    <w:p w:rsidR="007942AE" w:rsidRPr="00B12114" w:rsidRDefault="007942AE" w:rsidP="007942AE">
      <w:pPr>
        <w:rPr>
          <w:rFonts w:asciiTheme="majorHAnsi" w:hAnsiTheme="majorHAnsi"/>
          <w:sz w:val="20"/>
        </w:rPr>
      </w:pPr>
    </w:p>
    <w:p w:rsidR="00E31C9E" w:rsidRPr="00B12114" w:rsidRDefault="007942AE" w:rsidP="007942AE">
      <w:pPr>
        <w:rPr>
          <w:rFonts w:asciiTheme="majorHAnsi" w:hAnsiTheme="majorHAnsi"/>
          <w:sz w:val="20"/>
        </w:rPr>
      </w:pPr>
      <w:r w:rsidRPr="00B12114">
        <w:rPr>
          <w:rFonts w:asciiTheme="majorHAnsi" w:hAnsiTheme="majorHAnsi"/>
          <w:sz w:val="20"/>
        </w:rPr>
        <w:t xml:space="preserve">Ce système fonctionne à tous les étages, il sera appliqué aux activités qui composent les </w:t>
      </w:r>
      <w:r w:rsidR="00B12114" w:rsidRPr="00B12114">
        <w:rPr>
          <w:rFonts w:asciiTheme="majorHAnsi" w:hAnsiTheme="majorHAnsi"/>
          <w:sz w:val="20"/>
        </w:rPr>
        <w:t xml:space="preserve">opérations </w:t>
      </w:r>
      <w:r w:rsidRPr="00B12114">
        <w:rPr>
          <w:rFonts w:asciiTheme="majorHAnsi" w:hAnsiTheme="majorHAnsi"/>
          <w:sz w:val="20"/>
        </w:rPr>
        <w:t>culturelles.  En les additionnant</w:t>
      </w:r>
      <w:r w:rsidR="004A5980">
        <w:rPr>
          <w:rFonts w:asciiTheme="majorHAnsi" w:hAnsiTheme="majorHAnsi"/>
          <w:sz w:val="20"/>
        </w:rPr>
        <w:t>,</w:t>
      </w:r>
      <w:r w:rsidRPr="00B12114">
        <w:rPr>
          <w:rFonts w:asciiTheme="majorHAnsi" w:hAnsiTheme="majorHAnsi"/>
          <w:sz w:val="20"/>
        </w:rPr>
        <w:t xml:space="preserve"> ces graph</w:t>
      </w:r>
      <w:r w:rsidR="004A5980">
        <w:rPr>
          <w:rFonts w:asciiTheme="majorHAnsi" w:hAnsiTheme="majorHAnsi"/>
          <w:sz w:val="20"/>
        </w:rPr>
        <w:t>iques</w:t>
      </w:r>
      <w:r w:rsidRPr="00B12114">
        <w:rPr>
          <w:rFonts w:asciiTheme="majorHAnsi" w:hAnsiTheme="majorHAnsi"/>
          <w:sz w:val="20"/>
        </w:rPr>
        <w:t xml:space="preserve"> donneront une vue générale de la réponse qu’apportent les </w:t>
      </w:r>
      <w:r w:rsidR="00B12114" w:rsidRPr="00B12114">
        <w:rPr>
          <w:rFonts w:asciiTheme="majorHAnsi" w:hAnsiTheme="majorHAnsi"/>
          <w:sz w:val="20"/>
        </w:rPr>
        <w:t>opérations</w:t>
      </w:r>
      <w:r w:rsidRPr="00B12114">
        <w:rPr>
          <w:rFonts w:asciiTheme="majorHAnsi" w:hAnsiTheme="majorHAnsi"/>
          <w:sz w:val="20"/>
        </w:rPr>
        <w:t xml:space="preserve"> culturelles en terme de droits à la culture.</w:t>
      </w:r>
    </w:p>
    <w:p w:rsidR="000A6B63" w:rsidRPr="00B12114" w:rsidRDefault="00202DE6" w:rsidP="00EA3BDE">
      <w:pPr>
        <w:rPr>
          <w:rFonts w:asciiTheme="majorHAnsi" w:hAnsiTheme="majorHAnsi"/>
          <w:sz w:val="20"/>
        </w:rPr>
      </w:pPr>
      <w:r w:rsidRPr="00B12114">
        <w:rPr>
          <w:rFonts w:asciiTheme="majorHAnsi" w:hAnsiTheme="majorHAnsi"/>
          <w:noProof/>
          <w:sz w:val="20"/>
          <w:lang w:val="fr-BE" w:eastAsia="fr-BE"/>
        </w:rPr>
        <w:drawing>
          <wp:inline distT="0" distB="0" distL="0" distR="0">
            <wp:extent cx="5756910" cy="5692033"/>
            <wp:effectExtent l="25400" t="25400" r="8890" b="0"/>
            <wp:docPr id="10" name="G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0A6B63" w:rsidRPr="00B12114" w:rsidRDefault="000A6B63">
      <w:pPr>
        <w:rPr>
          <w:rFonts w:asciiTheme="majorHAnsi" w:hAnsiTheme="majorHAnsi"/>
          <w:sz w:val="20"/>
        </w:rPr>
      </w:pPr>
    </w:p>
    <w:p w:rsidR="007942AE" w:rsidRPr="00B12114" w:rsidRDefault="007942AE">
      <w:pPr>
        <w:rPr>
          <w:rFonts w:asciiTheme="majorHAnsi" w:hAnsiTheme="majorHAnsi"/>
          <w:noProof/>
          <w:lang w:eastAsia="fr-FR"/>
        </w:rPr>
      </w:pPr>
    </w:p>
    <w:p w:rsidR="007942AE" w:rsidRPr="007F7031" w:rsidRDefault="007942AE">
      <w:pPr>
        <w:rPr>
          <w:rFonts w:asciiTheme="majorHAnsi" w:hAnsiTheme="majorHAnsi"/>
          <w:noProof/>
          <w:sz w:val="20"/>
          <w:u w:val="single"/>
          <w:lang w:eastAsia="fr-FR"/>
        </w:rPr>
      </w:pPr>
      <w:r w:rsidRPr="007F7031">
        <w:rPr>
          <w:rFonts w:asciiTheme="majorHAnsi" w:hAnsiTheme="majorHAnsi"/>
          <w:noProof/>
          <w:sz w:val="20"/>
          <w:u w:val="single"/>
          <w:lang w:eastAsia="fr-FR"/>
        </w:rPr>
        <w:t>2.  L’atteinte des enjeux.</w:t>
      </w:r>
    </w:p>
    <w:p w:rsidR="007942AE" w:rsidRPr="007F7031" w:rsidRDefault="007942AE">
      <w:pPr>
        <w:rPr>
          <w:rFonts w:asciiTheme="majorHAnsi" w:hAnsiTheme="majorHAnsi"/>
          <w:noProof/>
          <w:sz w:val="20"/>
          <w:lang w:eastAsia="fr-FR"/>
        </w:rPr>
      </w:pPr>
    </w:p>
    <w:p w:rsidR="00C10844" w:rsidRPr="007F7031" w:rsidRDefault="007942AE">
      <w:pPr>
        <w:rPr>
          <w:rFonts w:asciiTheme="majorHAnsi" w:hAnsiTheme="majorHAnsi"/>
          <w:noProof/>
          <w:sz w:val="20"/>
          <w:lang w:eastAsia="fr-FR"/>
        </w:rPr>
      </w:pPr>
      <w:r w:rsidRPr="007F7031">
        <w:rPr>
          <w:rFonts w:asciiTheme="majorHAnsi" w:hAnsiTheme="majorHAnsi"/>
          <w:noProof/>
          <w:sz w:val="20"/>
          <w:lang w:eastAsia="fr-FR"/>
        </w:rPr>
        <w:t xml:space="preserve">L’analyse partagée actuelle servira de point de repère.  Nous procéderons à la récolte d’informations durant le contrat-programme.  </w:t>
      </w:r>
    </w:p>
    <w:p w:rsidR="00C10844" w:rsidRPr="007F7031" w:rsidRDefault="00C10844">
      <w:pPr>
        <w:rPr>
          <w:rFonts w:asciiTheme="majorHAnsi" w:hAnsiTheme="majorHAnsi"/>
          <w:noProof/>
          <w:sz w:val="20"/>
          <w:lang w:eastAsia="fr-FR"/>
        </w:rPr>
      </w:pPr>
    </w:p>
    <w:p w:rsidR="00B804E2" w:rsidRPr="007F7031" w:rsidRDefault="00C10844">
      <w:pPr>
        <w:rPr>
          <w:rFonts w:asciiTheme="majorHAnsi" w:hAnsiTheme="majorHAnsi"/>
          <w:noProof/>
          <w:sz w:val="20"/>
          <w:lang w:eastAsia="fr-FR"/>
        </w:rPr>
      </w:pPr>
      <w:r w:rsidRPr="007F7031">
        <w:rPr>
          <w:rFonts w:asciiTheme="majorHAnsi" w:hAnsiTheme="majorHAnsi"/>
          <w:noProof/>
          <w:sz w:val="20"/>
          <w:lang w:eastAsia="fr-FR"/>
        </w:rPr>
        <w:t>L’équip</w:t>
      </w:r>
      <w:r w:rsidR="00B804E2" w:rsidRPr="007F7031">
        <w:rPr>
          <w:rFonts w:asciiTheme="majorHAnsi" w:hAnsiTheme="majorHAnsi"/>
          <w:noProof/>
          <w:sz w:val="20"/>
          <w:lang w:eastAsia="fr-FR"/>
        </w:rPr>
        <w:t xml:space="preserve">e sera chargée de la récoltes de ces </w:t>
      </w:r>
      <w:r w:rsidRPr="007F7031">
        <w:rPr>
          <w:rFonts w:asciiTheme="majorHAnsi" w:hAnsiTheme="majorHAnsi"/>
          <w:noProof/>
          <w:sz w:val="20"/>
          <w:lang w:eastAsia="fr-FR"/>
        </w:rPr>
        <w:t>informations</w:t>
      </w:r>
      <w:r w:rsidR="00B804E2" w:rsidRPr="007F7031">
        <w:rPr>
          <w:rFonts w:asciiTheme="majorHAnsi" w:hAnsiTheme="majorHAnsi"/>
          <w:noProof/>
          <w:sz w:val="20"/>
          <w:lang w:eastAsia="fr-FR"/>
        </w:rPr>
        <w:t xml:space="preserve"> grâce à des indicateurs spécifique</w:t>
      </w:r>
      <w:r w:rsidR="00D8007B">
        <w:rPr>
          <w:rFonts w:asciiTheme="majorHAnsi" w:hAnsiTheme="majorHAnsi"/>
          <w:noProof/>
          <w:sz w:val="20"/>
          <w:lang w:eastAsia="fr-FR"/>
        </w:rPr>
        <w:t>s</w:t>
      </w:r>
      <w:r w:rsidR="00B804E2" w:rsidRPr="007F7031">
        <w:rPr>
          <w:rFonts w:asciiTheme="majorHAnsi" w:hAnsiTheme="majorHAnsi"/>
          <w:noProof/>
          <w:sz w:val="20"/>
          <w:lang w:eastAsia="fr-FR"/>
        </w:rPr>
        <w:t xml:space="preserve"> déterminés</w:t>
      </w:r>
      <w:r w:rsidRPr="007F7031">
        <w:rPr>
          <w:rFonts w:asciiTheme="majorHAnsi" w:hAnsiTheme="majorHAnsi"/>
          <w:noProof/>
          <w:sz w:val="20"/>
          <w:lang w:eastAsia="fr-FR"/>
        </w:rPr>
        <w:t xml:space="preserve">. </w:t>
      </w:r>
      <w:r w:rsidR="00B804E2" w:rsidRPr="007F7031">
        <w:rPr>
          <w:rFonts w:asciiTheme="majorHAnsi" w:hAnsiTheme="majorHAnsi"/>
          <w:noProof/>
          <w:sz w:val="20"/>
          <w:lang w:eastAsia="fr-FR"/>
        </w:rPr>
        <w:t>Ceux-ci sont en cours d’élaboration, ils nous permettron</w:t>
      </w:r>
      <w:r w:rsidR="00D8007B">
        <w:rPr>
          <w:rFonts w:asciiTheme="majorHAnsi" w:hAnsiTheme="majorHAnsi"/>
          <w:noProof/>
          <w:sz w:val="20"/>
          <w:lang w:eastAsia="fr-FR"/>
        </w:rPr>
        <w:t>t de mesurer le plus concrè</w:t>
      </w:r>
      <w:r w:rsidR="00B804E2" w:rsidRPr="007F7031">
        <w:rPr>
          <w:rFonts w:asciiTheme="majorHAnsi" w:hAnsiTheme="majorHAnsi"/>
          <w:noProof/>
          <w:sz w:val="20"/>
          <w:lang w:eastAsia="fr-FR"/>
        </w:rPr>
        <w:t>tement l’adéquation des activités</w:t>
      </w:r>
      <w:r w:rsidR="00B12114" w:rsidRPr="007F7031">
        <w:rPr>
          <w:rFonts w:asciiTheme="majorHAnsi" w:hAnsiTheme="majorHAnsi"/>
          <w:noProof/>
          <w:sz w:val="20"/>
          <w:lang w:eastAsia="fr-FR"/>
        </w:rPr>
        <w:t xml:space="preserve"> qui composent les opérations culturelles</w:t>
      </w:r>
      <w:r w:rsidR="00B804E2" w:rsidRPr="007F7031">
        <w:rPr>
          <w:rFonts w:asciiTheme="majorHAnsi" w:hAnsiTheme="majorHAnsi"/>
          <w:noProof/>
          <w:sz w:val="20"/>
          <w:lang w:eastAsia="fr-FR"/>
        </w:rPr>
        <w:t xml:space="preserve"> avec les enjeux mais aussi de corriger les activités en fonction des objectifs définis pour chacune d’elles.  La comparaison et l’introduction des éléments marquants sur notre territoire nous permettra de voir en cours de parcours s</w:t>
      </w:r>
      <w:r w:rsidR="00B12114" w:rsidRPr="007F7031">
        <w:rPr>
          <w:rFonts w:asciiTheme="majorHAnsi" w:hAnsiTheme="majorHAnsi"/>
          <w:noProof/>
          <w:sz w:val="20"/>
          <w:lang w:eastAsia="fr-FR"/>
        </w:rPr>
        <w:t>’il nous manque des indices.</w:t>
      </w:r>
    </w:p>
    <w:p w:rsidR="00F208B6" w:rsidRPr="007F7031" w:rsidRDefault="00C10844">
      <w:pPr>
        <w:rPr>
          <w:rFonts w:asciiTheme="majorHAnsi" w:hAnsiTheme="majorHAnsi"/>
          <w:noProof/>
          <w:sz w:val="20"/>
          <w:lang w:eastAsia="fr-FR"/>
        </w:rPr>
      </w:pPr>
      <w:r w:rsidRPr="007F7031">
        <w:rPr>
          <w:rFonts w:asciiTheme="majorHAnsi" w:hAnsiTheme="majorHAnsi"/>
          <w:noProof/>
          <w:sz w:val="20"/>
          <w:lang w:eastAsia="fr-FR"/>
        </w:rPr>
        <w:t xml:space="preserve">C’est le </w:t>
      </w:r>
      <w:r w:rsidR="00CB46F9" w:rsidRPr="007F7031">
        <w:rPr>
          <w:rFonts w:asciiTheme="majorHAnsi" w:hAnsiTheme="majorHAnsi"/>
          <w:noProof/>
          <w:sz w:val="20"/>
          <w:lang w:eastAsia="fr-FR"/>
        </w:rPr>
        <w:t>conseil d’orientation qui en fera l’analyse selon les étap</w:t>
      </w:r>
      <w:r w:rsidR="00B12114" w:rsidRPr="007F7031">
        <w:rPr>
          <w:rFonts w:asciiTheme="majorHAnsi" w:hAnsiTheme="majorHAnsi"/>
          <w:noProof/>
          <w:sz w:val="20"/>
          <w:lang w:eastAsia="fr-FR"/>
        </w:rPr>
        <w:t>es du processus de l’évaluation.</w:t>
      </w:r>
    </w:p>
    <w:p w:rsidR="000A6B63" w:rsidRPr="00B12114" w:rsidRDefault="000A6B63">
      <w:pPr>
        <w:rPr>
          <w:rFonts w:asciiTheme="majorHAnsi" w:hAnsiTheme="majorHAnsi"/>
        </w:rPr>
      </w:pPr>
    </w:p>
    <w:p w:rsidR="000A6B63" w:rsidRPr="00B12114" w:rsidRDefault="000A6B63">
      <w:pPr>
        <w:rPr>
          <w:rFonts w:asciiTheme="majorHAnsi" w:hAnsiTheme="majorHAnsi"/>
        </w:rPr>
      </w:pPr>
    </w:p>
    <w:p w:rsidR="000A6B63" w:rsidRPr="00B12114" w:rsidRDefault="000A6B63">
      <w:pPr>
        <w:rPr>
          <w:rFonts w:asciiTheme="majorHAnsi" w:hAnsiTheme="majorHAnsi"/>
        </w:rPr>
      </w:pPr>
    </w:p>
    <w:p w:rsidR="000A6B63" w:rsidRPr="00B12114" w:rsidRDefault="000A6B63">
      <w:pPr>
        <w:rPr>
          <w:rFonts w:asciiTheme="majorHAnsi" w:hAnsiTheme="majorHAnsi"/>
        </w:rPr>
      </w:pPr>
    </w:p>
    <w:p w:rsidR="000A6B63" w:rsidRPr="00B12114" w:rsidRDefault="000A6B63">
      <w:pPr>
        <w:rPr>
          <w:rFonts w:asciiTheme="majorHAnsi" w:hAnsiTheme="majorHAnsi"/>
        </w:rPr>
      </w:pPr>
    </w:p>
    <w:p w:rsidR="000A6B63" w:rsidRPr="00B12114" w:rsidRDefault="004F3A3E">
      <w:pPr>
        <w:rPr>
          <w:rFonts w:asciiTheme="majorHAnsi" w:hAnsiTheme="majorHAnsi"/>
        </w:rPr>
      </w:pPr>
      <w:r w:rsidRPr="00B12114">
        <w:rPr>
          <w:rFonts w:asciiTheme="majorHAnsi" w:hAnsiTheme="majorHAnsi"/>
          <w:noProof/>
          <w:lang w:val="fr-BE" w:eastAsia="fr-BE"/>
        </w:rPr>
        <w:drawing>
          <wp:inline distT="0" distB="0" distL="0" distR="0">
            <wp:extent cx="4235562" cy="3176905"/>
            <wp:effectExtent l="25400" t="0" r="6238" b="0"/>
            <wp:docPr id="6" name="Image 5" descr="Diapositiv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positive1.jpg"/>
                    <pic:cNvPicPr/>
                  </pic:nvPicPr>
                  <pic:blipFill>
                    <a:blip r:embed="rId18" cstate="print"/>
                    <a:stretch>
                      <a:fillRect/>
                    </a:stretch>
                  </pic:blipFill>
                  <pic:spPr>
                    <a:xfrm>
                      <a:off x="0" y="0"/>
                      <a:ext cx="4235562" cy="3176905"/>
                    </a:xfrm>
                    <a:prstGeom prst="rect">
                      <a:avLst/>
                    </a:prstGeom>
                  </pic:spPr>
                </pic:pic>
              </a:graphicData>
            </a:graphic>
          </wp:inline>
        </w:drawing>
      </w:r>
    </w:p>
    <w:p w:rsidR="000A6B63" w:rsidRPr="00B12114" w:rsidRDefault="000A6B63">
      <w:pPr>
        <w:rPr>
          <w:rFonts w:asciiTheme="majorHAnsi" w:hAnsiTheme="majorHAnsi"/>
        </w:rPr>
      </w:pPr>
    </w:p>
    <w:p w:rsidR="002D3A12" w:rsidRPr="00B12114" w:rsidRDefault="002D3A12">
      <w:pPr>
        <w:rPr>
          <w:rFonts w:asciiTheme="majorHAnsi" w:hAnsiTheme="majorHAnsi"/>
        </w:rPr>
      </w:pPr>
    </w:p>
    <w:p w:rsidR="00512903" w:rsidRPr="007F7031" w:rsidRDefault="002D3A12">
      <w:pPr>
        <w:rPr>
          <w:rFonts w:asciiTheme="majorHAnsi" w:hAnsiTheme="majorHAnsi"/>
          <w:b/>
        </w:rPr>
      </w:pPr>
      <w:r w:rsidRPr="007F7031">
        <w:rPr>
          <w:rFonts w:asciiTheme="majorHAnsi" w:hAnsiTheme="majorHAnsi"/>
          <w:b/>
        </w:rPr>
        <w:t>2.3.</w:t>
      </w:r>
      <w:r w:rsidR="00C40B1F" w:rsidRPr="007F7031">
        <w:rPr>
          <w:rFonts w:asciiTheme="majorHAnsi" w:hAnsiTheme="majorHAnsi"/>
          <w:b/>
        </w:rPr>
        <w:t>7</w:t>
      </w:r>
      <w:r w:rsidRPr="007F7031">
        <w:rPr>
          <w:rFonts w:asciiTheme="majorHAnsi" w:hAnsiTheme="majorHAnsi"/>
          <w:b/>
        </w:rPr>
        <w:t xml:space="preserve">. </w:t>
      </w:r>
      <w:r w:rsidR="00512903" w:rsidRPr="007F7031">
        <w:rPr>
          <w:rFonts w:asciiTheme="majorHAnsi" w:hAnsiTheme="majorHAnsi"/>
          <w:b/>
        </w:rPr>
        <w:t>Action culturelle en coopération</w:t>
      </w:r>
    </w:p>
    <w:p w:rsidR="007F7031" w:rsidRDefault="007F7031">
      <w:pPr>
        <w:rPr>
          <w:rFonts w:asciiTheme="majorHAnsi" w:hAnsiTheme="majorHAnsi"/>
        </w:rPr>
      </w:pPr>
    </w:p>
    <w:p w:rsidR="00187F55" w:rsidRPr="00B12114" w:rsidRDefault="007F7031">
      <w:pPr>
        <w:rPr>
          <w:rFonts w:asciiTheme="majorHAnsi" w:hAnsiTheme="majorHAnsi"/>
        </w:rPr>
      </w:pPr>
      <w:r>
        <w:rPr>
          <w:rFonts w:asciiTheme="majorHAnsi" w:hAnsiTheme="majorHAnsi"/>
        </w:rPr>
        <w:t>Voir dossier 3CC en</w:t>
      </w:r>
      <w:r w:rsidR="00027DE9">
        <w:rPr>
          <w:rFonts w:asciiTheme="majorHAnsi" w:hAnsiTheme="majorHAnsi"/>
        </w:rPr>
        <w:t> :</w:t>
      </w:r>
      <w:r>
        <w:rPr>
          <w:rFonts w:asciiTheme="majorHAnsi" w:hAnsiTheme="majorHAnsi"/>
        </w:rPr>
        <w:t xml:space="preserve"> </w:t>
      </w:r>
      <w:r w:rsidR="00027DE9">
        <w:rPr>
          <w:rFonts w:asciiTheme="majorHAnsi" w:hAnsiTheme="majorHAnsi"/>
        </w:rPr>
        <w:t>4. Annexes</w:t>
      </w:r>
    </w:p>
    <w:p w:rsidR="00512903" w:rsidRPr="00B12114" w:rsidRDefault="00512903">
      <w:pPr>
        <w:rPr>
          <w:rFonts w:asciiTheme="majorHAnsi" w:hAnsiTheme="majorHAnsi"/>
        </w:rPr>
      </w:pPr>
    </w:p>
    <w:p w:rsidR="00C860A6" w:rsidRPr="00B12114" w:rsidRDefault="00C860A6">
      <w:pPr>
        <w:rPr>
          <w:rFonts w:asciiTheme="majorHAnsi" w:hAnsiTheme="majorHAnsi"/>
        </w:rPr>
      </w:pPr>
    </w:p>
    <w:p w:rsidR="00C860A6" w:rsidRPr="00B12114" w:rsidRDefault="00C860A6">
      <w:pPr>
        <w:rPr>
          <w:rFonts w:asciiTheme="majorHAnsi" w:hAnsiTheme="majorHAnsi"/>
        </w:rPr>
      </w:pPr>
    </w:p>
    <w:p w:rsidR="00C860A6" w:rsidRPr="00B12114" w:rsidRDefault="00B16C7C">
      <w:pPr>
        <w:rPr>
          <w:rFonts w:asciiTheme="majorHAnsi" w:hAnsiTheme="majorHAnsi"/>
          <w:b/>
          <w:sz w:val="28"/>
        </w:rPr>
      </w:pPr>
      <w:r w:rsidRPr="00B12114">
        <w:rPr>
          <w:rFonts w:asciiTheme="majorHAnsi" w:hAnsiTheme="majorHAnsi"/>
          <w:b/>
          <w:sz w:val="28"/>
        </w:rPr>
        <w:br w:type="page"/>
      </w:r>
      <w:r w:rsidR="00C860A6" w:rsidRPr="00B12114">
        <w:rPr>
          <w:rFonts w:asciiTheme="majorHAnsi" w:hAnsiTheme="majorHAnsi"/>
          <w:b/>
          <w:sz w:val="28"/>
        </w:rPr>
        <w:t xml:space="preserve">3. </w:t>
      </w:r>
      <w:r w:rsidR="00895B7A">
        <w:rPr>
          <w:rFonts w:asciiTheme="majorHAnsi" w:hAnsiTheme="majorHAnsi"/>
          <w:b/>
          <w:sz w:val="28"/>
        </w:rPr>
        <w:t>RESSOUCES ET MOYENS</w:t>
      </w:r>
    </w:p>
    <w:p w:rsidR="00C860A6" w:rsidRPr="00B12114" w:rsidRDefault="00C860A6">
      <w:pPr>
        <w:rPr>
          <w:rFonts w:asciiTheme="majorHAnsi" w:hAnsiTheme="majorHAnsi"/>
        </w:rPr>
      </w:pPr>
    </w:p>
    <w:p w:rsidR="00EE5596" w:rsidRPr="00895B7A" w:rsidRDefault="00C860A6">
      <w:pPr>
        <w:rPr>
          <w:rFonts w:asciiTheme="majorHAnsi" w:hAnsiTheme="majorHAnsi"/>
          <w:b/>
        </w:rPr>
      </w:pPr>
      <w:r w:rsidRPr="00895B7A">
        <w:rPr>
          <w:rFonts w:asciiTheme="majorHAnsi" w:hAnsiTheme="majorHAnsi"/>
          <w:b/>
        </w:rPr>
        <w:t>3.1. Eléments rétrospectifs</w:t>
      </w:r>
    </w:p>
    <w:p w:rsidR="00EE5596" w:rsidRPr="00B12114" w:rsidRDefault="00EE5596">
      <w:pPr>
        <w:rPr>
          <w:rFonts w:asciiTheme="majorHAnsi" w:hAnsiTheme="majorHAnsi"/>
        </w:rPr>
      </w:pPr>
    </w:p>
    <w:p w:rsidR="00B63BBE" w:rsidRPr="00895B7A" w:rsidRDefault="00EE5596">
      <w:pPr>
        <w:rPr>
          <w:rFonts w:asciiTheme="majorHAnsi" w:hAnsiTheme="majorHAnsi"/>
          <w:sz w:val="20"/>
        </w:rPr>
      </w:pPr>
      <w:r w:rsidRPr="00895B7A">
        <w:rPr>
          <w:rFonts w:asciiTheme="majorHAnsi" w:hAnsiTheme="majorHAnsi"/>
          <w:b/>
          <w:sz w:val="20"/>
        </w:rPr>
        <w:t>3.1.1.</w:t>
      </w:r>
      <w:r w:rsidRPr="00895B7A">
        <w:rPr>
          <w:rFonts w:asciiTheme="majorHAnsi" w:hAnsiTheme="majorHAnsi"/>
          <w:sz w:val="20"/>
        </w:rPr>
        <w:t xml:space="preserve"> </w:t>
      </w:r>
      <w:r w:rsidRPr="005650FB">
        <w:rPr>
          <w:rFonts w:asciiTheme="majorHAnsi" w:hAnsiTheme="majorHAnsi"/>
          <w:sz w:val="20"/>
        </w:rPr>
        <w:t>Comptes et bilans des trois dernières années et approbation par l’AG</w:t>
      </w:r>
      <w:r w:rsidR="005650FB" w:rsidRPr="005650FB">
        <w:rPr>
          <w:rFonts w:asciiTheme="majorHAnsi" w:hAnsiTheme="majorHAnsi"/>
          <w:sz w:val="20"/>
        </w:rPr>
        <w:t xml:space="preserve"> (</w:t>
      </w:r>
      <w:proofErr w:type="spellStart"/>
      <w:r w:rsidR="005650FB" w:rsidRPr="005650FB">
        <w:rPr>
          <w:rFonts w:asciiTheme="majorHAnsi" w:hAnsiTheme="majorHAnsi"/>
          <w:sz w:val="20"/>
        </w:rPr>
        <w:t>Cfr</w:t>
      </w:r>
      <w:proofErr w:type="spellEnd"/>
      <w:r w:rsidR="005650FB" w:rsidRPr="005650FB">
        <w:rPr>
          <w:rFonts w:asciiTheme="majorHAnsi" w:hAnsiTheme="majorHAnsi"/>
          <w:sz w:val="20"/>
        </w:rPr>
        <w:t xml:space="preserve"> </w:t>
      </w:r>
      <w:r w:rsidR="00027DE9">
        <w:rPr>
          <w:rFonts w:asciiTheme="majorHAnsi" w:hAnsiTheme="majorHAnsi"/>
          <w:sz w:val="20"/>
        </w:rPr>
        <w:t xml:space="preserve">4. </w:t>
      </w:r>
      <w:r w:rsidR="005650FB" w:rsidRPr="005650FB">
        <w:rPr>
          <w:rFonts w:asciiTheme="majorHAnsi" w:hAnsiTheme="majorHAnsi"/>
          <w:sz w:val="20"/>
        </w:rPr>
        <w:t>Annexes)</w:t>
      </w:r>
    </w:p>
    <w:p w:rsidR="00EE5596" w:rsidRPr="00B12114" w:rsidRDefault="00EE5596">
      <w:pPr>
        <w:rPr>
          <w:rFonts w:asciiTheme="majorHAnsi" w:hAnsiTheme="majorHAnsi"/>
        </w:rPr>
      </w:pPr>
    </w:p>
    <w:p w:rsidR="00EE5596" w:rsidRPr="00B12114" w:rsidRDefault="00EE5596">
      <w:pPr>
        <w:rPr>
          <w:rFonts w:asciiTheme="majorHAnsi" w:hAnsiTheme="majorHAnsi"/>
        </w:rPr>
      </w:pPr>
    </w:p>
    <w:p w:rsidR="00EE5596" w:rsidRPr="00895B7A" w:rsidRDefault="00EE5596">
      <w:pPr>
        <w:rPr>
          <w:rFonts w:asciiTheme="majorHAnsi" w:hAnsiTheme="majorHAnsi"/>
          <w:b/>
        </w:rPr>
      </w:pPr>
      <w:r w:rsidRPr="00895B7A">
        <w:rPr>
          <w:rFonts w:asciiTheme="majorHAnsi" w:hAnsiTheme="majorHAnsi"/>
          <w:b/>
        </w:rPr>
        <w:t>3.2. Eléments prospectifs</w:t>
      </w:r>
    </w:p>
    <w:p w:rsidR="00EE5596" w:rsidRPr="00B12114" w:rsidRDefault="00EE5596">
      <w:pPr>
        <w:rPr>
          <w:rFonts w:asciiTheme="majorHAnsi" w:hAnsiTheme="majorHAnsi"/>
        </w:rPr>
      </w:pPr>
    </w:p>
    <w:p w:rsidR="00B63BBE" w:rsidRPr="00895B7A" w:rsidRDefault="00895B7A">
      <w:pPr>
        <w:rPr>
          <w:rFonts w:asciiTheme="majorHAnsi" w:hAnsiTheme="majorHAnsi"/>
          <w:b/>
          <w:sz w:val="20"/>
        </w:rPr>
      </w:pPr>
      <w:r w:rsidRPr="00895B7A">
        <w:rPr>
          <w:rFonts w:asciiTheme="majorHAnsi" w:hAnsiTheme="majorHAnsi"/>
          <w:b/>
          <w:sz w:val="20"/>
        </w:rPr>
        <w:t>3.2.1.1.</w:t>
      </w:r>
      <w:r w:rsidR="00EE5596" w:rsidRPr="00895B7A">
        <w:rPr>
          <w:rFonts w:asciiTheme="majorHAnsi" w:hAnsiTheme="majorHAnsi"/>
          <w:b/>
          <w:sz w:val="20"/>
        </w:rPr>
        <w:t xml:space="preserve"> Contributions</w:t>
      </w:r>
      <w:r w:rsidR="00AD313B" w:rsidRPr="00895B7A">
        <w:rPr>
          <w:rFonts w:asciiTheme="majorHAnsi" w:hAnsiTheme="majorHAnsi"/>
          <w:b/>
          <w:sz w:val="20"/>
        </w:rPr>
        <w:t xml:space="preserve"> financière</w:t>
      </w:r>
      <w:r w:rsidR="00440FD5">
        <w:rPr>
          <w:rFonts w:asciiTheme="majorHAnsi" w:hAnsiTheme="majorHAnsi"/>
          <w:b/>
          <w:sz w:val="20"/>
        </w:rPr>
        <w:t>s</w:t>
      </w:r>
      <w:r w:rsidR="00AD313B" w:rsidRPr="00895B7A">
        <w:rPr>
          <w:rFonts w:asciiTheme="majorHAnsi" w:hAnsiTheme="majorHAnsi"/>
          <w:b/>
          <w:sz w:val="20"/>
        </w:rPr>
        <w:t xml:space="preserve"> et</w:t>
      </w:r>
      <w:r w:rsidR="00EE5596" w:rsidRPr="00895B7A">
        <w:rPr>
          <w:rFonts w:asciiTheme="majorHAnsi" w:hAnsiTheme="majorHAnsi"/>
          <w:b/>
          <w:sz w:val="20"/>
        </w:rPr>
        <w:t xml:space="preserve"> en aides service de la Commune d’Eghezée</w:t>
      </w:r>
    </w:p>
    <w:p w:rsidR="00027DE9" w:rsidRPr="00027DE9" w:rsidRDefault="00027DE9" w:rsidP="00027DE9">
      <w:pPr>
        <w:widowControl w:val="0"/>
        <w:autoSpaceDE w:val="0"/>
        <w:autoSpaceDN w:val="0"/>
        <w:adjustRightInd w:val="0"/>
        <w:ind w:left="960" w:hanging="480"/>
        <w:rPr>
          <w:rFonts w:asciiTheme="majorHAnsi" w:hAnsiTheme="majorHAnsi" w:cs="Calibri"/>
          <w:sz w:val="20"/>
          <w:szCs w:val="26"/>
        </w:rPr>
      </w:pPr>
      <w:r w:rsidRPr="00027DE9">
        <w:rPr>
          <w:rFonts w:asciiTheme="majorHAnsi" w:hAnsiTheme="majorHAnsi" w:cs="Calibri"/>
          <w:sz w:val="20"/>
          <w:szCs w:val="30"/>
        </w:rPr>
        <w:t>-</w:t>
      </w:r>
      <w:r w:rsidRPr="00027DE9">
        <w:rPr>
          <w:rFonts w:asciiTheme="majorHAnsi" w:hAnsiTheme="majorHAnsi" w:cs="Times New Roman"/>
          <w:sz w:val="20"/>
          <w:szCs w:val="18"/>
        </w:rPr>
        <w:t xml:space="preserve">          </w:t>
      </w:r>
      <w:r w:rsidRPr="00027DE9">
        <w:rPr>
          <w:rFonts w:asciiTheme="majorHAnsi" w:hAnsiTheme="majorHAnsi" w:cs="Calibri"/>
          <w:sz w:val="20"/>
          <w:szCs w:val="30"/>
        </w:rPr>
        <w:t>Subsides</w:t>
      </w:r>
      <w:r w:rsidR="00C222A5">
        <w:rPr>
          <w:rFonts w:asciiTheme="majorHAnsi" w:hAnsiTheme="majorHAnsi" w:cs="Calibri"/>
          <w:sz w:val="20"/>
          <w:szCs w:val="30"/>
        </w:rPr>
        <w:t xml:space="preserve"> indexés</w:t>
      </w:r>
    </w:p>
    <w:p w:rsidR="00027DE9" w:rsidRPr="00027DE9" w:rsidRDefault="00027DE9" w:rsidP="00027DE9">
      <w:pPr>
        <w:widowControl w:val="0"/>
        <w:autoSpaceDE w:val="0"/>
        <w:autoSpaceDN w:val="0"/>
        <w:adjustRightInd w:val="0"/>
        <w:ind w:left="1920" w:hanging="480"/>
        <w:rPr>
          <w:rFonts w:asciiTheme="majorHAnsi" w:hAnsiTheme="majorHAnsi" w:cs="Calibri"/>
          <w:sz w:val="20"/>
          <w:szCs w:val="26"/>
        </w:rPr>
      </w:pPr>
      <w:r w:rsidRPr="00027DE9">
        <w:rPr>
          <w:rFonts w:asciiTheme="majorHAnsi" w:hAnsiTheme="majorHAnsi" w:cs="Courier New"/>
          <w:sz w:val="20"/>
          <w:szCs w:val="30"/>
        </w:rPr>
        <w:t>o</w:t>
      </w:r>
      <w:r w:rsidRPr="00027DE9">
        <w:rPr>
          <w:rFonts w:asciiTheme="majorHAnsi" w:hAnsiTheme="majorHAnsi" w:cs="Times New Roman"/>
          <w:sz w:val="20"/>
          <w:szCs w:val="18"/>
        </w:rPr>
        <w:t xml:space="preserve">   </w:t>
      </w:r>
      <w:r w:rsidRPr="00027DE9">
        <w:rPr>
          <w:rFonts w:asciiTheme="majorHAnsi" w:hAnsiTheme="majorHAnsi" w:cs="Calibri"/>
          <w:sz w:val="20"/>
          <w:szCs w:val="30"/>
        </w:rPr>
        <w:t>Fonctionnemen</w:t>
      </w:r>
      <w:r w:rsidR="00C222A5">
        <w:rPr>
          <w:rFonts w:asciiTheme="majorHAnsi" w:hAnsiTheme="majorHAnsi" w:cs="Calibri"/>
          <w:sz w:val="20"/>
          <w:szCs w:val="30"/>
        </w:rPr>
        <w:t>t                              13</w:t>
      </w:r>
      <w:r w:rsidRPr="00027DE9">
        <w:rPr>
          <w:rFonts w:asciiTheme="majorHAnsi" w:hAnsiTheme="majorHAnsi" w:cs="Calibri"/>
          <w:sz w:val="20"/>
          <w:szCs w:val="30"/>
        </w:rPr>
        <w:t>5.000€</w:t>
      </w:r>
    </w:p>
    <w:p w:rsidR="00027DE9" w:rsidRPr="00027DE9" w:rsidRDefault="00027DE9" w:rsidP="00C222A5">
      <w:pPr>
        <w:widowControl w:val="0"/>
        <w:autoSpaceDE w:val="0"/>
        <w:autoSpaceDN w:val="0"/>
        <w:adjustRightInd w:val="0"/>
        <w:ind w:left="1920" w:hanging="480"/>
        <w:rPr>
          <w:rFonts w:asciiTheme="majorHAnsi" w:hAnsiTheme="majorHAnsi" w:cs="Calibri"/>
          <w:sz w:val="20"/>
          <w:szCs w:val="26"/>
        </w:rPr>
      </w:pPr>
    </w:p>
    <w:p w:rsidR="00027DE9" w:rsidRPr="00027DE9" w:rsidRDefault="00027DE9" w:rsidP="00027DE9">
      <w:pPr>
        <w:widowControl w:val="0"/>
        <w:autoSpaceDE w:val="0"/>
        <w:autoSpaceDN w:val="0"/>
        <w:adjustRightInd w:val="0"/>
        <w:ind w:left="960" w:hanging="480"/>
        <w:rPr>
          <w:rFonts w:asciiTheme="majorHAnsi" w:hAnsiTheme="majorHAnsi" w:cs="Calibri"/>
          <w:sz w:val="20"/>
          <w:szCs w:val="26"/>
        </w:rPr>
      </w:pPr>
      <w:r w:rsidRPr="00027DE9">
        <w:rPr>
          <w:rFonts w:asciiTheme="majorHAnsi" w:hAnsiTheme="majorHAnsi" w:cs="Calibri"/>
          <w:sz w:val="20"/>
          <w:szCs w:val="30"/>
        </w:rPr>
        <w:t>-</w:t>
      </w:r>
      <w:r w:rsidRPr="00027DE9">
        <w:rPr>
          <w:rFonts w:asciiTheme="majorHAnsi" w:hAnsiTheme="majorHAnsi" w:cs="Times New Roman"/>
          <w:sz w:val="20"/>
          <w:szCs w:val="18"/>
        </w:rPr>
        <w:t xml:space="preserve">          </w:t>
      </w:r>
      <w:r w:rsidRPr="00027DE9">
        <w:rPr>
          <w:rFonts w:asciiTheme="majorHAnsi" w:hAnsiTheme="majorHAnsi" w:cs="Calibri"/>
          <w:sz w:val="20"/>
          <w:szCs w:val="30"/>
        </w:rPr>
        <w:t>Subventions</w:t>
      </w:r>
    </w:p>
    <w:p w:rsidR="00027DE9" w:rsidRPr="00027DE9" w:rsidRDefault="00027DE9" w:rsidP="00027DE9">
      <w:pPr>
        <w:widowControl w:val="0"/>
        <w:autoSpaceDE w:val="0"/>
        <w:autoSpaceDN w:val="0"/>
        <w:adjustRightInd w:val="0"/>
        <w:ind w:left="1920" w:hanging="480"/>
        <w:rPr>
          <w:rFonts w:asciiTheme="majorHAnsi" w:hAnsiTheme="majorHAnsi" w:cs="Calibri"/>
          <w:sz w:val="20"/>
          <w:szCs w:val="26"/>
        </w:rPr>
      </w:pPr>
      <w:r w:rsidRPr="00027DE9">
        <w:rPr>
          <w:rFonts w:asciiTheme="majorHAnsi" w:hAnsiTheme="majorHAnsi" w:cs="Courier New"/>
          <w:sz w:val="20"/>
          <w:szCs w:val="30"/>
        </w:rPr>
        <w:t>o</w:t>
      </w:r>
      <w:r w:rsidRPr="00027DE9">
        <w:rPr>
          <w:rFonts w:asciiTheme="majorHAnsi" w:hAnsiTheme="majorHAnsi" w:cs="Times New Roman"/>
          <w:sz w:val="20"/>
          <w:szCs w:val="18"/>
        </w:rPr>
        <w:t xml:space="preserve">   </w:t>
      </w:r>
      <w:r w:rsidRPr="00027DE9">
        <w:rPr>
          <w:rFonts w:asciiTheme="majorHAnsi" w:hAnsiTheme="majorHAnsi" w:cs="Calibri"/>
          <w:sz w:val="20"/>
          <w:szCs w:val="30"/>
        </w:rPr>
        <w:t>Equipements ECRIN                        10.000€</w:t>
      </w:r>
    </w:p>
    <w:p w:rsidR="00C222A5" w:rsidRDefault="00027DE9" w:rsidP="00027DE9">
      <w:pPr>
        <w:widowControl w:val="0"/>
        <w:autoSpaceDE w:val="0"/>
        <w:autoSpaceDN w:val="0"/>
        <w:adjustRightInd w:val="0"/>
        <w:ind w:left="1920" w:hanging="480"/>
        <w:rPr>
          <w:rFonts w:asciiTheme="majorHAnsi" w:hAnsiTheme="majorHAnsi" w:cs="Calibri"/>
          <w:sz w:val="20"/>
          <w:szCs w:val="30"/>
        </w:rPr>
      </w:pPr>
      <w:r w:rsidRPr="00027DE9">
        <w:rPr>
          <w:rFonts w:asciiTheme="majorHAnsi" w:hAnsiTheme="majorHAnsi" w:cs="Courier New"/>
          <w:sz w:val="20"/>
          <w:szCs w:val="30"/>
        </w:rPr>
        <w:t>o</w:t>
      </w:r>
      <w:r w:rsidRPr="00027DE9">
        <w:rPr>
          <w:rFonts w:asciiTheme="majorHAnsi" w:hAnsiTheme="majorHAnsi" w:cs="Times New Roman"/>
          <w:sz w:val="20"/>
          <w:szCs w:val="18"/>
        </w:rPr>
        <w:t xml:space="preserve">   </w:t>
      </w:r>
      <w:proofErr w:type="spellStart"/>
      <w:r w:rsidRPr="00027DE9">
        <w:rPr>
          <w:rFonts w:asciiTheme="majorHAnsi" w:hAnsiTheme="majorHAnsi" w:cs="Calibri"/>
          <w:sz w:val="20"/>
          <w:szCs w:val="30"/>
        </w:rPr>
        <w:t>Marmothèque</w:t>
      </w:r>
      <w:proofErr w:type="spellEnd"/>
      <w:r w:rsidRPr="00027DE9">
        <w:rPr>
          <w:rFonts w:asciiTheme="majorHAnsi" w:hAnsiTheme="majorHAnsi" w:cs="Calibri"/>
          <w:sz w:val="20"/>
          <w:szCs w:val="30"/>
        </w:rPr>
        <w:t xml:space="preserve">/Ludothèque       </w:t>
      </w:r>
      <w:r w:rsidR="00C222A5">
        <w:rPr>
          <w:rFonts w:asciiTheme="majorHAnsi" w:hAnsiTheme="majorHAnsi" w:cs="Calibri"/>
          <w:sz w:val="20"/>
          <w:szCs w:val="30"/>
        </w:rPr>
        <w:tab/>
        <w:t xml:space="preserve">  </w:t>
      </w:r>
      <w:r w:rsidRPr="00027DE9">
        <w:rPr>
          <w:rFonts w:asciiTheme="majorHAnsi" w:hAnsiTheme="majorHAnsi" w:cs="Calibri"/>
          <w:sz w:val="20"/>
          <w:szCs w:val="30"/>
        </w:rPr>
        <w:t>1.500€</w:t>
      </w:r>
    </w:p>
    <w:p w:rsidR="00027DE9" w:rsidRPr="00027DE9" w:rsidRDefault="00027DE9" w:rsidP="00027DE9">
      <w:pPr>
        <w:widowControl w:val="0"/>
        <w:autoSpaceDE w:val="0"/>
        <w:autoSpaceDN w:val="0"/>
        <w:adjustRightInd w:val="0"/>
        <w:ind w:left="1920" w:hanging="480"/>
        <w:rPr>
          <w:rFonts w:asciiTheme="majorHAnsi" w:hAnsiTheme="majorHAnsi" w:cs="Calibri"/>
          <w:sz w:val="20"/>
          <w:szCs w:val="26"/>
        </w:rPr>
      </w:pPr>
    </w:p>
    <w:p w:rsidR="00027DE9" w:rsidRPr="00027DE9" w:rsidRDefault="00027DE9" w:rsidP="00027DE9">
      <w:pPr>
        <w:widowControl w:val="0"/>
        <w:autoSpaceDE w:val="0"/>
        <w:autoSpaceDN w:val="0"/>
        <w:adjustRightInd w:val="0"/>
        <w:ind w:left="960" w:hanging="480"/>
        <w:rPr>
          <w:rFonts w:asciiTheme="majorHAnsi" w:hAnsiTheme="majorHAnsi" w:cs="Calibri"/>
          <w:sz w:val="20"/>
          <w:szCs w:val="26"/>
        </w:rPr>
      </w:pPr>
      <w:r w:rsidRPr="00027DE9">
        <w:rPr>
          <w:rFonts w:asciiTheme="majorHAnsi" w:hAnsiTheme="majorHAnsi" w:cs="Calibri"/>
          <w:sz w:val="20"/>
          <w:szCs w:val="30"/>
        </w:rPr>
        <w:t>-</w:t>
      </w:r>
      <w:r w:rsidRPr="00027DE9">
        <w:rPr>
          <w:rFonts w:asciiTheme="majorHAnsi" w:hAnsiTheme="majorHAnsi" w:cs="Times New Roman"/>
          <w:sz w:val="20"/>
          <w:szCs w:val="18"/>
        </w:rPr>
        <w:t xml:space="preserve">          </w:t>
      </w:r>
      <w:r w:rsidRPr="00027DE9">
        <w:rPr>
          <w:rFonts w:asciiTheme="majorHAnsi" w:hAnsiTheme="majorHAnsi" w:cs="Calibri"/>
          <w:sz w:val="20"/>
          <w:szCs w:val="30"/>
        </w:rPr>
        <w:t>Soutiens logistiques</w:t>
      </w:r>
    </w:p>
    <w:p w:rsidR="00027DE9" w:rsidRPr="00027DE9" w:rsidRDefault="00027DE9" w:rsidP="00027DE9">
      <w:pPr>
        <w:widowControl w:val="0"/>
        <w:autoSpaceDE w:val="0"/>
        <w:autoSpaceDN w:val="0"/>
        <w:adjustRightInd w:val="0"/>
        <w:ind w:left="1920" w:hanging="480"/>
        <w:rPr>
          <w:rFonts w:asciiTheme="majorHAnsi" w:hAnsiTheme="majorHAnsi" w:cs="Calibri"/>
          <w:sz w:val="20"/>
          <w:szCs w:val="26"/>
        </w:rPr>
      </w:pPr>
      <w:r w:rsidRPr="00027DE9">
        <w:rPr>
          <w:rFonts w:asciiTheme="majorHAnsi" w:hAnsiTheme="majorHAnsi" w:cs="Courier New"/>
          <w:sz w:val="20"/>
          <w:szCs w:val="30"/>
        </w:rPr>
        <w:t>o</w:t>
      </w:r>
      <w:r w:rsidRPr="00027DE9">
        <w:rPr>
          <w:rFonts w:asciiTheme="majorHAnsi" w:hAnsiTheme="majorHAnsi" w:cs="Times New Roman"/>
          <w:sz w:val="20"/>
          <w:szCs w:val="18"/>
        </w:rPr>
        <w:t xml:space="preserve">   </w:t>
      </w:r>
      <w:r w:rsidRPr="00027DE9">
        <w:rPr>
          <w:rFonts w:asciiTheme="majorHAnsi" w:hAnsiTheme="majorHAnsi" w:cs="Calibri"/>
          <w:sz w:val="20"/>
          <w:szCs w:val="30"/>
        </w:rPr>
        <w:t>Transports d’élèves et de matériel</w:t>
      </w:r>
    </w:p>
    <w:p w:rsidR="00C222A5" w:rsidRDefault="00027DE9" w:rsidP="00027DE9">
      <w:pPr>
        <w:widowControl w:val="0"/>
        <w:autoSpaceDE w:val="0"/>
        <w:autoSpaceDN w:val="0"/>
        <w:adjustRightInd w:val="0"/>
        <w:ind w:left="1920" w:hanging="480"/>
        <w:rPr>
          <w:rFonts w:asciiTheme="majorHAnsi" w:hAnsiTheme="majorHAnsi" w:cs="Calibri"/>
          <w:sz w:val="20"/>
          <w:szCs w:val="30"/>
        </w:rPr>
      </w:pPr>
      <w:r w:rsidRPr="00027DE9">
        <w:rPr>
          <w:rFonts w:asciiTheme="majorHAnsi" w:hAnsiTheme="majorHAnsi" w:cs="Courier New"/>
          <w:sz w:val="20"/>
          <w:szCs w:val="30"/>
        </w:rPr>
        <w:t>o</w:t>
      </w:r>
      <w:r w:rsidRPr="00027DE9">
        <w:rPr>
          <w:rFonts w:asciiTheme="majorHAnsi" w:hAnsiTheme="majorHAnsi" w:cs="Times New Roman"/>
          <w:sz w:val="20"/>
          <w:szCs w:val="18"/>
        </w:rPr>
        <w:t xml:space="preserve">   </w:t>
      </w:r>
      <w:r w:rsidRPr="00027DE9">
        <w:rPr>
          <w:rFonts w:asciiTheme="majorHAnsi" w:hAnsiTheme="majorHAnsi" w:cs="Calibri"/>
          <w:sz w:val="20"/>
          <w:szCs w:val="30"/>
        </w:rPr>
        <w:t>Aide informaticien</w:t>
      </w:r>
    </w:p>
    <w:p w:rsidR="00027DE9" w:rsidRPr="00027DE9" w:rsidRDefault="00027DE9" w:rsidP="00C222A5">
      <w:pPr>
        <w:ind w:left="708" w:firstLine="708"/>
        <w:rPr>
          <w:rFonts w:asciiTheme="majorHAnsi" w:hAnsiTheme="majorHAnsi"/>
          <w:sz w:val="20"/>
        </w:rPr>
      </w:pPr>
      <w:r w:rsidRPr="00027DE9">
        <w:rPr>
          <w:rFonts w:asciiTheme="majorHAnsi" w:hAnsiTheme="majorHAnsi" w:cs="Courier New"/>
          <w:sz w:val="20"/>
          <w:szCs w:val="30"/>
        </w:rPr>
        <w:t>o</w:t>
      </w:r>
      <w:r w:rsidRPr="00027DE9">
        <w:rPr>
          <w:rFonts w:asciiTheme="majorHAnsi" w:hAnsiTheme="majorHAnsi" w:cs="Times New Roman"/>
          <w:sz w:val="20"/>
          <w:szCs w:val="18"/>
        </w:rPr>
        <w:t xml:space="preserve">   </w:t>
      </w:r>
      <w:r w:rsidRPr="00027DE9">
        <w:rPr>
          <w:rFonts w:asciiTheme="majorHAnsi" w:hAnsiTheme="majorHAnsi" w:cs="Calibri"/>
          <w:sz w:val="20"/>
          <w:szCs w:val="30"/>
        </w:rPr>
        <w:t>Maintenance bâtiment</w:t>
      </w:r>
      <w:r w:rsidRPr="00027DE9">
        <w:rPr>
          <w:rFonts w:asciiTheme="majorHAnsi" w:hAnsiTheme="majorHAnsi"/>
          <w:sz w:val="20"/>
        </w:rPr>
        <w:t xml:space="preserve"> </w:t>
      </w:r>
      <w:r w:rsidR="00C222A5">
        <w:rPr>
          <w:rFonts w:asciiTheme="majorHAnsi" w:hAnsiTheme="majorHAnsi"/>
          <w:sz w:val="20"/>
        </w:rPr>
        <w:t>(4H/semaine nettoyage bureaux Ecrin ; 4H/semaine nettoyage locaux CEC ; 38H/semaine nettoyage centre culturel ; 38H/semaine nettoyage et manutention centre culturel)</w:t>
      </w:r>
    </w:p>
    <w:p w:rsidR="00C222A5" w:rsidRDefault="00C222A5" w:rsidP="00027DE9">
      <w:pPr>
        <w:rPr>
          <w:rFonts w:asciiTheme="majorHAnsi" w:hAnsiTheme="majorHAnsi"/>
          <w:color w:val="FF0000"/>
          <w:sz w:val="20"/>
        </w:rPr>
      </w:pPr>
    </w:p>
    <w:p w:rsidR="00B63BBE" w:rsidRPr="00C222A5" w:rsidRDefault="00C222A5" w:rsidP="00027DE9">
      <w:pPr>
        <w:rPr>
          <w:rFonts w:asciiTheme="majorHAnsi" w:hAnsiTheme="majorHAnsi"/>
          <w:sz w:val="20"/>
        </w:rPr>
      </w:pPr>
      <w:r w:rsidRPr="00C222A5">
        <w:rPr>
          <w:rFonts w:asciiTheme="majorHAnsi" w:hAnsiTheme="majorHAnsi"/>
          <w:sz w:val="20"/>
        </w:rPr>
        <w:t xml:space="preserve">Les </w:t>
      </w:r>
      <w:r w:rsidR="00B63BBE" w:rsidRPr="00C222A5">
        <w:rPr>
          <w:rFonts w:asciiTheme="majorHAnsi" w:hAnsiTheme="majorHAnsi"/>
          <w:sz w:val="20"/>
        </w:rPr>
        <w:t>déli</w:t>
      </w:r>
      <w:r w:rsidR="007F7031" w:rsidRPr="00C222A5">
        <w:rPr>
          <w:rFonts w:asciiTheme="majorHAnsi" w:hAnsiTheme="majorHAnsi"/>
          <w:sz w:val="20"/>
        </w:rPr>
        <w:t xml:space="preserve">bérations </w:t>
      </w:r>
      <w:r w:rsidRPr="00C222A5">
        <w:rPr>
          <w:rFonts w:asciiTheme="majorHAnsi" w:hAnsiTheme="majorHAnsi"/>
          <w:sz w:val="20"/>
        </w:rPr>
        <w:t xml:space="preserve">du conseil communal sont </w:t>
      </w:r>
      <w:r>
        <w:rPr>
          <w:rFonts w:asciiTheme="majorHAnsi" w:hAnsiTheme="majorHAnsi"/>
          <w:sz w:val="20"/>
        </w:rPr>
        <w:t>en annexe.</w:t>
      </w:r>
    </w:p>
    <w:p w:rsidR="00B63BBE" w:rsidRPr="00895B7A" w:rsidRDefault="00B63BBE">
      <w:pPr>
        <w:rPr>
          <w:rFonts w:asciiTheme="majorHAnsi" w:hAnsiTheme="majorHAnsi"/>
          <w:sz w:val="20"/>
        </w:rPr>
      </w:pPr>
    </w:p>
    <w:p w:rsidR="00B63BBE" w:rsidRPr="00895B7A" w:rsidRDefault="00895B7A" w:rsidP="00B63BBE">
      <w:pPr>
        <w:rPr>
          <w:rFonts w:asciiTheme="majorHAnsi" w:hAnsiTheme="majorHAnsi"/>
          <w:b/>
          <w:sz w:val="20"/>
        </w:rPr>
      </w:pPr>
      <w:r>
        <w:rPr>
          <w:rFonts w:asciiTheme="majorHAnsi" w:hAnsiTheme="majorHAnsi"/>
          <w:b/>
          <w:sz w:val="20"/>
        </w:rPr>
        <w:t>3.2.1.</w:t>
      </w:r>
      <w:r w:rsidR="00B63BBE" w:rsidRPr="00895B7A">
        <w:rPr>
          <w:rFonts w:asciiTheme="majorHAnsi" w:hAnsiTheme="majorHAnsi"/>
          <w:b/>
          <w:sz w:val="20"/>
        </w:rPr>
        <w:t xml:space="preserve">2. Contributions </w:t>
      </w:r>
      <w:r w:rsidR="00102EFF">
        <w:rPr>
          <w:rFonts w:asciiTheme="majorHAnsi" w:hAnsiTheme="majorHAnsi"/>
          <w:b/>
          <w:sz w:val="20"/>
        </w:rPr>
        <w:t xml:space="preserve">financière et </w:t>
      </w:r>
      <w:r w:rsidR="00B63BBE" w:rsidRPr="00895B7A">
        <w:rPr>
          <w:rFonts w:asciiTheme="majorHAnsi" w:hAnsiTheme="majorHAnsi"/>
          <w:b/>
          <w:sz w:val="20"/>
        </w:rPr>
        <w:t>en aides service de la Province de Namur</w:t>
      </w:r>
    </w:p>
    <w:p w:rsidR="00032C2E" w:rsidRPr="00895B7A" w:rsidRDefault="00032C2E" w:rsidP="00B63BBE">
      <w:pPr>
        <w:rPr>
          <w:rFonts w:asciiTheme="majorHAnsi" w:hAnsiTheme="majorHAnsi"/>
          <w:sz w:val="20"/>
        </w:rPr>
      </w:pPr>
    </w:p>
    <w:p w:rsidR="00C222A5" w:rsidRDefault="00032C2E" w:rsidP="00B63BBE">
      <w:pPr>
        <w:rPr>
          <w:rFonts w:asciiTheme="majorHAnsi" w:hAnsiTheme="majorHAnsi"/>
          <w:sz w:val="20"/>
        </w:rPr>
      </w:pPr>
      <w:r w:rsidRPr="00895B7A">
        <w:rPr>
          <w:rFonts w:asciiTheme="majorHAnsi" w:hAnsiTheme="majorHAnsi"/>
          <w:sz w:val="20"/>
        </w:rPr>
        <w:t>Nous n’avons pas reçu actuellement de promesse d’engagement de la Province de Namur.</w:t>
      </w:r>
    </w:p>
    <w:p w:rsidR="00617F9A" w:rsidRDefault="00C222A5" w:rsidP="00B63BBE">
      <w:pPr>
        <w:rPr>
          <w:rFonts w:asciiTheme="majorHAnsi" w:hAnsiTheme="majorHAnsi"/>
          <w:sz w:val="20"/>
        </w:rPr>
      </w:pPr>
      <w:r>
        <w:rPr>
          <w:rFonts w:asciiTheme="majorHAnsi" w:hAnsiTheme="majorHAnsi"/>
          <w:sz w:val="20"/>
        </w:rPr>
        <w:t>La province s’engageait les années précédentes pour un subside annuel de 10.000€, des mises à disposition d’animateur</w:t>
      </w:r>
      <w:r w:rsidR="00102EFF">
        <w:rPr>
          <w:rFonts w:asciiTheme="majorHAnsi" w:hAnsiTheme="majorHAnsi"/>
          <w:sz w:val="20"/>
        </w:rPr>
        <w:t>s</w:t>
      </w:r>
      <w:r>
        <w:rPr>
          <w:rFonts w:asciiTheme="majorHAnsi" w:hAnsiTheme="majorHAnsi"/>
          <w:sz w:val="20"/>
        </w:rPr>
        <w:t xml:space="preserve"> spé</w:t>
      </w:r>
      <w:r w:rsidR="00617F9A">
        <w:rPr>
          <w:rFonts w:asciiTheme="majorHAnsi" w:hAnsiTheme="majorHAnsi"/>
          <w:sz w:val="20"/>
        </w:rPr>
        <w:t>cialisés pour près de 90H/an.</w:t>
      </w:r>
    </w:p>
    <w:p w:rsidR="00617F9A" w:rsidRDefault="00617F9A" w:rsidP="00B63BBE">
      <w:pPr>
        <w:rPr>
          <w:rFonts w:asciiTheme="majorHAnsi" w:hAnsiTheme="majorHAnsi"/>
          <w:sz w:val="20"/>
        </w:rPr>
      </w:pPr>
    </w:p>
    <w:p w:rsidR="00617F9A" w:rsidRDefault="00617F9A" w:rsidP="00B63BBE">
      <w:pPr>
        <w:rPr>
          <w:rFonts w:asciiTheme="majorHAnsi" w:hAnsiTheme="majorHAnsi"/>
          <w:sz w:val="20"/>
        </w:rPr>
      </w:pPr>
      <w:r>
        <w:rPr>
          <w:rFonts w:asciiTheme="majorHAnsi" w:hAnsiTheme="majorHAnsi"/>
          <w:sz w:val="20"/>
        </w:rPr>
        <w:t>A</w:t>
      </w:r>
      <w:r w:rsidR="00C222A5">
        <w:rPr>
          <w:rFonts w:asciiTheme="majorHAnsi" w:hAnsiTheme="majorHAnsi"/>
          <w:sz w:val="20"/>
        </w:rPr>
        <w:t>ide à la diffusion</w:t>
      </w:r>
      <w:r>
        <w:rPr>
          <w:rFonts w:asciiTheme="majorHAnsi" w:hAnsiTheme="majorHAnsi"/>
          <w:sz w:val="20"/>
        </w:rPr>
        <w:t> :</w:t>
      </w:r>
    </w:p>
    <w:p w:rsidR="00617F9A" w:rsidRDefault="00617F9A" w:rsidP="00B63BBE">
      <w:pPr>
        <w:rPr>
          <w:rFonts w:asciiTheme="majorHAnsi" w:hAnsiTheme="majorHAnsi"/>
          <w:sz w:val="20"/>
        </w:rPr>
      </w:pPr>
      <w:r>
        <w:rPr>
          <w:rFonts w:asciiTheme="majorHAnsi" w:hAnsiTheme="majorHAnsi"/>
          <w:sz w:val="20"/>
        </w:rPr>
        <w:t xml:space="preserve"> </w:t>
      </w:r>
      <w:r>
        <w:rPr>
          <w:rFonts w:asciiTheme="majorHAnsi" w:hAnsiTheme="majorHAnsi"/>
          <w:sz w:val="20"/>
        </w:rPr>
        <w:tab/>
        <w:t xml:space="preserve">Quota </w:t>
      </w:r>
      <w:r w:rsidR="00C222A5">
        <w:rPr>
          <w:rFonts w:asciiTheme="majorHAnsi" w:hAnsiTheme="majorHAnsi"/>
          <w:sz w:val="20"/>
        </w:rPr>
        <w:t>Art &amp; Vie</w:t>
      </w:r>
      <w:r>
        <w:rPr>
          <w:rFonts w:asciiTheme="majorHAnsi" w:hAnsiTheme="majorHAnsi"/>
          <w:sz w:val="20"/>
        </w:rPr>
        <w:t> : 3500€</w:t>
      </w:r>
    </w:p>
    <w:p w:rsidR="00C222A5" w:rsidRDefault="00617F9A" w:rsidP="00617F9A">
      <w:pPr>
        <w:ind w:firstLine="708"/>
        <w:rPr>
          <w:rFonts w:asciiTheme="majorHAnsi" w:hAnsiTheme="majorHAnsi"/>
          <w:sz w:val="20"/>
        </w:rPr>
      </w:pPr>
      <w:r>
        <w:rPr>
          <w:rFonts w:asciiTheme="majorHAnsi" w:hAnsiTheme="majorHAnsi"/>
          <w:sz w:val="20"/>
        </w:rPr>
        <w:t>Quota  Théâtre &amp; chansons à l’école : 4000€</w:t>
      </w:r>
    </w:p>
    <w:p w:rsidR="00617F9A" w:rsidRDefault="00617F9A" w:rsidP="00B63BBE">
      <w:pPr>
        <w:rPr>
          <w:rFonts w:asciiTheme="majorHAnsi" w:hAnsiTheme="majorHAnsi"/>
          <w:sz w:val="20"/>
        </w:rPr>
      </w:pPr>
    </w:p>
    <w:p w:rsidR="00102EFF" w:rsidRDefault="00C222A5" w:rsidP="00B63BBE">
      <w:pPr>
        <w:rPr>
          <w:rFonts w:asciiTheme="majorHAnsi" w:hAnsiTheme="majorHAnsi"/>
          <w:sz w:val="20"/>
        </w:rPr>
      </w:pPr>
      <w:r>
        <w:rPr>
          <w:rFonts w:asciiTheme="majorHAnsi" w:hAnsiTheme="majorHAnsi"/>
          <w:sz w:val="20"/>
        </w:rPr>
        <w:t>La Province vient de nous verser un subside de 150.000€ pour l’installation d’un nouveau gradin et la construction d’un ascenseur-monte charge.</w:t>
      </w:r>
    </w:p>
    <w:p w:rsidR="00B63BBE" w:rsidRPr="00B12114" w:rsidRDefault="00B63BBE" w:rsidP="00B63BBE">
      <w:pPr>
        <w:rPr>
          <w:rFonts w:asciiTheme="majorHAnsi" w:hAnsiTheme="majorHAnsi"/>
        </w:rPr>
      </w:pPr>
    </w:p>
    <w:p w:rsidR="00617F9A" w:rsidRDefault="00617F9A" w:rsidP="00B63BBE">
      <w:pPr>
        <w:rPr>
          <w:rFonts w:asciiTheme="majorHAnsi" w:hAnsiTheme="majorHAnsi"/>
        </w:rPr>
      </w:pPr>
    </w:p>
    <w:p w:rsidR="00617F9A" w:rsidRDefault="00617F9A" w:rsidP="00B63BBE">
      <w:pPr>
        <w:rPr>
          <w:rFonts w:asciiTheme="majorHAnsi" w:hAnsiTheme="majorHAnsi"/>
        </w:rPr>
      </w:pPr>
    </w:p>
    <w:p w:rsidR="00B63BBE" w:rsidRPr="00B12114" w:rsidRDefault="00B63BBE" w:rsidP="00B63BBE">
      <w:pPr>
        <w:rPr>
          <w:rFonts w:asciiTheme="majorHAnsi" w:hAnsiTheme="majorHAnsi"/>
        </w:rPr>
      </w:pPr>
    </w:p>
    <w:p w:rsidR="00B63BBE" w:rsidRPr="00895B7A" w:rsidRDefault="00617F9A" w:rsidP="00B63BBE">
      <w:pPr>
        <w:rPr>
          <w:rFonts w:asciiTheme="majorHAnsi" w:hAnsiTheme="majorHAnsi"/>
          <w:b/>
        </w:rPr>
      </w:pPr>
      <w:r>
        <w:rPr>
          <w:rFonts w:asciiTheme="majorHAnsi" w:hAnsiTheme="majorHAnsi"/>
          <w:b/>
        </w:rPr>
        <w:br w:type="page"/>
      </w:r>
      <w:r w:rsidR="00B63BBE" w:rsidRPr="00895B7A">
        <w:rPr>
          <w:rFonts w:asciiTheme="majorHAnsi" w:hAnsiTheme="majorHAnsi"/>
          <w:b/>
        </w:rPr>
        <w:t>3.2.2. Infrastructures mises à disposition</w:t>
      </w:r>
      <w:r w:rsidR="00027DE9">
        <w:rPr>
          <w:rFonts w:asciiTheme="majorHAnsi" w:hAnsiTheme="majorHAnsi"/>
          <w:b/>
        </w:rPr>
        <w:t xml:space="preserve"> par la Commune d’Eghezée</w:t>
      </w:r>
    </w:p>
    <w:p w:rsidR="00617F9A" w:rsidRDefault="00617F9A" w:rsidP="00B63BBE">
      <w:pPr>
        <w:rPr>
          <w:rFonts w:asciiTheme="majorHAnsi" w:hAnsiTheme="majorHAnsi"/>
        </w:rPr>
      </w:pPr>
    </w:p>
    <w:p w:rsidR="00B63BBE" w:rsidRPr="00B12114" w:rsidRDefault="00B63BBE" w:rsidP="00B63BBE">
      <w:pPr>
        <w:rPr>
          <w:rFonts w:asciiTheme="majorHAnsi" w:hAnsiTheme="majorHAnsi"/>
        </w:rPr>
      </w:pPr>
    </w:p>
    <w:p w:rsidR="00C2566D" w:rsidRPr="00895B7A" w:rsidRDefault="00895B7A" w:rsidP="00B63BBE">
      <w:pPr>
        <w:rPr>
          <w:rFonts w:asciiTheme="majorHAnsi" w:hAnsiTheme="majorHAnsi"/>
          <w:sz w:val="20"/>
        </w:rPr>
      </w:pPr>
      <w:r>
        <w:rPr>
          <w:rFonts w:asciiTheme="majorHAnsi" w:hAnsiTheme="majorHAnsi"/>
          <w:b/>
          <w:sz w:val="20"/>
        </w:rPr>
        <w:t xml:space="preserve">3.2.2.1. </w:t>
      </w:r>
      <w:r w:rsidR="00B63BBE" w:rsidRPr="00895B7A">
        <w:rPr>
          <w:rFonts w:asciiTheme="majorHAnsi" w:hAnsiTheme="majorHAnsi"/>
          <w:b/>
          <w:sz w:val="20"/>
        </w:rPr>
        <w:t>Centre culturel</w:t>
      </w:r>
      <w:r w:rsidR="00032C2E" w:rsidRPr="00895B7A">
        <w:rPr>
          <w:rFonts w:asciiTheme="majorHAnsi" w:hAnsiTheme="majorHAnsi"/>
          <w:b/>
          <w:sz w:val="20"/>
        </w:rPr>
        <w:t xml:space="preserve"> d’Eghezée</w:t>
      </w:r>
      <w:r w:rsidR="00032C2E" w:rsidRPr="00895B7A">
        <w:rPr>
          <w:rFonts w:asciiTheme="majorHAnsi" w:hAnsiTheme="majorHAnsi"/>
          <w:sz w:val="20"/>
        </w:rPr>
        <w:t xml:space="preserve">, </w:t>
      </w:r>
    </w:p>
    <w:p w:rsidR="00032C2E" w:rsidRPr="00895B7A" w:rsidRDefault="00032C2E" w:rsidP="00B63BBE">
      <w:pPr>
        <w:rPr>
          <w:rFonts w:asciiTheme="majorHAnsi" w:hAnsiTheme="majorHAnsi"/>
          <w:sz w:val="20"/>
        </w:rPr>
      </w:pPr>
      <w:r w:rsidRPr="00895B7A">
        <w:rPr>
          <w:rFonts w:asciiTheme="majorHAnsi" w:hAnsiTheme="majorHAnsi"/>
          <w:sz w:val="20"/>
        </w:rPr>
        <w:t>sis rue de la gare 3 à 5310 Eghezée</w:t>
      </w:r>
    </w:p>
    <w:p w:rsidR="00C2566D" w:rsidRPr="00895B7A" w:rsidRDefault="00F67139" w:rsidP="00B63BBE">
      <w:pPr>
        <w:rPr>
          <w:rFonts w:asciiTheme="majorHAnsi" w:hAnsiTheme="majorHAnsi"/>
          <w:sz w:val="20"/>
        </w:rPr>
      </w:pPr>
      <w:r w:rsidRPr="00F67139">
        <w:rPr>
          <w:rFonts w:asciiTheme="majorHAnsi" w:hAnsiTheme="majorHAnsi"/>
          <w:noProof/>
          <w:sz w:val="20"/>
          <w:lang w:eastAsia="fr-FR"/>
        </w:rPr>
        <w:pict>
          <v:shape id="_x0000_s1060" type="#_x0000_t202" style="position:absolute;margin-left:3in;margin-top:24pt;width:234pt;height:198.2pt;z-index:251684864;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031458" cy="2195195"/>
                        <wp:effectExtent l="25400" t="0" r="542" b="0"/>
                        <wp:docPr id="87" name="Image 86" descr="plan 1er à affi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1er à afficher.jpg"/>
                                <pic:cNvPicPr/>
                              </pic:nvPicPr>
                              <pic:blipFill>
                                <a:blip r:embed="rId14"/>
                                <a:stretch>
                                  <a:fillRect/>
                                </a:stretch>
                              </pic:blipFill>
                              <pic:spPr>
                                <a:xfrm>
                                  <a:off x="0" y="0"/>
                                  <a:ext cx="2038508" cy="2202813"/>
                                </a:xfrm>
                                <a:prstGeom prst="rect">
                                  <a:avLst/>
                                </a:prstGeom>
                              </pic:spPr>
                            </pic:pic>
                          </a:graphicData>
                        </a:graphic>
                      </wp:inline>
                    </w:drawing>
                  </w:r>
                </w:p>
              </w:txbxContent>
            </v:textbox>
            <w10:wrap type="tight"/>
          </v:shape>
        </w:pict>
      </w:r>
      <w:r w:rsidR="00032C2E" w:rsidRPr="00895B7A">
        <w:rPr>
          <w:rFonts w:asciiTheme="majorHAnsi" w:hAnsiTheme="majorHAnsi"/>
          <w:sz w:val="20"/>
        </w:rPr>
        <w:t>Ecrin est</w:t>
      </w:r>
      <w:r w:rsidR="00C2566D" w:rsidRPr="00895B7A">
        <w:rPr>
          <w:rFonts w:asciiTheme="majorHAnsi" w:hAnsiTheme="majorHAnsi"/>
          <w:sz w:val="20"/>
        </w:rPr>
        <w:t xml:space="preserve"> prioritaire pour occuper le bâtiment, il doit néanmoins participer aux frais de fonctionnement sous forme de location payée à l’ASBL COGES.</w:t>
      </w:r>
    </w:p>
    <w:p w:rsidR="00C2566D" w:rsidRPr="00895B7A" w:rsidRDefault="00F67139" w:rsidP="00B63BBE">
      <w:pPr>
        <w:rPr>
          <w:rFonts w:asciiTheme="majorHAnsi" w:hAnsiTheme="majorHAnsi"/>
          <w:sz w:val="20"/>
        </w:rPr>
      </w:pPr>
      <w:r w:rsidRPr="00F67139">
        <w:rPr>
          <w:rFonts w:asciiTheme="majorHAnsi" w:hAnsiTheme="majorHAnsi"/>
          <w:noProof/>
          <w:sz w:val="20"/>
          <w:lang w:eastAsia="fr-FR"/>
        </w:rPr>
        <w:pict>
          <v:shape id="_x0000_s1059" type="#_x0000_t202" style="position:absolute;margin-left:0;margin-top:5.1pt;width:3in;height:198pt;z-index:251683840;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139253" cy="2195195"/>
                        <wp:effectExtent l="25400" t="0" r="0" b="0"/>
                        <wp:docPr id="86" name="Image 85" descr="plan rez à affi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 rez à afficher.jpg"/>
                                <pic:cNvPicPr/>
                              </pic:nvPicPr>
                              <pic:blipFill>
                                <a:blip r:embed="rId13"/>
                                <a:stretch>
                                  <a:fillRect/>
                                </a:stretch>
                              </pic:blipFill>
                              <pic:spPr>
                                <a:xfrm>
                                  <a:off x="0" y="0"/>
                                  <a:ext cx="2143125" cy="2199169"/>
                                </a:xfrm>
                                <a:prstGeom prst="rect">
                                  <a:avLst/>
                                </a:prstGeom>
                              </pic:spPr>
                            </pic:pic>
                          </a:graphicData>
                        </a:graphic>
                      </wp:inline>
                    </w:drawing>
                  </w:r>
                </w:p>
              </w:txbxContent>
            </v:textbox>
            <w10:wrap type="tight"/>
          </v:shape>
        </w:pict>
      </w:r>
    </w:p>
    <w:p w:rsidR="00EC1B32" w:rsidRDefault="00EC1B32" w:rsidP="00B63BBE">
      <w:pPr>
        <w:rPr>
          <w:rFonts w:asciiTheme="majorHAnsi" w:hAnsiTheme="majorHAnsi"/>
          <w:sz w:val="20"/>
        </w:rPr>
      </w:pPr>
    </w:p>
    <w:p w:rsidR="00EC1B32" w:rsidRDefault="00EC1B32" w:rsidP="00B63BBE">
      <w:pPr>
        <w:rPr>
          <w:rFonts w:asciiTheme="majorHAnsi" w:hAnsiTheme="majorHAnsi"/>
          <w:sz w:val="20"/>
        </w:rPr>
      </w:pPr>
    </w:p>
    <w:p w:rsidR="00EC1B32" w:rsidRDefault="00EC1B32" w:rsidP="00B63BBE">
      <w:pPr>
        <w:rPr>
          <w:rFonts w:asciiTheme="majorHAnsi" w:hAnsiTheme="majorHAnsi"/>
          <w:sz w:val="20"/>
        </w:rPr>
      </w:pPr>
    </w:p>
    <w:p w:rsidR="00EC1B32" w:rsidRDefault="00EC1B32" w:rsidP="00B63BBE">
      <w:pPr>
        <w:rPr>
          <w:rFonts w:asciiTheme="majorHAnsi" w:hAnsiTheme="majorHAnsi"/>
          <w:sz w:val="20"/>
        </w:rPr>
      </w:pPr>
    </w:p>
    <w:p w:rsidR="00EC1B32" w:rsidRDefault="00EC1B32" w:rsidP="00B63BBE">
      <w:pPr>
        <w:rPr>
          <w:rFonts w:asciiTheme="majorHAnsi" w:hAnsiTheme="majorHAnsi"/>
          <w:sz w:val="20"/>
        </w:rPr>
      </w:pPr>
    </w:p>
    <w:p w:rsidR="00C2566D" w:rsidRPr="00895B7A" w:rsidRDefault="00C2566D" w:rsidP="00B63BBE">
      <w:pPr>
        <w:rPr>
          <w:rFonts w:asciiTheme="majorHAnsi" w:hAnsiTheme="majorHAnsi"/>
          <w:sz w:val="20"/>
        </w:rPr>
      </w:pPr>
      <w:r w:rsidRPr="00895B7A">
        <w:rPr>
          <w:rFonts w:asciiTheme="majorHAnsi" w:hAnsiTheme="majorHAnsi"/>
          <w:sz w:val="20"/>
        </w:rPr>
        <w:t>Le bâtiment comprend :</w:t>
      </w:r>
    </w:p>
    <w:p w:rsidR="00C2566D" w:rsidRPr="00895B7A" w:rsidRDefault="00F67139" w:rsidP="00B63BBE">
      <w:pPr>
        <w:rPr>
          <w:rFonts w:asciiTheme="majorHAnsi" w:hAnsiTheme="majorHAnsi"/>
          <w:sz w:val="20"/>
        </w:rPr>
      </w:pPr>
      <w:r w:rsidRPr="00F67139">
        <w:rPr>
          <w:rFonts w:asciiTheme="majorHAnsi" w:hAnsiTheme="majorHAnsi"/>
          <w:noProof/>
          <w:sz w:val="20"/>
          <w:lang w:eastAsia="fr-FR"/>
        </w:rPr>
        <w:pict>
          <v:shape id="_x0000_s1061" type="#_x0000_t202" style="position:absolute;margin-left:126pt;margin-top:7.15pt;width:324pt;height:250.65pt;z-index:251685888;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4227195" cy="2988090"/>
                        <wp:effectExtent l="25400" t="0" r="0" b="0"/>
                        <wp:docPr id="88" name="Image 87" descr="plan-GS-Hal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GS-Hall-1.jpg"/>
                                <pic:cNvPicPr/>
                              </pic:nvPicPr>
                              <pic:blipFill>
                                <a:blip r:embed="rId52"/>
                                <a:stretch>
                                  <a:fillRect/>
                                </a:stretch>
                              </pic:blipFill>
                              <pic:spPr>
                                <a:xfrm>
                                  <a:off x="0" y="0"/>
                                  <a:ext cx="4250644" cy="3004666"/>
                                </a:xfrm>
                                <a:prstGeom prst="rect">
                                  <a:avLst/>
                                </a:prstGeom>
                              </pic:spPr>
                            </pic:pic>
                          </a:graphicData>
                        </a:graphic>
                      </wp:inline>
                    </w:drawing>
                  </w:r>
                </w:p>
              </w:txbxContent>
            </v:textbox>
            <w10:wrap type="tight"/>
          </v:shape>
        </w:pict>
      </w:r>
      <w:r w:rsidR="00C2566D" w:rsidRPr="00895B7A">
        <w:rPr>
          <w:rFonts w:asciiTheme="majorHAnsi" w:hAnsiTheme="majorHAnsi"/>
          <w:sz w:val="20"/>
        </w:rPr>
        <w:t xml:space="preserve"> </w:t>
      </w:r>
    </w:p>
    <w:p w:rsidR="00C2566D" w:rsidRPr="00895B7A" w:rsidRDefault="00C2566D" w:rsidP="00B63BBE">
      <w:pPr>
        <w:rPr>
          <w:rFonts w:asciiTheme="majorHAnsi" w:hAnsiTheme="majorHAnsi"/>
          <w:sz w:val="20"/>
        </w:rPr>
      </w:pPr>
      <w:r w:rsidRPr="00895B7A">
        <w:rPr>
          <w:rFonts w:asciiTheme="majorHAnsi" w:hAnsiTheme="majorHAnsi"/>
          <w:sz w:val="20"/>
          <w:u w:val="single"/>
        </w:rPr>
        <w:t>une grande salle polyvalente de près de 30 mètres sur 30 au rez-de-chaussée</w:t>
      </w:r>
      <w:r w:rsidRPr="00895B7A">
        <w:rPr>
          <w:rFonts w:asciiTheme="majorHAnsi" w:hAnsiTheme="majorHAnsi"/>
          <w:sz w:val="20"/>
        </w:rPr>
        <w:t>,</w:t>
      </w:r>
    </w:p>
    <w:p w:rsidR="00617F9A" w:rsidRDefault="00617F9A" w:rsidP="00B63BBE">
      <w:pPr>
        <w:rPr>
          <w:rFonts w:asciiTheme="majorHAnsi" w:hAnsiTheme="majorHAnsi"/>
          <w:sz w:val="20"/>
        </w:rPr>
      </w:pPr>
    </w:p>
    <w:p w:rsidR="00C2566D" w:rsidRPr="00895B7A" w:rsidRDefault="00C2566D" w:rsidP="00B63BBE">
      <w:pPr>
        <w:rPr>
          <w:rFonts w:asciiTheme="majorHAnsi" w:hAnsiTheme="majorHAnsi"/>
          <w:sz w:val="20"/>
        </w:rPr>
      </w:pPr>
      <w:r w:rsidRPr="00895B7A">
        <w:rPr>
          <w:rFonts w:asciiTheme="majorHAnsi" w:hAnsiTheme="majorHAnsi"/>
          <w:sz w:val="20"/>
        </w:rPr>
        <w:t>- équipée scéniquement (ouverture de 12m, profondeur 8m extensibles à 10m, grill mobil</w:t>
      </w:r>
      <w:r w:rsidR="004E0540">
        <w:rPr>
          <w:rFonts w:asciiTheme="majorHAnsi" w:hAnsiTheme="majorHAnsi"/>
          <w:sz w:val="20"/>
        </w:rPr>
        <w:t>e</w:t>
      </w:r>
      <w:r w:rsidRPr="00895B7A">
        <w:rPr>
          <w:rFonts w:asciiTheme="majorHAnsi" w:hAnsiTheme="majorHAnsi"/>
          <w:sz w:val="20"/>
        </w:rPr>
        <w:t xml:space="preserve"> sur toute la surface de la scène, écran de projection de 8m de large, 80 circuits </w:t>
      </w:r>
      <w:r w:rsidR="00440FD5">
        <w:rPr>
          <w:rFonts w:asciiTheme="majorHAnsi" w:hAnsiTheme="majorHAnsi"/>
          <w:sz w:val="20"/>
        </w:rPr>
        <w:t xml:space="preserve">d’éclairage </w:t>
      </w:r>
      <w:r w:rsidRPr="00895B7A">
        <w:rPr>
          <w:rFonts w:asciiTheme="majorHAnsi" w:hAnsiTheme="majorHAnsi"/>
          <w:sz w:val="20"/>
        </w:rPr>
        <w:t xml:space="preserve">gradués, scène amovible, tapis de danse, élévateur, </w:t>
      </w:r>
      <w:proofErr w:type="spellStart"/>
      <w:r w:rsidRPr="00895B7A">
        <w:rPr>
          <w:rFonts w:asciiTheme="majorHAnsi" w:hAnsiTheme="majorHAnsi"/>
          <w:sz w:val="20"/>
        </w:rPr>
        <w:t>pendrillonage</w:t>
      </w:r>
      <w:proofErr w:type="spellEnd"/>
      <w:r w:rsidRPr="00895B7A">
        <w:rPr>
          <w:rFonts w:asciiTheme="majorHAnsi" w:hAnsiTheme="majorHAnsi"/>
          <w:sz w:val="20"/>
        </w:rPr>
        <w:t>, …)</w:t>
      </w:r>
    </w:p>
    <w:p w:rsidR="00617F9A" w:rsidRDefault="00617F9A" w:rsidP="00B63BBE">
      <w:pPr>
        <w:rPr>
          <w:rFonts w:asciiTheme="majorHAnsi" w:hAnsiTheme="majorHAnsi"/>
          <w:sz w:val="20"/>
        </w:rPr>
      </w:pPr>
    </w:p>
    <w:p w:rsidR="00C2566D" w:rsidRPr="00895B7A" w:rsidRDefault="00C2566D" w:rsidP="00B63BBE">
      <w:pPr>
        <w:rPr>
          <w:rFonts w:asciiTheme="majorHAnsi" w:hAnsiTheme="majorHAnsi"/>
          <w:sz w:val="20"/>
        </w:rPr>
      </w:pPr>
      <w:r w:rsidRPr="00895B7A">
        <w:rPr>
          <w:rFonts w:asciiTheme="majorHAnsi" w:hAnsiTheme="majorHAnsi"/>
          <w:sz w:val="20"/>
        </w:rPr>
        <w:t>- équipée d’un gradin télescopique de 280 places.  La jauge peut</w:t>
      </w:r>
      <w:r w:rsidR="004E0540">
        <w:rPr>
          <w:rFonts w:asciiTheme="majorHAnsi" w:hAnsiTheme="majorHAnsi"/>
          <w:sz w:val="20"/>
        </w:rPr>
        <w:t xml:space="preserve"> </w:t>
      </w:r>
      <w:r w:rsidRPr="00895B7A">
        <w:rPr>
          <w:rFonts w:asciiTheme="majorHAnsi" w:hAnsiTheme="majorHAnsi"/>
          <w:sz w:val="20"/>
        </w:rPr>
        <w:t>être étendue à 450 places par l’ajout de chaises.</w:t>
      </w:r>
    </w:p>
    <w:p w:rsidR="00C2566D" w:rsidRPr="00895B7A" w:rsidRDefault="00C2566D" w:rsidP="00B63BBE">
      <w:pPr>
        <w:rPr>
          <w:rFonts w:asciiTheme="majorHAnsi" w:hAnsiTheme="majorHAnsi"/>
          <w:sz w:val="20"/>
        </w:rPr>
      </w:pPr>
    </w:p>
    <w:p w:rsidR="00EC1B32" w:rsidRDefault="00EC1B32" w:rsidP="00B63BBE">
      <w:pPr>
        <w:rPr>
          <w:rFonts w:asciiTheme="majorHAnsi" w:hAnsiTheme="majorHAnsi"/>
          <w:sz w:val="20"/>
          <w:u w:val="single"/>
        </w:rPr>
      </w:pPr>
    </w:p>
    <w:p w:rsidR="00EC1B32" w:rsidRDefault="00EC1B32" w:rsidP="00B63BBE">
      <w:pPr>
        <w:rPr>
          <w:rFonts w:asciiTheme="majorHAnsi" w:hAnsiTheme="majorHAnsi"/>
          <w:sz w:val="20"/>
          <w:u w:val="single"/>
        </w:rPr>
      </w:pPr>
    </w:p>
    <w:p w:rsidR="006D6014" w:rsidRPr="00617F9A" w:rsidRDefault="00F67139" w:rsidP="00B63BBE">
      <w:pPr>
        <w:rPr>
          <w:rFonts w:asciiTheme="majorHAnsi" w:hAnsiTheme="majorHAnsi"/>
          <w:sz w:val="20"/>
          <w:u w:val="single"/>
        </w:rPr>
      </w:pPr>
      <w:r w:rsidRPr="00F67139">
        <w:rPr>
          <w:rFonts w:asciiTheme="majorHAnsi" w:hAnsiTheme="majorHAnsi"/>
          <w:noProof/>
          <w:sz w:val="20"/>
          <w:u w:val="single"/>
          <w:lang w:eastAsia="fr-FR"/>
        </w:rPr>
        <w:pict>
          <v:shape id="_x0000_s1062" type="#_x0000_t202" style="position:absolute;margin-left:3in;margin-top:.8pt;width:234pt;height:306pt;z-index:251686912;mso-wrap-edited:f" wrapcoords="0 0 21600 0 21600 21600 0 21600 0 0" filled="f" stroked="f">
            <v:fill o:detectmouseclick="t"/>
            <v:textbox inset=",7.2pt,,7.2pt">
              <w:txbxContent>
                <w:p w:rsidR="004F2D4B" w:rsidRDefault="004F2D4B"/>
              </w:txbxContent>
            </v:textbox>
            <w10:wrap type="tight"/>
          </v:shape>
        </w:pict>
      </w:r>
      <w:r w:rsidR="00617F9A">
        <w:rPr>
          <w:rFonts w:asciiTheme="majorHAnsi" w:hAnsiTheme="majorHAnsi"/>
          <w:sz w:val="20"/>
          <w:u w:val="single"/>
        </w:rPr>
        <w:br w:type="page"/>
      </w:r>
      <w:r w:rsidR="006D6014" w:rsidRPr="00895B7A">
        <w:rPr>
          <w:rFonts w:asciiTheme="majorHAnsi" w:hAnsiTheme="majorHAnsi"/>
          <w:sz w:val="20"/>
          <w:u w:val="single"/>
        </w:rPr>
        <w:t>u</w:t>
      </w:r>
      <w:r w:rsidR="00C2566D" w:rsidRPr="00895B7A">
        <w:rPr>
          <w:rFonts w:asciiTheme="majorHAnsi" w:hAnsiTheme="majorHAnsi"/>
          <w:sz w:val="20"/>
          <w:u w:val="single"/>
        </w:rPr>
        <w:t>ne petite salle polyvalente de près de 11</w:t>
      </w:r>
      <w:r w:rsidR="006767DE">
        <w:rPr>
          <w:rFonts w:asciiTheme="majorHAnsi" w:hAnsiTheme="majorHAnsi"/>
          <w:sz w:val="20"/>
          <w:u w:val="single"/>
        </w:rPr>
        <w:t>,5</w:t>
      </w:r>
      <w:r w:rsidR="00C2566D" w:rsidRPr="00895B7A">
        <w:rPr>
          <w:rFonts w:asciiTheme="majorHAnsi" w:hAnsiTheme="majorHAnsi"/>
          <w:sz w:val="20"/>
          <w:u w:val="single"/>
        </w:rPr>
        <w:t>m sur 20</w:t>
      </w:r>
      <w:r w:rsidR="004D26AE">
        <w:rPr>
          <w:rFonts w:asciiTheme="majorHAnsi" w:hAnsiTheme="majorHAnsi"/>
          <w:sz w:val="20"/>
          <w:u w:val="single"/>
        </w:rPr>
        <w:t>m</w:t>
      </w:r>
      <w:r w:rsidR="00C2566D" w:rsidRPr="00895B7A">
        <w:rPr>
          <w:rFonts w:asciiTheme="majorHAnsi" w:hAnsiTheme="majorHAnsi"/>
          <w:sz w:val="20"/>
          <w:u w:val="single"/>
        </w:rPr>
        <w:t xml:space="preserve"> à l’étage</w:t>
      </w:r>
      <w:r w:rsidR="006D6014" w:rsidRPr="00895B7A">
        <w:rPr>
          <w:rFonts w:asciiTheme="majorHAnsi" w:hAnsiTheme="majorHAnsi"/>
          <w:sz w:val="20"/>
        </w:rPr>
        <w:t>,</w:t>
      </w:r>
    </w:p>
    <w:p w:rsidR="00617F9A" w:rsidRDefault="00617F9A" w:rsidP="00B63BBE">
      <w:pPr>
        <w:rPr>
          <w:rFonts w:asciiTheme="majorHAnsi" w:hAnsiTheme="majorHAnsi"/>
          <w:sz w:val="20"/>
        </w:rPr>
      </w:pPr>
    </w:p>
    <w:p w:rsidR="006D6014" w:rsidRPr="00895B7A" w:rsidRDefault="006D6014" w:rsidP="00B63BBE">
      <w:pPr>
        <w:rPr>
          <w:rFonts w:asciiTheme="majorHAnsi" w:hAnsiTheme="majorHAnsi"/>
          <w:sz w:val="20"/>
        </w:rPr>
      </w:pPr>
      <w:r w:rsidRPr="00895B7A">
        <w:rPr>
          <w:rFonts w:asciiTheme="majorHAnsi" w:hAnsiTheme="majorHAnsi"/>
          <w:sz w:val="20"/>
        </w:rPr>
        <w:t xml:space="preserve">- équipée d’une scène fixe à 60cm de haut d’une ouverture de 10m et de 6m de profondeur extensible à 8m. </w:t>
      </w:r>
    </w:p>
    <w:p w:rsidR="00617F9A" w:rsidRDefault="00617F9A" w:rsidP="00B63BBE">
      <w:pPr>
        <w:rPr>
          <w:rFonts w:asciiTheme="majorHAnsi" w:hAnsiTheme="majorHAnsi"/>
          <w:sz w:val="20"/>
        </w:rPr>
      </w:pPr>
    </w:p>
    <w:p w:rsidR="006D6014" w:rsidRPr="00895B7A" w:rsidRDefault="00F67139" w:rsidP="00B63BBE">
      <w:pPr>
        <w:rPr>
          <w:rFonts w:asciiTheme="majorHAnsi" w:hAnsiTheme="majorHAnsi"/>
          <w:sz w:val="20"/>
        </w:rPr>
      </w:pPr>
      <w:r w:rsidRPr="00F67139">
        <w:rPr>
          <w:rFonts w:asciiTheme="majorHAnsi" w:hAnsiTheme="majorHAnsi"/>
          <w:noProof/>
          <w:sz w:val="20"/>
          <w:lang w:eastAsia="fr-FR"/>
        </w:rPr>
        <w:pict>
          <v:shape id="_x0000_s1077" type="#_x0000_t202" style="position:absolute;margin-left:3in;margin-top:1.8pt;width:252pt;height:4in;z-index:251695104;mso-wrap-edited:f" wrapcoords="0 0 21600 0 21600 21600 0 21600 0 0" filled="f" stroked="f">
            <v:fill o:detectmouseclick="t"/>
            <v:textbox inset=",7.2pt,,7.2pt">
              <w:txbxContent>
                <w:p w:rsidR="004F2D4B" w:rsidRDefault="004F2D4B">
                  <w:r w:rsidRPr="00617F9A">
                    <w:rPr>
                      <w:noProof/>
                      <w:lang w:val="fr-BE" w:eastAsia="fr-BE"/>
                    </w:rPr>
                    <w:drawing>
                      <wp:inline distT="0" distB="0" distL="0" distR="0">
                        <wp:extent cx="2626995" cy="3593304"/>
                        <wp:effectExtent l="25400" t="0" r="0" b="0"/>
                        <wp:docPr id="40" name="Image 88" descr="plan-PS-jui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PS-juin-2015.jpg"/>
                                <pic:cNvPicPr/>
                              </pic:nvPicPr>
                              <pic:blipFill>
                                <a:blip r:embed="rId53"/>
                                <a:stretch>
                                  <a:fillRect/>
                                </a:stretch>
                              </pic:blipFill>
                              <pic:spPr>
                                <a:xfrm>
                                  <a:off x="0" y="0"/>
                                  <a:ext cx="2626995" cy="3593304"/>
                                </a:xfrm>
                                <a:prstGeom prst="rect">
                                  <a:avLst/>
                                </a:prstGeom>
                              </pic:spPr>
                            </pic:pic>
                          </a:graphicData>
                        </a:graphic>
                      </wp:inline>
                    </w:drawing>
                  </w:r>
                </w:p>
              </w:txbxContent>
            </v:textbox>
            <w10:wrap type="tight"/>
          </v:shape>
        </w:pict>
      </w:r>
      <w:r w:rsidR="006D6014" w:rsidRPr="00895B7A">
        <w:rPr>
          <w:rFonts w:asciiTheme="majorHAnsi" w:hAnsiTheme="majorHAnsi"/>
          <w:sz w:val="20"/>
        </w:rPr>
        <w:t xml:space="preserve">- équipée scéniquement d’un grill fixe, 48 circuits </w:t>
      </w:r>
      <w:r w:rsidR="00440FD5">
        <w:rPr>
          <w:rFonts w:asciiTheme="majorHAnsi" w:hAnsiTheme="majorHAnsi"/>
          <w:sz w:val="20"/>
        </w:rPr>
        <w:t xml:space="preserve">d’éclairage </w:t>
      </w:r>
      <w:r w:rsidR="006D6014" w:rsidRPr="00895B7A">
        <w:rPr>
          <w:rFonts w:asciiTheme="majorHAnsi" w:hAnsiTheme="majorHAnsi"/>
          <w:sz w:val="20"/>
        </w:rPr>
        <w:t xml:space="preserve">gradués, </w:t>
      </w:r>
      <w:proofErr w:type="spellStart"/>
      <w:r w:rsidR="006D6014" w:rsidRPr="00895B7A">
        <w:rPr>
          <w:rFonts w:asciiTheme="majorHAnsi" w:hAnsiTheme="majorHAnsi"/>
          <w:sz w:val="20"/>
        </w:rPr>
        <w:t>pendrillons</w:t>
      </w:r>
      <w:proofErr w:type="spellEnd"/>
      <w:r w:rsidR="006D6014" w:rsidRPr="00895B7A">
        <w:rPr>
          <w:rFonts w:asciiTheme="majorHAnsi" w:hAnsiTheme="majorHAnsi"/>
          <w:sz w:val="20"/>
        </w:rPr>
        <w:t xml:space="preserve">, écran de projection de 8m </w:t>
      </w:r>
      <w:r w:rsidR="004D26AE">
        <w:rPr>
          <w:rFonts w:asciiTheme="majorHAnsi" w:hAnsiTheme="majorHAnsi"/>
          <w:sz w:val="20"/>
        </w:rPr>
        <w:t>de large, tapis de danse, échaf</w:t>
      </w:r>
      <w:r w:rsidR="006D6014" w:rsidRPr="00895B7A">
        <w:rPr>
          <w:rFonts w:asciiTheme="majorHAnsi" w:hAnsiTheme="majorHAnsi"/>
          <w:sz w:val="20"/>
        </w:rPr>
        <w:t>audage.</w:t>
      </w:r>
    </w:p>
    <w:p w:rsidR="00617F9A" w:rsidRDefault="00617F9A" w:rsidP="00B63BBE">
      <w:pPr>
        <w:rPr>
          <w:rFonts w:asciiTheme="majorHAnsi" w:hAnsiTheme="majorHAnsi"/>
          <w:sz w:val="20"/>
        </w:rPr>
      </w:pPr>
    </w:p>
    <w:p w:rsidR="006D6014" w:rsidRPr="00895B7A" w:rsidRDefault="006D6014" w:rsidP="00B63BBE">
      <w:pPr>
        <w:rPr>
          <w:rFonts w:asciiTheme="majorHAnsi" w:hAnsiTheme="majorHAnsi"/>
          <w:sz w:val="20"/>
        </w:rPr>
      </w:pPr>
      <w:r w:rsidRPr="00895B7A">
        <w:rPr>
          <w:rFonts w:asciiTheme="majorHAnsi" w:hAnsiTheme="majorHAnsi"/>
          <w:sz w:val="20"/>
        </w:rPr>
        <w:t>- équipée d’un gradin télescopique de 94 places.  La jauge peut</w:t>
      </w:r>
      <w:r w:rsidR="004E0540">
        <w:rPr>
          <w:rFonts w:asciiTheme="majorHAnsi" w:hAnsiTheme="majorHAnsi"/>
          <w:sz w:val="20"/>
        </w:rPr>
        <w:t xml:space="preserve"> </w:t>
      </w:r>
      <w:r w:rsidRPr="00895B7A">
        <w:rPr>
          <w:rFonts w:asciiTheme="majorHAnsi" w:hAnsiTheme="majorHAnsi"/>
          <w:sz w:val="20"/>
        </w:rPr>
        <w:t>être étendue jusqu’à 200 places avec l’ajout de chaises.</w:t>
      </w:r>
    </w:p>
    <w:p w:rsidR="006D6014" w:rsidRPr="00895B7A" w:rsidRDefault="006D6014" w:rsidP="00B63BBE">
      <w:pPr>
        <w:rPr>
          <w:rFonts w:asciiTheme="majorHAnsi" w:hAnsiTheme="majorHAnsi"/>
          <w:sz w:val="20"/>
        </w:rPr>
      </w:pPr>
    </w:p>
    <w:p w:rsidR="00EC1B32" w:rsidRDefault="00EC1B32" w:rsidP="00B63BBE">
      <w:pPr>
        <w:rPr>
          <w:rFonts w:asciiTheme="majorHAnsi" w:hAnsiTheme="majorHAnsi"/>
          <w:sz w:val="20"/>
          <w:u w:val="single"/>
        </w:rPr>
      </w:pPr>
    </w:p>
    <w:p w:rsidR="00EC1B32" w:rsidRDefault="00F67139" w:rsidP="00B63BBE">
      <w:pPr>
        <w:rPr>
          <w:rFonts w:asciiTheme="majorHAnsi" w:hAnsiTheme="majorHAnsi"/>
          <w:sz w:val="20"/>
          <w:u w:val="single"/>
        </w:rPr>
      </w:pPr>
      <w:r w:rsidRPr="00F67139">
        <w:rPr>
          <w:rFonts w:asciiTheme="majorHAnsi" w:hAnsiTheme="majorHAnsi"/>
          <w:noProof/>
          <w:sz w:val="20"/>
          <w:u w:val="single"/>
          <w:lang w:eastAsia="fr-FR"/>
        </w:rPr>
        <w:pict>
          <v:shape id="_x0000_s1063" type="#_x0000_t202" style="position:absolute;margin-left:1.95pt;margin-top:21.3pt;width:223.2pt;height:136.85pt;z-index:251687936;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783789" cy="1966861"/>
                        <wp:effectExtent l="25400" t="0" r="10211" b="0"/>
                        <wp:docPr id="36" name="Image 89" descr="coupe-PS-juin-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upe-PS-juin-2015.jpg"/>
                                <pic:cNvPicPr/>
                              </pic:nvPicPr>
                              <pic:blipFill>
                                <a:blip r:embed="rId54"/>
                                <a:stretch>
                                  <a:fillRect/>
                                </a:stretch>
                              </pic:blipFill>
                              <pic:spPr>
                                <a:xfrm>
                                  <a:off x="0" y="0"/>
                                  <a:ext cx="2783789" cy="1966861"/>
                                </a:xfrm>
                                <a:prstGeom prst="rect">
                                  <a:avLst/>
                                </a:prstGeom>
                              </pic:spPr>
                            </pic:pic>
                          </a:graphicData>
                        </a:graphic>
                      </wp:inline>
                    </w:drawing>
                  </w:r>
                </w:p>
              </w:txbxContent>
            </v:textbox>
            <w10:wrap type="tight"/>
          </v:shape>
        </w:pict>
      </w:r>
    </w:p>
    <w:p w:rsidR="00EC1B32" w:rsidRDefault="00EC1B32" w:rsidP="00B63BBE">
      <w:pPr>
        <w:rPr>
          <w:rFonts w:asciiTheme="majorHAnsi" w:hAnsiTheme="majorHAnsi"/>
          <w:sz w:val="20"/>
          <w:u w:val="single"/>
        </w:rPr>
      </w:pPr>
    </w:p>
    <w:p w:rsidR="00EC1B32" w:rsidRDefault="00EC1B32" w:rsidP="00B63BBE">
      <w:pPr>
        <w:rPr>
          <w:rFonts w:asciiTheme="majorHAnsi" w:hAnsiTheme="majorHAnsi"/>
          <w:sz w:val="20"/>
          <w:u w:val="single"/>
        </w:rPr>
      </w:pPr>
    </w:p>
    <w:p w:rsidR="00EC1B32" w:rsidRDefault="00EC1B32" w:rsidP="00B63BBE">
      <w:pPr>
        <w:rPr>
          <w:rFonts w:asciiTheme="majorHAnsi" w:hAnsiTheme="majorHAnsi"/>
          <w:sz w:val="20"/>
          <w:u w:val="single"/>
        </w:rPr>
      </w:pPr>
    </w:p>
    <w:p w:rsidR="00EC1B32" w:rsidRDefault="00EC1B32" w:rsidP="00B63BBE">
      <w:pPr>
        <w:rPr>
          <w:rFonts w:asciiTheme="majorHAnsi" w:hAnsiTheme="majorHAnsi"/>
          <w:sz w:val="20"/>
          <w:u w:val="single"/>
        </w:rPr>
      </w:pPr>
    </w:p>
    <w:p w:rsidR="00EC1B32" w:rsidRDefault="00EC1B32" w:rsidP="00B63BBE">
      <w:pPr>
        <w:rPr>
          <w:rFonts w:asciiTheme="majorHAnsi" w:hAnsiTheme="majorHAnsi"/>
          <w:sz w:val="20"/>
          <w:u w:val="single"/>
        </w:rPr>
      </w:pPr>
    </w:p>
    <w:p w:rsidR="006D6014" w:rsidRPr="00895B7A" w:rsidRDefault="006D6014" w:rsidP="00B63BBE">
      <w:pPr>
        <w:rPr>
          <w:rFonts w:asciiTheme="majorHAnsi" w:hAnsiTheme="majorHAnsi"/>
          <w:sz w:val="20"/>
          <w:u w:val="single"/>
        </w:rPr>
      </w:pPr>
      <w:r w:rsidRPr="00895B7A">
        <w:rPr>
          <w:rFonts w:asciiTheme="majorHAnsi" w:hAnsiTheme="majorHAnsi"/>
          <w:sz w:val="20"/>
          <w:u w:val="single"/>
        </w:rPr>
        <w:t>un foyer de près de 11m sur 11.</w:t>
      </w:r>
    </w:p>
    <w:p w:rsidR="006D6014" w:rsidRPr="00895B7A" w:rsidRDefault="006D6014" w:rsidP="00B63BBE">
      <w:pPr>
        <w:rPr>
          <w:rFonts w:asciiTheme="majorHAnsi" w:hAnsiTheme="majorHAnsi"/>
          <w:sz w:val="20"/>
        </w:rPr>
      </w:pPr>
      <w:r w:rsidRPr="00895B7A">
        <w:rPr>
          <w:rFonts w:asciiTheme="majorHAnsi" w:hAnsiTheme="majorHAnsi"/>
          <w:sz w:val="20"/>
        </w:rPr>
        <w:t>- équipé d’un bar et de tables et chaises</w:t>
      </w:r>
    </w:p>
    <w:p w:rsidR="006D6014" w:rsidRPr="00895B7A" w:rsidRDefault="006D6014" w:rsidP="00B63BBE">
      <w:pPr>
        <w:rPr>
          <w:rFonts w:asciiTheme="majorHAnsi" w:hAnsiTheme="majorHAnsi"/>
          <w:sz w:val="20"/>
        </w:rPr>
      </w:pPr>
      <w:r w:rsidRPr="00895B7A">
        <w:rPr>
          <w:rFonts w:asciiTheme="majorHAnsi" w:hAnsiTheme="majorHAnsi"/>
          <w:sz w:val="20"/>
        </w:rPr>
        <w:t>- vu sa dimension, il peut servir de salle de réunion ou de conférence.</w:t>
      </w:r>
    </w:p>
    <w:p w:rsidR="006D6014" w:rsidRPr="00895B7A" w:rsidRDefault="006D6014" w:rsidP="00B63BBE">
      <w:pPr>
        <w:rPr>
          <w:rFonts w:asciiTheme="majorHAnsi" w:hAnsiTheme="majorHAnsi"/>
          <w:sz w:val="20"/>
        </w:rPr>
      </w:pPr>
    </w:p>
    <w:p w:rsidR="006D6014" w:rsidRPr="00895B7A" w:rsidRDefault="006D6014" w:rsidP="00B63BBE">
      <w:pPr>
        <w:rPr>
          <w:rFonts w:asciiTheme="majorHAnsi" w:hAnsiTheme="majorHAnsi"/>
          <w:sz w:val="20"/>
          <w:u w:val="single"/>
        </w:rPr>
      </w:pPr>
      <w:r w:rsidRPr="00895B7A">
        <w:rPr>
          <w:rFonts w:asciiTheme="majorHAnsi" w:hAnsiTheme="majorHAnsi"/>
          <w:sz w:val="20"/>
          <w:u w:val="single"/>
        </w:rPr>
        <w:t xml:space="preserve">une cuisine pour collectivité </w:t>
      </w:r>
    </w:p>
    <w:p w:rsidR="006D6014" w:rsidRPr="00895B7A" w:rsidRDefault="006D6014" w:rsidP="00B63BBE">
      <w:pPr>
        <w:rPr>
          <w:rFonts w:asciiTheme="majorHAnsi" w:hAnsiTheme="majorHAnsi"/>
          <w:sz w:val="20"/>
        </w:rPr>
      </w:pPr>
      <w:r w:rsidRPr="00895B7A">
        <w:rPr>
          <w:rFonts w:asciiTheme="majorHAnsi" w:hAnsiTheme="majorHAnsi"/>
          <w:sz w:val="20"/>
        </w:rPr>
        <w:t>- équipée de four, plaques électrique</w:t>
      </w:r>
      <w:r w:rsidR="004E0540">
        <w:rPr>
          <w:rFonts w:asciiTheme="majorHAnsi" w:hAnsiTheme="majorHAnsi"/>
          <w:sz w:val="20"/>
        </w:rPr>
        <w:t>s</w:t>
      </w:r>
      <w:r w:rsidRPr="00895B7A">
        <w:rPr>
          <w:rFonts w:asciiTheme="majorHAnsi" w:hAnsiTheme="majorHAnsi"/>
          <w:sz w:val="20"/>
        </w:rPr>
        <w:t xml:space="preserve">, lave-vaisselle, </w:t>
      </w:r>
      <w:r w:rsidR="00440FD5">
        <w:rPr>
          <w:rFonts w:asciiTheme="majorHAnsi" w:hAnsiTheme="majorHAnsi"/>
          <w:sz w:val="20"/>
        </w:rPr>
        <w:t>frigos</w:t>
      </w:r>
      <w:r w:rsidRPr="00895B7A">
        <w:rPr>
          <w:rFonts w:asciiTheme="majorHAnsi" w:hAnsiTheme="majorHAnsi"/>
          <w:sz w:val="20"/>
        </w:rPr>
        <w:t xml:space="preserve"> et mobilier de cuisine.</w:t>
      </w:r>
    </w:p>
    <w:p w:rsidR="006D6014" w:rsidRPr="00895B7A" w:rsidRDefault="006D6014" w:rsidP="00B63BBE">
      <w:pPr>
        <w:rPr>
          <w:rFonts w:asciiTheme="majorHAnsi" w:hAnsiTheme="majorHAnsi"/>
          <w:sz w:val="20"/>
        </w:rPr>
      </w:pPr>
    </w:p>
    <w:p w:rsidR="006D6014" w:rsidRPr="00895B7A" w:rsidRDefault="006D6014" w:rsidP="00B63BBE">
      <w:pPr>
        <w:rPr>
          <w:rFonts w:asciiTheme="majorHAnsi" w:hAnsiTheme="majorHAnsi"/>
          <w:sz w:val="20"/>
          <w:u w:val="single"/>
        </w:rPr>
      </w:pPr>
      <w:r w:rsidRPr="00895B7A">
        <w:rPr>
          <w:rFonts w:asciiTheme="majorHAnsi" w:hAnsiTheme="majorHAnsi"/>
          <w:sz w:val="20"/>
          <w:u w:val="single"/>
        </w:rPr>
        <w:t>deux loges,</w:t>
      </w:r>
    </w:p>
    <w:p w:rsidR="00C2566D" w:rsidRPr="00895B7A" w:rsidRDefault="006D6014" w:rsidP="00B63BBE">
      <w:pPr>
        <w:rPr>
          <w:rFonts w:asciiTheme="majorHAnsi" w:hAnsiTheme="majorHAnsi"/>
          <w:sz w:val="20"/>
        </w:rPr>
      </w:pPr>
      <w:r w:rsidRPr="00895B7A">
        <w:rPr>
          <w:rFonts w:asciiTheme="majorHAnsi" w:hAnsiTheme="majorHAnsi"/>
          <w:sz w:val="20"/>
        </w:rPr>
        <w:t xml:space="preserve">- équipées chacune </w:t>
      </w:r>
      <w:r w:rsidR="004E0540">
        <w:rPr>
          <w:rFonts w:asciiTheme="majorHAnsi" w:hAnsiTheme="majorHAnsi"/>
          <w:sz w:val="20"/>
        </w:rPr>
        <w:t>d'une</w:t>
      </w:r>
      <w:r w:rsidRPr="00895B7A">
        <w:rPr>
          <w:rFonts w:asciiTheme="majorHAnsi" w:hAnsiTheme="majorHAnsi"/>
          <w:sz w:val="20"/>
        </w:rPr>
        <w:t xml:space="preserve"> douche, éviers et mobilier</w:t>
      </w:r>
    </w:p>
    <w:p w:rsidR="00B63BBE" w:rsidRPr="00895B7A" w:rsidRDefault="00B63BBE" w:rsidP="00B63BBE">
      <w:pPr>
        <w:rPr>
          <w:rFonts w:asciiTheme="majorHAnsi" w:hAnsiTheme="majorHAnsi"/>
          <w:sz w:val="20"/>
        </w:rPr>
      </w:pPr>
    </w:p>
    <w:p w:rsidR="00B63BBE" w:rsidRPr="00895B7A" w:rsidRDefault="00B63BBE" w:rsidP="00B63BBE">
      <w:pPr>
        <w:rPr>
          <w:rFonts w:asciiTheme="majorHAnsi" w:hAnsiTheme="majorHAnsi"/>
          <w:sz w:val="20"/>
        </w:rPr>
      </w:pPr>
    </w:p>
    <w:p w:rsidR="006D6014" w:rsidRPr="00895B7A" w:rsidRDefault="00895B7A" w:rsidP="00B63BBE">
      <w:pPr>
        <w:rPr>
          <w:rFonts w:asciiTheme="majorHAnsi" w:hAnsiTheme="majorHAnsi"/>
          <w:b/>
          <w:sz w:val="20"/>
        </w:rPr>
      </w:pPr>
      <w:r>
        <w:rPr>
          <w:rFonts w:asciiTheme="majorHAnsi" w:hAnsiTheme="majorHAnsi"/>
          <w:b/>
          <w:sz w:val="20"/>
        </w:rPr>
        <w:t xml:space="preserve">3.2.2.2. </w:t>
      </w:r>
      <w:r w:rsidR="00B63BBE" w:rsidRPr="00895B7A">
        <w:rPr>
          <w:rFonts w:asciiTheme="majorHAnsi" w:hAnsiTheme="majorHAnsi"/>
          <w:b/>
          <w:sz w:val="20"/>
        </w:rPr>
        <w:t>Bureaux</w:t>
      </w:r>
    </w:p>
    <w:p w:rsidR="00545B18" w:rsidRPr="00895B7A" w:rsidRDefault="006D6014" w:rsidP="00B63BBE">
      <w:pPr>
        <w:rPr>
          <w:rFonts w:asciiTheme="majorHAnsi" w:hAnsiTheme="majorHAnsi"/>
          <w:sz w:val="20"/>
        </w:rPr>
      </w:pPr>
      <w:r w:rsidRPr="00895B7A">
        <w:rPr>
          <w:rFonts w:asciiTheme="majorHAnsi" w:hAnsiTheme="majorHAnsi"/>
          <w:sz w:val="20"/>
        </w:rPr>
        <w:t>sis rue de la gare 5 à 5310 Eghezée</w:t>
      </w:r>
    </w:p>
    <w:p w:rsidR="006D6014" w:rsidRPr="00895B7A" w:rsidRDefault="00545B18" w:rsidP="00B63BBE">
      <w:pPr>
        <w:rPr>
          <w:rFonts w:asciiTheme="majorHAnsi" w:hAnsiTheme="majorHAnsi"/>
          <w:sz w:val="20"/>
        </w:rPr>
      </w:pPr>
      <w:r w:rsidRPr="00895B7A">
        <w:rPr>
          <w:rFonts w:asciiTheme="majorHAnsi" w:hAnsiTheme="majorHAnsi"/>
          <w:sz w:val="20"/>
        </w:rPr>
        <w:t>Mise à disposition gratuite par la Commune.</w:t>
      </w:r>
    </w:p>
    <w:p w:rsidR="00B63BBE" w:rsidRPr="00895B7A" w:rsidRDefault="006D6014" w:rsidP="00B63BBE">
      <w:pPr>
        <w:rPr>
          <w:rFonts w:asciiTheme="majorHAnsi" w:hAnsiTheme="majorHAnsi"/>
          <w:sz w:val="20"/>
        </w:rPr>
      </w:pPr>
      <w:r w:rsidRPr="00895B7A">
        <w:rPr>
          <w:rFonts w:asciiTheme="majorHAnsi" w:hAnsiTheme="majorHAnsi"/>
          <w:sz w:val="20"/>
        </w:rPr>
        <w:t>à l’étage du centre sportif avec passage intérieur au centre culturel.</w:t>
      </w:r>
    </w:p>
    <w:p w:rsidR="006D6014" w:rsidRPr="00895B7A" w:rsidRDefault="006D6014" w:rsidP="00B63BBE">
      <w:pPr>
        <w:rPr>
          <w:rFonts w:asciiTheme="majorHAnsi" w:hAnsiTheme="majorHAnsi"/>
          <w:sz w:val="20"/>
        </w:rPr>
      </w:pPr>
      <w:r w:rsidRPr="00895B7A">
        <w:rPr>
          <w:rFonts w:asciiTheme="majorHAnsi" w:hAnsiTheme="majorHAnsi"/>
          <w:sz w:val="20"/>
        </w:rPr>
        <w:t>Deux pièces et une salle de réunion à partager avec le centre sportif</w:t>
      </w:r>
    </w:p>
    <w:p w:rsidR="006D6014" w:rsidRPr="00895B7A" w:rsidRDefault="006D6014" w:rsidP="00B63BBE">
      <w:pPr>
        <w:rPr>
          <w:rFonts w:asciiTheme="majorHAnsi" w:hAnsiTheme="majorHAnsi"/>
          <w:sz w:val="20"/>
        </w:rPr>
      </w:pPr>
    </w:p>
    <w:p w:rsidR="00B63BBE" w:rsidRPr="00895B7A" w:rsidRDefault="00B63BBE" w:rsidP="00B63BBE">
      <w:pPr>
        <w:rPr>
          <w:rFonts w:asciiTheme="majorHAnsi" w:hAnsiTheme="majorHAnsi"/>
          <w:sz w:val="20"/>
        </w:rPr>
      </w:pPr>
    </w:p>
    <w:p w:rsidR="00B63BBE" w:rsidRPr="00895B7A" w:rsidRDefault="00440FD5" w:rsidP="00B63BBE">
      <w:pPr>
        <w:rPr>
          <w:rFonts w:asciiTheme="majorHAnsi" w:hAnsiTheme="majorHAnsi"/>
          <w:b/>
          <w:sz w:val="20"/>
        </w:rPr>
      </w:pPr>
      <w:r>
        <w:rPr>
          <w:rFonts w:asciiTheme="majorHAnsi" w:hAnsiTheme="majorHAnsi"/>
          <w:b/>
          <w:sz w:val="20"/>
        </w:rPr>
        <w:br w:type="page"/>
      </w:r>
      <w:r w:rsidR="00F67139" w:rsidRPr="00F67139">
        <w:rPr>
          <w:rFonts w:asciiTheme="majorHAnsi" w:hAnsiTheme="majorHAnsi"/>
          <w:noProof/>
          <w:sz w:val="20"/>
          <w:lang w:eastAsia="fr-FR"/>
        </w:rPr>
        <w:pict>
          <v:shape id="_x0000_s1065" type="#_x0000_t202" style="position:absolute;margin-left:234pt;margin-top:0;width:252pt;height:162pt;z-index:251688960;mso-wrap-edited:f" wrapcoords="0 0 21600 0 21600 21600 0 21600 0 0" filled="f" stroked="f">
            <v:fill o:detectmouseclick="t"/>
            <v:textbox inset=",7.2pt,,7.2pt">
              <w:txbxContent>
                <w:p w:rsidR="004F2D4B" w:rsidRDefault="004F2D4B">
                  <w:r>
                    <w:rPr>
                      <w:noProof/>
                      <w:lang w:val="fr-BE" w:eastAsia="fr-BE"/>
                    </w:rPr>
                    <w:drawing>
                      <wp:inline distT="0" distB="0" distL="0" distR="0">
                        <wp:extent cx="2398395" cy="1808520"/>
                        <wp:effectExtent l="25400" t="0" r="0" b="0"/>
                        <wp:docPr id="117" name="Image 116" descr="T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F.jpg"/>
                                <pic:cNvPicPr/>
                              </pic:nvPicPr>
                              <pic:blipFill>
                                <a:blip r:embed="rId55"/>
                                <a:stretch>
                                  <a:fillRect/>
                                </a:stretch>
                              </pic:blipFill>
                              <pic:spPr>
                                <a:xfrm>
                                  <a:off x="0" y="0"/>
                                  <a:ext cx="2404140" cy="1812852"/>
                                </a:xfrm>
                                <a:prstGeom prst="rect">
                                  <a:avLst/>
                                </a:prstGeom>
                              </pic:spPr>
                            </pic:pic>
                          </a:graphicData>
                        </a:graphic>
                      </wp:inline>
                    </w:drawing>
                  </w:r>
                </w:p>
              </w:txbxContent>
            </v:textbox>
            <w10:wrap type="tight"/>
          </v:shape>
        </w:pict>
      </w:r>
      <w:r w:rsidR="00895B7A">
        <w:rPr>
          <w:rFonts w:asciiTheme="majorHAnsi" w:hAnsiTheme="majorHAnsi"/>
          <w:b/>
          <w:sz w:val="20"/>
        </w:rPr>
        <w:t xml:space="preserve">3.2.2.3. </w:t>
      </w:r>
      <w:r w:rsidR="00545B18" w:rsidRPr="00895B7A">
        <w:rPr>
          <w:rFonts w:asciiTheme="majorHAnsi" w:hAnsiTheme="majorHAnsi"/>
          <w:b/>
          <w:sz w:val="20"/>
        </w:rPr>
        <w:t xml:space="preserve">CEC </w:t>
      </w:r>
      <w:r w:rsidR="00B63BBE" w:rsidRPr="00895B7A">
        <w:rPr>
          <w:rFonts w:asciiTheme="majorHAnsi" w:hAnsiTheme="majorHAnsi"/>
          <w:b/>
          <w:sz w:val="20"/>
        </w:rPr>
        <w:t>Terre franche</w:t>
      </w:r>
    </w:p>
    <w:p w:rsidR="00545B18" w:rsidRPr="00895B7A" w:rsidRDefault="00545B18" w:rsidP="00B63BBE">
      <w:pPr>
        <w:rPr>
          <w:rFonts w:asciiTheme="majorHAnsi" w:hAnsiTheme="majorHAnsi"/>
          <w:sz w:val="20"/>
        </w:rPr>
      </w:pPr>
      <w:r w:rsidRPr="00895B7A">
        <w:rPr>
          <w:rFonts w:asciiTheme="majorHAnsi" w:hAnsiTheme="majorHAnsi"/>
          <w:sz w:val="20"/>
        </w:rPr>
        <w:t xml:space="preserve">Sis place de </w:t>
      </w:r>
      <w:proofErr w:type="spellStart"/>
      <w:r w:rsidRPr="00895B7A">
        <w:rPr>
          <w:rFonts w:asciiTheme="majorHAnsi" w:hAnsiTheme="majorHAnsi"/>
          <w:sz w:val="20"/>
        </w:rPr>
        <w:t>Longchamps</w:t>
      </w:r>
      <w:proofErr w:type="spellEnd"/>
      <w:r w:rsidRPr="00895B7A">
        <w:rPr>
          <w:rFonts w:asciiTheme="majorHAnsi" w:hAnsiTheme="majorHAnsi"/>
          <w:sz w:val="20"/>
        </w:rPr>
        <w:t xml:space="preserve"> à 5310 </w:t>
      </w:r>
      <w:proofErr w:type="spellStart"/>
      <w:r w:rsidRPr="00895B7A">
        <w:rPr>
          <w:rFonts w:asciiTheme="majorHAnsi" w:hAnsiTheme="majorHAnsi"/>
          <w:sz w:val="20"/>
        </w:rPr>
        <w:t>Longchamps</w:t>
      </w:r>
      <w:proofErr w:type="spellEnd"/>
    </w:p>
    <w:p w:rsidR="00545B18" w:rsidRPr="00895B7A" w:rsidRDefault="00545B18" w:rsidP="00B63BBE">
      <w:pPr>
        <w:rPr>
          <w:rFonts w:asciiTheme="majorHAnsi" w:hAnsiTheme="majorHAnsi"/>
          <w:sz w:val="20"/>
        </w:rPr>
      </w:pPr>
      <w:r w:rsidRPr="00895B7A">
        <w:rPr>
          <w:rFonts w:asciiTheme="majorHAnsi" w:hAnsiTheme="majorHAnsi"/>
          <w:sz w:val="20"/>
        </w:rPr>
        <w:t>dans l’ancienne école du village, mise à disposition gratuite par la Commune.</w:t>
      </w:r>
    </w:p>
    <w:p w:rsidR="00545B18" w:rsidRPr="00895B7A" w:rsidRDefault="00545B18" w:rsidP="00B63BBE">
      <w:pPr>
        <w:rPr>
          <w:rFonts w:asciiTheme="majorHAnsi" w:hAnsiTheme="majorHAnsi"/>
          <w:sz w:val="20"/>
        </w:rPr>
      </w:pPr>
      <w:r w:rsidRPr="00895B7A">
        <w:rPr>
          <w:rFonts w:asciiTheme="majorHAnsi" w:hAnsiTheme="majorHAnsi"/>
          <w:sz w:val="20"/>
        </w:rPr>
        <w:t xml:space="preserve">Le bâtiment comprend </w:t>
      </w:r>
    </w:p>
    <w:p w:rsidR="00545B18" w:rsidRPr="00895B7A" w:rsidRDefault="00545B18" w:rsidP="00B63BBE">
      <w:pPr>
        <w:rPr>
          <w:rFonts w:asciiTheme="majorHAnsi" w:hAnsiTheme="majorHAnsi"/>
          <w:sz w:val="20"/>
        </w:rPr>
      </w:pPr>
      <w:r w:rsidRPr="00895B7A">
        <w:rPr>
          <w:rFonts w:asciiTheme="majorHAnsi" w:hAnsiTheme="majorHAnsi"/>
          <w:sz w:val="20"/>
        </w:rPr>
        <w:t xml:space="preserve">- une salle de théâtre au </w:t>
      </w:r>
      <w:proofErr w:type="spellStart"/>
      <w:r w:rsidRPr="00895B7A">
        <w:rPr>
          <w:rFonts w:asciiTheme="majorHAnsi" w:hAnsiTheme="majorHAnsi"/>
          <w:sz w:val="20"/>
        </w:rPr>
        <w:t>rez</w:t>
      </w:r>
      <w:proofErr w:type="spellEnd"/>
      <w:r w:rsidRPr="00895B7A">
        <w:rPr>
          <w:rFonts w:asciiTheme="majorHAnsi" w:hAnsiTheme="majorHAnsi"/>
          <w:sz w:val="20"/>
        </w:rPr>
        <w:t xml:space="preserve"> équipée d’un mini grill fixe, d’un plancher et de </w:t>
      </w:r>
      <w:proofErr w:type="spellStart"/>
      <w:r w:rsidRPr="00895B7A">
        <w:rPr>
          <w:rFonts w:asciiTheme="majorHAnsi" w:hAnsiTheme="majorHAnsi"/>
          <w:sz w:val="20"/>
        </w:rPr>
        <w:t>pendrillons</w:t>
      </w:r>
      <w:proofErr w:type="spellEnd"/>
      <w:r w:rsidRPr="00895B7A">
        <w:rPr>
          <w:rFonts w:asciiTheme="majorHAnsi" w:hAnsiTheme="majorHAnsi"/>
          <w:sz w:val="20"/>
        </w:rPr>
        <w:t xml:space="preserve"> (dimension 7m sur 9)</w:t>
      </w:r>
    </w:p>
    <w:p w:rsidR="00545B18" w:rsidRPr="00895B7A" w:rsidRDefault="00545B18" w:rsidP="00B63BBE">
      <w:pPr>
        <w:rPr>
          <w:rFonts w:asciiTheme="majorHAnsi" w:hAnsiTheme="majorHAnsi"/>
          <w:sz w:val="20"/>
        </w:rPr>
      </w:pPr>
      <w:r w:rsidRPr="00895B7A">
        <w:rPr>
          <w:rFonts w:asciiTheme="majorHAnsi" w:hAnsiTheme="majorHAnsi"/>
          <w:sz w:val="20"/>
        </w:rPr>
        <w:t>- un</w:t>
      </w:r>
      <w:r w:rsidR="004E0540">
        <w:rPr>
          <w:rFonts w:asciiTheme="majorHAnsi" w:hAnsiTheme="majorHAnsi"/>
          <w:sz w:val="20"/>
        </w:rPr>
        <w:t>e salle de musique à l’étage (7</w:t>
      </w:r>
      <w:r w:rsidRPr="00895B7A">
        <w:rPr>
          <w:rFonts w:asciiTheme="majorHAnsi" w:hAnsiTheme="majorHAnsi"/>
          <w:sz w:val="20"/>
        </w:rPr>
        <w:t>m sur 7)</w:t>
      </w:r>
    </w:p>
    <w:p w:rsidR="00545B18" w:rsidRPr="00895B7A" w:rsidRDefault="00545B18" w:rsidP="00B63BBE">
      <w:pPr>
        <w:rPr>
          <w:rFonts w:asciiTheme="majorHAnsi" w:hAnsiTheme="majorHAnsi"/>
          <w:sz w:val="20"/>
        </w:rPr>
      </w:pPr>
      <w:r w:rsidRPr="00895B7A">
        <w:rPr>
          <w:rFonts w:asciiTheme="majorHAnsi" w:hAnsiTheme="majorHAnsi"/>
          <w:sz w:val="20"/>
        </w:rPr>
        <w:t>- une salle arts plastiques à l’étage (10m sur 3)</w:t>
      </w:r>
    </w:p>
    <w:p w:rsidR="00545B18" w:rsidRPr="00895B7A" w:rsidRDefault="00545B18" w:rsidP="00B63BBE">
      <w:pPr>
        <w:rPr>
          <w:rFonts w:asciiTheme="majorHAnsi" w:hAnsiTheme="majorHAnsi"/>
          <w:sz w:val="20"/>
        </w:rPr>
      </w:pPr>
      <w:r w:rsidRPr="00895B7A">
        <w:rPr>
          <w:rFonts w:asciiTheme="majorHAnsi" w:hAnsiTheme="majorHAnsi"/>
          <w:sz w:val="20"/>
        </w:rPr>
        <w:t>- un bureau, une salle de réunion et une cuisine.</w:t>
      </w:r>
    </w:p>
    <w:p w:rsidR="00545B18" w:rsidRPr="00895B7A" w:rsidRDefault="00545B18" w:rsidP="00B63BBE">
      <w:pPr>
        <w:rPr>
          <w:rFonts w:asciiTheme="majorHAnsi" w:hAnsiTheme="majorHAnsi"/>
          <w:sz w:val="20"/>
        </w:rPr>
      </w:pPr>
    </w:p>
    <w:p w:rsidR="00B63BBE" w:rsidRPr="00895B7A" w:rsidRDefault="00B63BBE" w:rsidP="00B63BBE">
      <w:pPr>
        <w:rPr>
          <w:rFonts w:asciiTheme="majorHAnsi" w:hAnsiTheme="majorHAnsi"/>
          <w:sz w:val="20"/>
        </w:rPr>
      </w:pPr>
    </w:p>
    <w:p w:rsidR="00545B18" w:rsidRPr="00895B7A" w:rsidRDefault="00895B7A" w:rsidP="00B63BBE">
      <w:pPr>
        <w:rPr>
          <w:rFonts w:asciiTheme="majorHAnsi" w:hAnsiTheme="majorHAnsi"/>
          <w:b/>
          <w:sz w:val="20"/>
        </w:rPr>
      </w:pPr>
      <w:r>
        <w:rPr>
          <w:rFonts w:asciiTheme="majorHAnsi" w:hAnsiTheme="majorHAnsi"/>
          <w:b/>
          <w:sz w:val="20"/>
        </w:rPr>
        <w:t xml:space="preserve">3.2.2.4. </w:t>
      </w:r>
      <w:proofErr w:type="spellStart"/>
      <w:r w:rsidR="00B63BBE" w:rsidRPr="00895B7A">
        <w:rPr>
          <w:rFonts w:asciiTheme="majorHAnsi" w:hAnsiTheme="majorHAnsi"/>
          <w:b/>
          <w:sz w:val="20"/>
        </w:rPr>
        <w:t>Marmothè</w:t>
      </w:r>
      <w:r w:rsidR="007F7031" w:rsidRPr="00895B7A">
        <w:rPr>
          <w:rFonts w:asciiTheme="majorHAnsi" w:hAnsiTheme="majorHAnsi"/>
          <w:b/>
          <w:sz w:val="20"/>
        </w:rPr>
        <w:t>que</w:t>
      </w:r>
      <w:proofErr w:type="spellEnd"/>
      <w:r w:rsidR="004D26AE">
        <w:rPr>
          <w:rFonts w:asciiTheme="majorHAnsi" w:hAnsiTheme="majorHAnsi"/>
          <w:b/>
          <w:sz w:val="20"/>
        </w:rPr>
        <w:t>, L</w:t>
      </w:r>
      <w:r w:rsidR="00545B18" w:rsidRPr="00895B7A">
        <w:rPr>
          <w:rFonts w:asciiTheme="majorHAnsi" w:hAnsiTheme="majorHAnsi"/>
          <w:b/>
          <w:sz w:val="20"/>
        </w:rPr>
        <w:t>udothèque</w:t>
      </w:r>
    </w:p>
    <w:p w:rsidR="00545B18" w:rsidRPr="00895B7A" w:rsidRDefault="00545B18" w:rsidP="00B63BBE">
      <w:pPr>
        <w:rPr>
          <w:rFonts w:asciiTheme="majorHAnsi" w:hAnsiTheme="majorHAnsi"/>
          <w:sz w:val="20"/>
        </w:rPr>
      </w:pPr>
      <w:r w:rsidRPr="00895B7A">
        <w:rPr>
          <w:rFonts w:asciiTheme="majorHAnsi" w:hAnsiTheme="majorHAnsi"/>
          <w:sz w:val="20"/>
        </w:rPr>
        <w:t>Modules installés à côté du terrain de foot à 5310 Leuze</w:t>
      </w:r>
    </w:p>
    <w:p w:rsidR="00545B18" w:rsidRPr="00895B7A" w:rsidRDefault="00545B18" w:rsidP="00B63BBE">
      <w:pPr>
        <w:rPr>
          <w:rFonts w:asciiTheme="majorHAnsi" w:hAnsiTheme="majorHAnsi"/>
          <w:sz w:val="20"/>
        </w:rPr>
      </w:pPr>
      <w:r w:rsidRPr="00895B7A">
        <w:rPr>
          <w:rFonts w:asciiTheme="majorHAnsi" w:hAnsiTheme="majorHAnsi"/>
          <w:sz w:val="20"/>
        </w:rPr>
        <w:t>Mise à disposition gratuite par la Commune</w:t>
      </w:r>
    </w:p>
    <w:p w:rsidR="00B63BBE" w:rsidRPr="00895B7A" w:rsidRDefault="00B63BBE" w:rsidP="00B63BBE">
      <w:pPr>
        <w:rPr>
          <w:rFonts w:asciiTheme="majorHAnsi" w:hAnsiTheme="majorHAnsi"/>
          <w:sz w:val="20"/>
        </w:rPr>
      </w:pPr>
    </w:p>
    <w:p w:rsidR="00895B7A" w:rsidRDefault="00895B7A" w:rsidP="00B63BBE">
      <w:pPr>
        <w:rPr>
          <w:rFonts w:asciiTheme="majorHAnsi" w:hAnsiTheme="majorHAnsi"/>
          <w:b/>
        </w:rPr>
      </w:pPr>
      <w:r w:rsidRPr="00895B7A">
        <w:rPr>
          <w:rFonts w:asciiTheme="majorHAnsi" w:hAnsiTheme="majorHAnsi"/>
          <w:b/>
        </w:rPr>
        <w:t>3.2.3.  Ressou</w:t>
      </w:r>
      <w:r w:rsidR="004D26AE">
        <w:rPr>
          <w:rFonts w:asciiTheme="majorHAnsi" w:hAnsiTheme="majorHAnsi"/>
          <w:b/>
        </w:rPr>
        <w:t>r</w:t>
      </w:r>
      <w:r w:rsidRPr="00895B7A">
        <w:rPr>
          <w:rFonts w:asciiTheme="majorHAnsi" w:hAnsiTheme="majorHAnsi"/>
          <w:b/>
        </w:rPr>
        <w:t>ces</w:t>
      </w:r>
    </w:p>
    <w:p w:rsidR="00B63BBE" w:rsidRPr="00895B7A" w:rsidRDefault="00B63BBE" w:rsidP="00B63BBE">
      <w:pPr>
        <w:rPr>
          <w:rFonts w:asciiTheme="majorHAnsi" w:hAnsiTheme="majorHAnsi"/>
          <w:b/>
        </w:rPr>
      </w:pPr>
    </w:p>
    <w:p w:rsidR="00B63BBE" w:rsidRPr="00895B7A" w:rsidRDefault="00B63BBE" w:rsidP="00B63BBE">
      <w:pPr>
        <w:rPr>
          <w:rFonts w:asciiTheme="majorHAnsi" w:hAnsiTheme="majorHAnsi"/>
          <w:b/>
          <w:sz w:val="20"/>
        </w:rPr>
      </w:pPr>
      <w:r w:rsidRPr="00895B7A">
        <w:rPr>
          <w:rFonts w:asciiTheme="majorHAnsi" w:hAnsiTheme="majorHAnsi"/>
          <w:b/>
          <w:sz w:val="20"/>
        </w:rPr>
        <w:t>3.2.3.1. Ressources humaines mises à disposition</w:t>
      </w:r>
    </w:p>
    <w:p w:rsidR="00545B18" w:rsidRPr="00895B7A" w:rsidRDefault="00545B18" w:rsidP="00B63BBE">
      <w:pPr>
        <w:rPr>
          <w:rFonts w:asciiTheme="majorHAnsi" w:hAnsiTheme="majorHAnsi"/>
          <w:sz w:val="20"/>
        </w:rPr>
      </w:pPr>
    </w:p>
    <w:p w:rsidR="00545B18" w:rsidRPr="00895B7A" w:rsidRDefault="00545B18" w:rsidP="00B63BBE">
      <w:pPr>
        <w:rPr>
          <w:rFonts w:asciiTheme="majorHAnsi" w:hAnsiTheme="majorHAnsi"/>
          <w:sz w:val="20"/>
        </w:rPr>
      </w:pPr>
      <w:r w:rsidRPr="00895B7A">
        <w:rPr>
          <w:rFonts w:asciiTheme="majorHAnsi" w:hAnsiTheme="majorHAnsi"/>
          <w:sz w:val="20"/>
        </w:rPr>
        <w:t>Mise à disposition de main d’œuvre par la Commune à titre gratuit</w:t>
      </w:r>
    </w:p>
    <w:p w:rsidR="00545B18" w:rsidRPr="00895B7A" w:rsidRDefault="00545B18" w:rsidP="00B63BBE">
      <w:pPr>
        <w:rPr>
          <w:rFonts w:asciiTheme="majorHAnsi" w:hAnsiTheme="majorHAnsi"/>
          <w:sz w:val="20"/>
        </w:rPr>
      </w:pPr>
      <w:r w:rsidRPr="00895B7A">
        <w:rPr>
          <w:rFonts w:asciiTheme="majorHAnsi" w:hAnsiTheme="majorHAnsi"/>
          <w:sz w:val="20"/>
        </w:rPr>
        <w:t>1 ouvrier ETP pour la maintenance des salles du centre culturel</w:t>
      </w:r>
    </w:p>
    <w:p w:rsidR="00545B18" w:rsidRPr="00895B7A" w:rsidRDefault="00545B18" w:rsidP="00B63BBE">
      <w:pPr>
        <w:rPr>
          <w:rFonts w:asciiTheme="majorHAnsi" w:hAnsiTheme="majorHAnsi"/>
          <w:sz w:val="20"/>
        </w:rPr>
      </w:pPr>
      <w:r w:rsidRPr="00895B7A">
        <w:rPr>
          <w:rFonts w:asciiTheme="majorHAnsi" w:hAnsiTheme="majorHAnsi"/>
          <w:sz w:val="20"/>
        </w:rPr>
        <w:t>2 ouvrières représentant un total d’un ETP pour le nettoyage du centre culturel</w:t>
      </w:r>
    </w:p>
    <w:p w:rsidR="00545B18" w:rsidRPr="00895B7A" w:rsidRDefault="00545B18" w:rsidP="00B63BBE">
      <w:pPr>
        <w:rPr>
          <w:rFonts w:asciiTheme="majorHAnsi" w:hAnsiTheme="majorHAnsi"/>
          <w:sz w:val="20"/>
        </w:rPr>
      </w:pPr>
      <w:r w:rsidRPr="00895B7A">
        <w:rPr>
          <w:rFonts w:asciiTheme="majorHAnsi" w:hAnsiTheme="majorHAnsi"/>
          <w:sz w:val="20"/>
        </w:rPr>
        <w:t>1 ouvrière à raison de 4H/S pour le nettoyage des bureau</w:t>
      </w:r>
      <w:r w:rsidR="004E0540">
        <w:rPr>
          <w:rFonts w:asciiTheme="majorHAnsi" w:hAnsiTheme="majorHAnsi"/>
          <w:sz w:val="20"/>
        </w:rPr>
        <w:t>x</w:t>
      </w:r>
      <w:r w:rsidRPr="00895B7A">
        <w:rPr>
          <w:rFonts w:asciiTheme="majorHAnsi" w:hAnsiTheme="majorHAnsi"/>
          <w:sz w:val="20"/>
        </w:rPr>
        <w:t xml:space="preserve"> Ecrin</w:t>
      </w:r>
    </w:p>
    <w:p w:rsidR="00895B7A" w:rsidRPr="00895B7A" w:rsidRDefault="00545B18" w:rsidP="00B63BBE">
      <w:pPr>
        <w:rPr>
          <w:rFonts w:asciiTheme="majorHAnsi" w:hAnsiTheme="majorHAnsi"/>
          <w:sz w:val="20"/>
        </w:rPr>
      </w:pPr>
      <w:r w:rsidRPr="00895B7A">
        <w:rPr>
          <w:rFonts w:asciiTheme="majorHAnsi" w:hAnsiTheme="majorHAnsi"/>
          <w:sz w:val="20"/>
        </w:rPr>
        <w:t xml:space="preserve">1 ouvrière à raison de </w:t>
      </w:r>
      <w:r w:rsidR="00895B7A" w:rsidRPr="00895B7A">
        <w:rPr>
          <w:rFonts w:asciiTheme="majorHAnsi" w:hAnsiTheme="majorHAnsi"/>
          <w:sz w:val="20"/>
        </w:rPr>
        <w:t>4H/S pour le nettoyage des locaux de Terre Franche</w:t>
      </w:r>
    </w:p>
    <w:p w:rsidR="00895B7A" w:rsidRPr="00895B7A" w:rsidRDefault="00895B7A" w:rsidP="00B63BBE">
      <w:pPr>
        <w:rPr>
          <w:rFonts w:asciiTheme="majorHAnsi" w:hAnsiTheme="majorHAnsi"/>
          <w:sz w:val="20"/>
        </w:rPr>
      </w:pPr>
      <w:r w:rsidRPr="00895B7A">
        <w:rPr>
          <w:rFonts w:asciiTheme="majorHAnsi" w:hAnsiTheme="majorHAnsi"/>
          <w:sz w:val="20"/>
        </w:rPr>
        <w:t>Un service d’aide  en matière informatique, gardie</w:t>
      </w:r>
      <w:r w:rsidR="00C33D75">
        <w:rPr>
          <w:rFonts w:asciiTheme="majorHAnsi" w:hAnsiTheme="majorHAnsi"/>
          <w:sz w:val="20"/>
        </w:rPr>
        <w:t>nnage, transport de matériel</w:t>
      </w:r>
      <w:r w:rsidRPr="00895B7A">
        <w:rPr>
          <w:rFonts w:asciiTheme="majorHAnsi" w:hAnsiTheme="majorHAnsi"/>
          <w:sz w:val="20"/>
        </w:rPr>
        <w:t xml:space="preserve"> technique</w:t>
      </w:r>
      <w:r w:rsidR="00C33D75">
        <w:rPr>
          <w:rFonts w:asciiTheme="majorHAnsi" w:hAnsiTheme="majorHAnsi"/>
          <w:sz w:val="20"/>
        </w:rPr>
        <w:t xml:space="preserve"> et des personnes</w:t>
      </w:r>
      <w:r w:rsidRPr="00895B7A">
        <w:rPr>
          <w:rFonts w:asciiTheme="majorHAnsi" w:hAnsiTheme="majorHAnsi"/>
          <w:sz w:val="20"/>
        </w:rPr>
        <w:t>.</w:t>
      </w:r>
    </w:p>
    <w:p w:rsidR="00B63BBE" w:rsidRPr="00895B7A" w:rsidRDefault="00B63BBE" w:rsidP="00B63BBE">
      <w:pPr>
        <w:rPr>
          <w:rFonts w:asciiTheme="majorHAnsi" w:hAnsiTheme="majorHAnsi"/>
          <w:sz w:val="20"/>
        </w:rPr>
      </w:pPr>
    </w:p>
    <w:p w:rsidR="00B63BBE" w:rsidRPr="00895B7A" w:rsidRDefault="00B63BBE" w:rsidP="00B63BBE">
      <w:pPr>
        <w:rPr>
          <w:rFonts w:asciiTheme="majorHAnsi" w:hAnsiTheme="majorHAnsi"/>
          <w:b/>
          <w:sz w:val="20"/>
        </w:rPr>
      </w:pPr>
      <w:r w:rsidRPr="00895B7A">
        <w:rPr>
          <w:rFonts w:asciiTheme="majorHAnsi" w:hAnsiTheme="majorHAnsi"/>
          <w:b/>
          <w:sz w:val="20"/>
        </w:rPr>
        <w:t>3.2.3.2. Ressources structurelles</w:t>
      </w:r>
    </w:p>
    <w:p w:rsidR="00B63BBE" w:rsidRPr="00895B7A" w:rsidRDefault="00B63BBE" w:rsidP="00B63BBE">
      <w:pPr>
        <w:rPr>
          <w:rFonts w:asciiTheme="majorHAnsi" w:hAnsiTheme="majorHAnsi"/>
          <w:sz w:val="20"/>
        </w:rPr>
      </w:pPr>
    </w:p>
    <w:p w:rsidR="00895B7A" w:rsidRPr="00895B7A" w:rsidRDefault="00895B7A" w:rsidP="00B63BBE">
      <w:pPr>
        <w:rPr>
          <w:rFonts w:asciiTheme="majorHAnsi" w:hAnsiTheme="majorHAnsi"/>
          <w:sz w:val="20"/>
        </w:rPr>
      </w:pPr>
      <w:r w:rsidRPr="00895B7A">
        <w:rPr>
          <w:rFonts w:asciiTheme="majorHAnsi" w:hAnsiTheme="majorHAnsi"/>
          <w:sz w:val="20"/>
        </w:rPr>
        <w:t>l’</w:t>
      </w:r>
      <w:r w:rsidR="00B63BBE" w:rsidRPr="00895B7A">
        <w:rPr>
          <w:rFonts w:asciiTheme="majorHAnsi" w:hAnsiTheme="majorHAnsi"/>
          <w:sz w:val="20"/>
        </w:rPr>
        <w:t xml:space="preserve">ASBL </w:t>
      </w:r>
      <w:proofErr w:type="spellStart"/>
      <w:r w:rsidR="00B63BBE" w:rsidRPr="00895B7A">
        <w:rPr>
          <w:rFonts w:asciiTheme="majorHAnsi" w:hAnsiTheme="majorHAnsi"/>
          <w:sz w:val="20"/>
        </w:rPr>
        <w:t>Coges</w:t>
      </w:r>
      <w:proofErr w:type="spellEnd"/>
      <w:r w:rsidRPr="00895B7A">
        <w:rPr>
          <w:rFonts w:asciiTheme="majorHAnsi" w:hAnsiTheme="majorHAnsi"/>
          <w:sz w:val="20"/>
        </w:rPr>
        <w:t xml:space="preserve"> qui gère le centre culturel a confié la gestion des salles (planning, organisation du travail des équipes, comptabilité) à Ecrin.</w:t>
      </w:r>
    </w:p>
    <w:p w:rsidR="00895B7A" w:rsidRPr="00895B7A" w:rsidRDefault="00895B7A" w:rsidP="00B63BBE">
      <w:pPr>
        <w:rPr>
          <w:rFonts w:asciiTheme="majorHAnsi" w:hAnsiTheme="majorHAnsi"/>
          <w:sz w:val="20"/>
        </w:rPr>
      </w:pPr>
    </w:p>
    <w:p w:rsidR="00B63BBE" w:rsidRPr="00895B7A" w:rsidRDefault="00895B7A" w:rsidP="00B63BBE">
      <w:pPr>
        <w:rPr>
          <w:rFonts w:asciiTheme="majorHAnsi" w:hAnsiTheme="majorHAnsi"/>
          <w:sz w:val="20"/>
        </w:rPr>
      </w:pPr>
      <w:r w:rsidRPr="00895B7A">
        <w:rPr>
          <w:rFonts w:asciiTheme="majorHAnsi" w:hAnsiTheme="majorHAnsi"/>
          <w:sz w:val="20"/>
        </w:rPr>
        <w:t>La commune d’Eghezée prend à sa charge les transports scolaire</w:t>
      </w:r>
      <w:r w:rsidR="004E0540">
        <w:rPr>
          <w:rFonts w:asciiTheme="majorHAnsi" w:hAnsiTheme="majorHAnsi"/>
          <w:sz w:val="20"/>
        </w:rPr>
        <w:t>s</w:t>
      </w:r>
      <w:r w:rsidRPr="00895B7A">
        <w:rPr>
          <w:rFonts w:asciiTheme="majorHAnsi" w:hAnsiTheme="majorHAnsi"/>
          <w:sz w:val="20"/>
        </w:rPr>
        <w:t xml:space="preserve"> pour les activités organisée</w:t>
      </w:r>
      <w:r w:rsidR="004E0540">
        <w:rPr>
          <w:rFonts w:asciiTheme="majorHAnsi" w:hAnsiTheme="majorHAnsi"/>
          <w:sz w:val="20"/>
        </w:rPr>
        <w:t>s</w:t>
      </w:r>
      <w:r w:rsidRPr="00895B7A">
        <w:rPr>
          <w:rFonts w:asciiTheme="majorHAnsi" w:hAnsiTheme="majorHAnsi"/>
          <w:sz w:val="20"/>
        </w:rPr>
        <w:t xml:space="preserve"> par Ecrin.</w:t>
      </w:r>
    </w:p>
    <w:p w:rsidR="00B63BBE" w:rsidRPr="00895B7A" w:rsidRDefault="00B63BBE" w:rsidP="00B63BBE">
      <w:pPr>
        <w:rPr>
          <w:rFonts w:asciiTheme="majorHAnsi" w:hAnsiTheme="majorHAnsi"/>
          <w:sz w:val="20"/>
        </w:rPr>
      </w:pPr>
    </w:p>
    <w:p w:rsidR="00854A1E" w:rsidRDefault="005650FB" w:rsidP="00B63BBE">
      <w:pPr>
        <w:rPr>
          <w:rFonts w:asciiTheme="majorHAnsi" w:hAnsiTheme="majorHAnsi"/>
          <w:b/>
        </w:rPr>
      </w:pPr>
      <w:r>
        <w:rPr>
          <w:rFonts w:asciiTheme="majorHAnsi" w:hAnsiTheme="majorHAnsi"/>
          <w:b/>
        </w:rPr>
        <w:br w:type="page"/>
      </w:r>
      <w:r w:rsidR="00B63BBE" w:rsidRPr="00895B7A">
        <w:rPr>
          <w:rFonts w:asciiTheme="majorHAnsi" w:hAnsiTheme="majorHAnsi"/>
          <w:b/>
        </w:rPr>
        <w:t>3.2.4. Plan financier pour cinq ans</w:t>
      </w:r>
      <w:r w:rsidR="00C00597">
        <w:rPr>
          <w:rFonts w:asciiTheme="majorHAnsi" w:hAnsiTheme="majorHAnsi"/>
          <w:b/>
        </w:rPr>
        <w:t xml:space="preserve"> à partir de 2018</w:t>
      </w:r>
    </w:p>
    <w:p w:rsidR="00854A1E" w:rsidRDefault="00F67139" w:rsidP="00B63BBE">
      <w:pPr>
        <w:rPr>
          <w:rFonts w:asciiTheme="majorHAnsi" w:hAnsiTheme="majorHAnsi"/>
          <w:b/>
        </w:rPr>
      </w:pPr>
      <w:r w:rsidRPr="00F67139">
        <w:rPr>
          <w:rFonts w:asciiTheme="majorHAnsi" w:hAnsiTheme="majorHAnsi"/>
          <w:b/>
          <w:noProof/>
          <w:lang w:eastAsia="fr-FR"/>
        </w:rPr>
        <w:pict>
          <v:shape id="_x0000_s1080" type="#_x0000_t202" style="position:absolute;margin-left:-24.35pt;margin-top:4pt;width:679pt;height:670.5pt;z-index:251697152" stroked="f">
            <v:textbox>
              <w:txbxContent>
                <w:tbl>
                  <w:tblPr>
                    <w:tblW w:w="9231" w:type="dxa"/>
                    <w:tblInd w:w="60" w:type="dxa"/>
                    <w:tblCellMar>
                      <w:left w:w="70" w:type="dxa"/>
                      <w:right w:w="70" w:type="dxa"/>
                    </w:tblCellMar>
                    <w:tblLook w:val="04A0"/>
                  </w:tblPr>
                  <w:tblGrid>
                    <w:gridCol w:w="937"/>
                    <w:gridCol w:w="2644"/>
                    <w:gridCol w:w="634"/>
                    <w:gridCol w:w="627"/>
                    <w:gridCol w:w="627"/>
                    <w:gridCol w:w="627"/>
                    <w:gridCol w:w="627"/>
                    <w:gridCol w:w="627"/>
                    <w:gridCol w:w="627"/>
                    <w:gridCol w:w="627"/>
                    <w:gridCol w:w="627"/>
                  </w:tblGrid>
                  <w:tr w:rsidR="004F2D4B" w:rsidRPr="00886AA3">
                    <w:trPr>
                      <w:trHeight w:val="20"/>
                    </w:trPr>
                    <w:tc>
                      <w:tcPr>
                        <w:tcW w:w="937" w:type="dxa"/>
                        <w:tcBorders>
                          <w:top w:val="single" w:sz="4" w:space="0" w:color="auto"/>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2644"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4" w:type="dxa"/>
                        <w:tcBorders>
                          <w:top w:val="single" w:sz="4" w:space="0" w:color="auto"/>
                          <w:left w:val="nil"/>
                          <w:bottom w:val="single" w:sz="4" w:space="0" w:color="auto"/>
                          <w:right w:val="single" w:sz="4" w:space="0" w:color="auto"/>
                        </w:tcBorders>
                        <w:shd w:val="clear" w:color="auto" w:fill="auto"/>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Années</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2016</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2017</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2018</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2019</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2020</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2021</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2022</w:t>
                        </w:r>
                      </w:p>
                    </w:tc>
                    <w:tc>
                      <w:tcPr>
                        <w:tcW w:w="627" w:type="dxa"/>
                        <w:tcBorders>
                          <w:top w:val="single" w:sz="4" w:space="0" w:color="auto"/>
                          <w:left w:val="nil"/>
                          <w:bottom w:val="single" w:sz="4" w:space="0" w:color="auto"/>
                          <w:right w:val="single" w:sz="4" w:space="0" w:color="auto"/>
                        </w:tcBorders>
                        <w:shd w:val="clear" w:color="auto" w:fill="auto"/>
                        <w:noWrap/>
                      </w:tcPr>
                      <w:p w:rsidR="004F2D4B" w:rsidRPr="00886AA3" w:rsidRDefault="004F2D4B" w:rsidP="00854A1E">
                        <w:pPr>
                          <w:jc w:val="cente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2023</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Codes</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I    Ventes Prestations</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 </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70/74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445984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442630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447227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459774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465590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477214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489215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b/>
                            <w:bCs/>
                            <w:color w:val="000000"/>
                            <w:sz w:val="16"/>
                            <w:szCs w:val="16"/>
                            <w:lang w:eastAsia="fr-FR"/>
                          </w:rPr>
                        </w:pPr>
                        <w:r w:rsidRPr="00886AA3">
                          <w:rPr>
                            <w:rFonts w:asciiTheme="majorHAnsi" w:eastAsia="Times New Roman" w:hAnsiTheme="majorHAnsi" w:cstheme="majorHAnsi"/>
                            <w:b/>
                            <w:bCs/>
                            <w:color w:val="000000"/>
                            <w:sz w:val="16"/>
                            <w:szCs w:val="16"/>
                            <w:lang w:eastAsia="fr-FR"/>
                          </w:rPr>
                          <w:t>501522</w:t>
                        </w:r>
                      </w:p>
                    </w:tc>
                  </w:tr>
                  <w:tr w:rsidR="004F2D4B" w:rsidRPr="00886AA3">
                    <w:trPr>
                      <w:trHeight w:val="20"/>
                    </w:trPr>
                    <w:tc>
                      <w:tcPr>
                        <w:tcW w:w="3581"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854A1E">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A. Chiffre Affaires</w:t>
                        </w:r>
                      </w:p>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68687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69134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69656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70190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70733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71288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72054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72931</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700101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Spectacles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42666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43200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43500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700111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Animations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3189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3264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3329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3396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3464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3533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3604</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700113</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proofErr w:type="spellStart"/>
                        <w:r w:rsidRPr="00886AA3">
                          <w:rPr>
                            <w:rFonts w:asciiTheme="majorHAnsi" w:eastAsia="Times New Roman" w:hAnsiTheme="majorHAnsi" w:cstheme="majorHAnsi"/>
                            <w:i/>
                            <w:iCs/>
                            <w:color w:val="000000"/>
                            <w:sz w:val="16"/>
                            <w:szCs w:val="16"/>
                            <w:lang w:eastAsia="fr-FR"/>
                          </w:rPr>
                          <w:t>Séminaire,conférence</w:t>
                        </w:r>
                        <w:proofErr w:type="spellEnd"/>
                        <w:r w:rsidRPr="00886AA3">
                          <w:rPr>
                            <w:rFonts w:asciiTheme="majorHAnsi" w:eastAsia="Times New Roman" w:hAnsiTheme="majorHAnsi" w:cstheme="majorHAnsi"/>
                            <w:i/>
                            <w:iCs/>
                            <w:color w:val="000000"/>
                            <w:sz w:val="16"/>
                            <w:szCs w:val="16"/>
                            <w:lang w:eastAsia="fr-FR"/>
                          </w:rPr>
                          <w:t>,</w:t>
                        </w:r>
                        <w:proofErr w:type="spellStart"/>
                        <w:r w:rsidRPr="00886AA3">
                          <w:rPr>
                            <w:rFonts w:asciiTheme="majorHAnsi" w:eastAsia="Times New Roman" w:hAnsiTheme="majorHAnsi" w:cstheme="majorHAnsi"/>
                            <w:i/>
                            <w:iCs/>
                            <w:color w:val="000000"/>
                            <w:sz w:val="16"/>
                            <w:szCs w:val="16"/>
                            <w:lang w:eastAsia="fr-FR"/>
                          </w:rPr>
                          <w:t>débat,formation</w:t>
                        </w:r>
                        <w:proofErr w:type="spellEnd"/>
                        <w:r w:rsidRPr="00886AA3">
                          <w:rPr>
                            <w:rFonts w:asciiTheme="majorHAnsi" w:eastAsia="Times New Roman" w:hAnsiTheme="majorHAnsi" w:cstheme="majorHAnsi"/>
                            <w:i/>
                            <w:iCs/>
                            <w:color w:val="000000"/>
                            <w:sz w:val="16"/>
                            <w:szCs w:val="16"/>
                            <w:lang w:eastAsia="fr-FR"/>
                          </w:rPr>
                          <w:t xml:space="preserve"> (langues)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2140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2150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2193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2237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2282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2327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2374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2421</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700114</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Excursions culturelles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3831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3927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4086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4167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4251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4336</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700121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Projections culturelles</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2799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2856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2913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2971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3031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3091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3153</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700141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APA - FOCEF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1880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1900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1938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1977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2016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2057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2098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2140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702001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Editions papiers, livres, </w:t>
                        </w:r>
                        <w:proofErr w:type="spellStart"/>
                        <w:r w:rsidRPr="00886AA3">
                          <w:rPr>
                            <w:rFonts w:asciiTheme="majorHAnsi" w:eastAsia="Times New Roman" w:hAnsiTheme="majorHAnsi" w:cstheme="majorHAnsi"/>
                            <w:i/>
                            <w:iCs/>
                            <w:color w:val="000000"/>
                            <w:sz w:val="16"/>
                            <w:szCs w:val="16"/>
                            <w:lang w:eastAsia="fr-FR"/>
                          </w:rPr>
                          <w:t>catalogues,cartes</w:t>
                        </w:r>
                        <w:proofErr w:type="spellEnd"/>
                        <w:r w:rsidRPr="00886AA3">
                          <w:rPr>
                            <w:rFonts w:asciiTheme="majorHAnsi" w:eastAsia="Times New Roman" w:hAnsiTheme="majorHAnsi" w:cstheme="majorHAnsi"/>
                            <w:i/>
                            <w:iCs/>
                            <w:color w:val="000000"/>
                            <w:sz w:val="16"/>
                            <w:szCs w:val="16"/>
                            <w:lang w:eastAsia="fr-FR"/>
                          </w:rPr>
                          <w:t>,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1016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1025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1046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1066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1088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1109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1132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1154</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704001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Produits de bar, foyer, etc.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6393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6400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6528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6659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6792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6928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7066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7207</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704101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Service d'accueil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42</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704201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Produits d'espaces publicitaire &amp; sponsoring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704301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Mise à disposition infrastructures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1005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1020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1040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1061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1082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1104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1126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1149</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704401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Mise à dispo </w:t>
                        </w:r>
                        <w:proofErr w:type="spellStart"/>
                        <w:r w:rsidRPr="00886AA3">
                          <w:rPr>
                            <w:rFonts w:asciiTheme="majorHAnsi" w:eastAsia="Times New Roman" w:hAnsiTheme="majorHAnsi" w:cstheme="majorHAnsi"/>
                            <w:i/>
                            <w:iCs/>
                            <w:color w:val="000000"/>
                            <w:sz w:val="16"/>
                            <w:szCs w:val="16"/>
                            <w:lang w:eastAsia="fr-FR"/>
                          </w:rPr>
                          <w:t>mob,mach</w:t>
                        </w:r>
                        <w:proofErr w:type="spellEnd"/>
                        <w:r w:rsidRPr="00886AA3">
                          <w:rPr>
                            <w:rFonts w:asciiTheme="majorHAnsi" w:eastAsia="Times New Roman" w:hAnsiTheme="majorHAnsi" w:cstheme="majorHAnsi"/>
                            <w:i/>
                            <w:iCs/>
                            <w:color w:val="000000"/>
                            <w:sz w:val="16"/>
                            <w:szCs w:val="16"/>
                            <w:lang w:eastAsia="fr-FR"/>
                          </w:rPr>
                          <w:t xml:space="preserve">,matos </w:t>
                        </w:r>
                        <w:proofErr w:type="spellStart"/>
                        <w:r w:rsidRPr="00886AA3">
                          <w:rPr>
                            <w:rFonts w:asciiTheme="majorHAnsi" w:eastAsia="Times New Roman" w:hAnsiTheme="majorHAnsi" w:cstheme="majorHAnsi"/>
                            <w:i/>
                            <w:iCs/>
                            <w:color w:val="000000"/>
                            <w:sz w:val="16"/>
                            <w:szCs w:val="16"/>
                            <w:lang w:eastAsia="fr-FR"/>
                          </w:rPr>
                          <w:t>tech</w:t>
                        </w:r>
                        <w:proofErr w:type="spellEnd"/>
                        <w:r w:rsidRPr="00886AA3">
                          <w:rPr>
                            <w:rFonts w:asciiTheme="majorHAnsi" w:eastAsia="Times New Roman" w:hAnsiTheme="majorHAnsi" w:cstheme="majorHAnsi"/>
                            <w:i/>
                            <w:iCs/>
                            <w:color w:val="000000"/>
                            <w:sz w:val="16"/>
                            <w:szCs w:val="16"/>
                            <w:lang w:eastAsia="fr-FR"/>
                          </w:rPr>
                          <w:t xml:space="preserv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704501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Mise à disposition service technique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2835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2907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2965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3024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3085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3147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3210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7046</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Autres ventes complémentaires</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855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860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877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895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913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931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968</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7047</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Récupération frais déplacements activités</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7081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Autres : copieur</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41</w:t>
                        </w:r>
                      </w:p>
                    </w:tc>
                  </w:tr>
                  <w:tr w:rsidR="004F2D4B" w:rsidRPr="00886AA3">
                    <w:trPr>
                      <w:trHeight w:val="20"/>
                    </w:trPr>
                    <w:tc>
                      <w:tcPr>
                        <w:tcW w:w="3581"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854A1E">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C. Production Immobilisée</w:t>
                        </w:r>
                      </w:p>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374127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370263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374272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386220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391425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402426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413591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424950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730001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Cotisations membres adhérents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850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850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875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875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900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736101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Subside en capital reçu en espèce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7010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737001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Subvention Villes et Communes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86500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86500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86500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135000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137700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140454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143263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146128</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7370011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Extraordinaire Ville et Commune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54145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737031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Fondation Smart</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737101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Subventions Province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9987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737111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Extraordinaire Province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737401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Région wallonne APE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86417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88586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90810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93089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95425</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97821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100276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102793</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737411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SPW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737501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Subvention FWB - Centres culturels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80528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80528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80528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88317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88317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92211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96106</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100000</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737510</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Décret non marchand</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44098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45798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47564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49399</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49547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51457</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53442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55503</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737511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Subventions FWB - Autres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3200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737901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Fond 4 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92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737921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Institut du Patrimoine wallon</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738</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Sponsoring d'entreprises</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1020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1040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1061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1082</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1104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1126</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D. Autres Produits Exploitation</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3170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3233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3298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3364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3431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3570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3641</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743022</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Récupération frais technique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4F2D4B" w:rsidRPr="00886AA3">
                    <w:trPr>
                      <w:trHeight w:val="20"/>
                    </w:trPr>
                    <w:tc>
                      <w:tcPr>
                        <w:tcW w:w="937" w:type="dxa"/>
                        <w:tcBorders>
                          <w:top w:val="nil"/>
                          <w:left w:val="single" w:sz="4" w:space="0" w:color="auto"/>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743901</w:t>
                        </w:r>
                      </w:p>
                    </w:tc>
                    <w:tc>
                      <w:tcPr>
                        <w:tcW w:w="264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Autres récupération de frais - CC</w:t>
                        </w:r>
                      </w:p>
                    </w:tc>
                    <w:tc>
                      <w:tcPr>
                        <w:tcW w:w="634" w:type="dxa"/>
                        <w:tcBorders>
                          <w:top w:val="nil"/>
                          <w:left w:val="nil"/>
                          <w:bottom w:val="single" w:sz="4" w:space="0" w:color="auto"/>
                          <w:right w:val="single" w:sz="4" w:space="0" w:color="auto"/>
                        </w:tcBorders>
                        <w:shd w:val="clear" w:color="auto" w:fill="auto"/>
                        <w:noWrap/>
                      </w:tcPr>
                      <w:p w:rsidR="004F2D4B" w:rsidRPr="00886AA3" w:rsidRDefault="004F2D4B" w:rsidP="00854A1E">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3170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3233</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3298</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3364</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3431</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3500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3570</w:t>
                        </w:r>
                      </w:p>
                    </w:tc>
                    <w:tc>
                      <w:tcPr>
                        <w:tcW w:w="627" w:type="dxa"/>
                        <w:tcBorders>
                          <w:top w:val="nil"/>
                          <w:left w:val="nil"/>
                          <w:bottom w:val="single" w:sz="4" w:space="0" w:color="auto"/>
                          <w:right w:val="single" w:sz="4" w:space="0" w:color="auto"/>
                        </w:tcBorders>
                        <w:shd w:val="clear" w:color="auto" w:fill="auto"/>
                        <w:noWrap/>
                      </w:tcPr>
                      <w:p w:rsidR="004F2D4B" w:rsidRPr="00886AA3" w:rsidRDefault="004F2D4B" w:rsidP="00854A1E">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3641</w:t>
                        </w:r>
                      </w:p>
                    </w:tc>
                  </w:tr>
                </w:tbl>
                <w:p w:rsidR="004F2D4B" w:rsidRDefault="004F2D4B"/>
              </w:txbxContent>
            </v:textbox>
          </v:shape>
        </w:pict>
      </w:r>
    </w:p>
    <w:p w:rsidR="00854A1E" w:rsidRDefault="00854A1E" w:rsidP="00B63BBE">
      <w:pPr>
        <w:rPr>
          <w:rFonts w:asciiTheme="majorHAnsi" w:hAnsiTheme="majorHAnsi"/>
          <w:b/>
        </w:rPr>
      </w:pPr>
    </w:p>
    <w:p w:rsidR="00854A1E" w:rsidRDefault="00854A1E" w:rsidP="00B63BBE">
      <w:pPr>
        <w:rPr>
          <w:rFonts w:asciiTheme="majorHAnsi" w:hAnsiTheme="majorHAnsi"/>
          <w:b/>
        </w:rPr>
      </w:pPr>
    </w:p>
    <w:p w:rsidR="00854A1E" w:rsidRDefault="00854A1E"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4753B0" w:rsidP="00B63BBE">
      <w:pPr>
        <w:rPr>
          <w:rFonts w:asciiTheme="majorHAnsi" w:hAnsiTheme="majorHAnsi"/>
          <w:b/>
        </w:rPr>
      </w:pPr>
    </w:p>
    <w:p w:rsidR="004753B0" w:rsidRDefault="00F67139" w:rsidP="00B63BBE">
      <w:pPr>
        <w:rPr>
          <w:rFonts w:asciiTheme="majorHAnsi" w:hAnsiTheme="majorHAnsi"/>
          <w:b/>
        </w:rPr>
      </w:pPr>
      <w:r w:rsidRPr="00F67139">
        <w:rPr>
          <w:rFonts w:asciiTheme="majorHAnsi" w:hAnsiTheme="majorHAnsi"/>
          <w:b/>
          <w:noProof/>
          <w:lang w:eastAsia="fr-FR"/>
        </w:rPr>
        <w:pict>
          <v:shape id="_x0000_s1081" type="#_x0000_t202" style="position:absolute;margin-left:-18pt;margin-top:0;width:517pt;height:685.5pt;z-index:251698176" stroked="f">
            <v:textbox style="mso-next-textbox:#_x0000_s1081">
              <w:txbxContent>
                <w:tbl>
                  <w:tblPr>
                    <w:tblW w:w="9977" w:type="dxa"/>
                    <w:tblInd w:w="60" w:type="dxa"/>
                    <w:tblLayout w:type="fixed"/>
                    <w:tblCellMar>
                      <w:left w:w="70" w:type="dxa"/>
                      <w:right w:w="70" w:type="dxa"/>
                    </w:tblCellMar>
                    <w:tblLook w:val="04A0"/>
                  </w:tblPr>
                  <w:tblGrid>
                    <w:gridCol w:w="1007"/>
                    <w:gridCol w:w="2547"/>
                    <w:gridCol w:w="709"/>
                    <w:gridCol w:w="709"/>
                    <w:gridCol w:w="708"/>
                    <w:gridCol w:w="709"/>
                    <w:gridCol w:w="709"/>
                    <w:gridCol w:w="709"/>
                    <w:gridCol w:w="708"/>
                    <w:gridCol w:w="709"/>
                    <w:gridCol w:w="753"/>
                  </w:tblGrid>
                  <w:tr w:rsidR="004F2D4B" w:rsidRPr="004753B0" w:rsidTr="00440FD5">
                    <w:trPr>
                      <w:trHeight w:val="227"/>
                    </w:trPr>
                    <w:tc>
                      <w:tcPr>
                        <w:tcW w:w="1007" w:type="dxa"/>
                        <w:tcBorders>
                          <w:top w:val="single" w:sz="4" w:space="0" w:color="auto"/>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II   Coût Ventes - Prestations</w:t>
                        </w:r>
                      </w:p>
                    </w:tc>
                    <w:tc>
                      <w:tcPr>
                        <w:tcW w:w="2547"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 </w:t>
                        </w:r>
                      </w:p>
                    </w:tc>
                    <w:tc>
                      <w:tcPr>
                        <w:tcW w:w="709"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60/64</w:t>
                        </w:r>
                      </w:p>
                    </w:tc>
                    <w:tc>
                      <w:tcPr>
                        <w:tcW w:w="709"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446341</w:t>
                        </w:r>
                      </w:p>
                    </w:tc>
                    <w:tc>
                      <w:tcPr>
                        <w:tcW w:w="708"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442527</w:t>
                        </w:r>
                      </w:p>
                    </w:tc>
                    <w:tc>
                      <w:tcPr>
                        <w:tcW w:w="709"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447007</w:t>
                        </w:r>
                      </w:p>
                    </w:tc>
                    <w:tc>
                      <w:tcPr>
                        <w:tcW w:w="709"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459680</w:t>
                        </w:r>
                      </w:p>
                    </w:tc>
                    <w:tc>
                      <w:tcPr>
                        <w:tcW w:w="709"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462910</w:t>
                        </w:r>
                      </w:p>
                    </w:tc>
                    <w:tc>
                      <w:tcPr>
                        <w:tcW w:w="708"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474122</w:t>
                        </w:r>
                      </w:p>
                    </w:tc>
                    <w:tc>
                      <w:tcPr>
                        <w:tcW w:w="709"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487639</w:t>
                        </w:r>
                      </w:p>
                    </w:tc>
                    <w:tc>
                      <w:tcPr>
                        <w:tcW w:w="753" w:type="dxa"/>
                        <w:tcBorders>
                          <w:top w:val="single" w:sz="4" w:space="0" w:color="auto"/>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b/>
                            <w:bCs/>
                            <w:color w:val="000000"/>
                            <w:sz w:val="16"/>
                            <w:szCs w:val="16"/>
                            <w:lang w:eastAsia="fr-FR"/>
                          </w:rPr>
                        </w:pPr>
                        <w:r w:rsidRPr="004753B0">
                          <w:rPr>
                            <w:rFonts w:asciiTheme="majorHAnsi" w:eastAsia="Times New Roman" w:hAnsiTheme="majorHAnsi" w:cstheme="majorHAnsi"/>
                            <w:b/>
                            <w:bCs/>
                            <w:color w:val="000000"/>
                            <w:sz w:val="16"/>
                            <w:szCs w:val="16"/>
                            <w:lang w:eastAsia="fr-FR"/>
                          </w:rPr>
                          <w:t>501186</w:t>
                        </w:r>
                      </w:p>
                    </w:tc>
                  </w:tr>
                  <w:tr w:rsidR="004F2D4B" w:rsidRPr="004753B0">
                    <w:trPr>
                      <w:trHeight w:val="227"/>
                    </w:trPr>
                    <w:tc>
                      <w:tcPr>
                        <w:tcW w:w="3554"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4753B0">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A. Approvisionnements Marchandises</w:t>
                        </w:r>
                      </w:p>
                      <w:p w:rsidR="004F2D4B" w:rsidRPr="004753B0" w:rsidRDefault="004F2D4B" w:rsidP="004753B0">
                        <w:pPr>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1323</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 Achats</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1323</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601000</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Achats de fournitures</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602000</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Achats de services, travaux et études</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20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604000</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Achats de marchandises</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1288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1288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w:t>
                        </w:r>
                      </w:p>
                    </w:tc>
                  </w:tr>
                  <w:tr w:rsidR="004F2D4B" w:rsidRPr="004753B0">
                    <w:trPr>
                      <w:trHeight w:val="227"/>
                    </w:trPr>
                    <w:tc>
                      <w:tcPr>
                        <w:tcW w:w="3554"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4753B0">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B. Services - Biens Divers</w:t>
                        </w:r>
                      </w:p>
                      <w:p w:rsidR="004F2D4B" w:rsidRPr="004753B0" w:rsidRDefault="004F2D4B" w:rsidP="004753B0">
                        <w:pPr>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104049</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95446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89733</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90726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89914</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91613</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91123</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89892</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610111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Location non permanente bâtiments</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14845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610181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Location d'autres équipements (</w:t>
                        </w:r>
                        <w:proofErr w:type="spellStart"/>
                        <w:r w:rsidRPr="004753B0">
                          <w:rPr>
                            <w:rFonts w:asciiTheme="majorHAnsi" w:eastAsia="Times New Roman" w:hAnsiTheme="majorHAnsi" w:cstheme="majorHAnsi"/>
                            <w:i/>
                            <w:iCs/>
                            <w:color w:val="000000"/>
                            <w:sz w:val="16"/>
                            <w:szCs w:val="16"/>
                            <w:lang w:eastAsia="fr-FR"/>
                          </w:rPr>
                          <w:t>nannines</w:t>
                        </w:r>
                        <w:proofErr w:type="spellEnd"/>
                        <w:r w:rsidRPr="004753B0">
                          <w:rPr>
                            <w:rFonts w:asciiTheme="majorHAnsi" w:eastAsia="Times New Roman" w:hAnsiTheme="majorHAnsi" w:cstheme="majorHAnsi"/>
                            <w:i/>
                            <w:iCs/>
                            <w:color w:val="000000"/>
                            <w:sz w:val="16"/>
                            <w:szCs w:val="16"/>
                            <w:lang w:eastAsia="fr-FR"/>
                          </w:rPr>
                          <w:t>)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64</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610401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Entretien des équipements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178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611401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Omnium véhicules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760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775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790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806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822</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839</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856</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873</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611601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TEC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1650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416</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424</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433</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442</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611701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Remboursement frais de transport pour missions</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5211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4800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611801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xml:space="preserve">Autres frais </w:t>
                        </w:r>
                        <w:proofErr w:type="spellStart"/>
                        <w:r w:rsidRPr="004753B0">
                          <w:rPr>
                            <w:rFonts w:asciiTheme="majorHAnsi" w:eastAsia="Times New Roman" w:hAnsiTheme="majorHAnsi" w:cstheme="majorHAnsi"/>
                            <w:i/>
                            <w:iCs/>
                            <w:color w:val="000000"/>
                            <w:sz w:val="16"/>
                            <w:szCs w:val="16"/>
                            <w:lang w:eastAsia="fr-FR"/>
                          </w:rPr>
                          <w:t>transport,vehicules</w:t>
                        </w:r>
                        <w:proofErr w:type="spellEnd"/>
                        <w:r w:rsidRPr="004753B0">
                          <w:rPr>
                            <w:rFonts w:asciiTheme="majorHAnsi" w:eastAsia="Times New Roman" w:hAnsiTheme="majorHAnsi" w:cstheme="majorHAnsi"/>
                            <w:i/>
                            <w:iCs/>
                            <w:color w:val="000000"/>
                            <w:sz w:val="16"/>
                            <w:szCs w:val="16"/>
                            <w:lang w:eastAsia="fr-FR"/>
                          </w:rPr>
                          <w:t>, parking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16</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612001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Postes &amp; Expéditions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1858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1895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1933</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1972</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2011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2051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2092</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2134</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612101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Communications et NTIC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1745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1780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1816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1852</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1889</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1927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1966</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612111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Site Internet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84</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88</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93</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97</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612121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Programme comptable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284</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290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296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302</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308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314</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320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327</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612201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xml:space="preserve">Fourniture et </w:t>
                        </w:r>
                        <w:proofErr w:type="spellStart"/>
                        <w:r w:rsidRPr="004753B0">
                          <w:rPr>
                            <w:rFonts w:asciiTheme="majorHAnsi" w:eastAsia="Times New Roman" w:hAnsiTheme="majorHAnsi" w:cstheme="majorHAnsi"/>
                            <w:i/>
                            <w:iCs/>
                            <w:color w:val="000000"/>
                            <w:sz w:val="16"/>
                            <w:szCs w:val="16"/>
                            <w:lang w:eastAsia="fr-FR"/>
                          </w:rPr>
                          <w:t>consomable</w:t>
                        </w:r>
                        <w:proofErr w:type="spellEnd"/>
                        <w:r w:rsidRPr="004753B0">
                          <w:rPr>
                            <w:rFonts w:asciiTheme="majorHAnsi" w:eastAsia="Times New Roman" w:hAnsiTheme="majorHAnsi" w:cstheme="majorHAnsi"/>
                            <w:i/>
                            <w:iCs/>
                            <w:color w:val="000000"/>
                            <w:sz w:val="16"/>
                            <w:szCs w:val="16"/>
                            <w:lang w:eastAsia="fr-FR"/>
                          </w:rPr>
                          <w:t xml:space="preserve"> bureau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1927</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1927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1700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612301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Duplication, photocopies, copieur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5718</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5832</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5610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5722</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5837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5953</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612401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Petit matériel, accessoires et mobilier de bureau</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563</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612421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Petit matériel Foyer</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612501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Secrétariat social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4467</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4556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4647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4740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4835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4931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5030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5131</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612601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xml:space="preserve">Frais de </w:t>
                        </w:r>
                        <w:proofErr w:type="spellStart"/>
                        <w:r w:rsidRPr="004753B0">
                          <w:rPr>
                            <w:rFonts w:asciiTheme="majorHAnsi" w:eastAsia="Times New Roman" w:hAnsiTheme="majorHAnsi" w:cstheme="majorHAnsi"/>
                            <w:i/>
                            <w:iCs/>
                            <w:color w:val="000000"/>
                            <w:sz w:val="16"/>
                            <w:szCs w:val="16"/>
                            <w:lang w:eastAsia="fr-FR"/>
                          </w:rPr>
                          <w:t>depots</w:t>
                        </w:r>
                        <w:proofErr w:type="spellEnd"/>
                        <w:r w:rsidRPr="004753B0">
                          <w:rPr>
                            <w:rFonts w:asciiTheme="majorHAnsi" w:eastAsia="Times New Roman" w:hAnsiTheme="majorHAnsi" w:cstheme="majorHAnsi"/>
                            <w:i/>
                            <w:iCs/>
                            <w:color w:val="000000"/>
                            <w:sz w:val="16"/>
                            <w:szCs w:val="16"/>
                            <w:lang w:eastAsia="fr-FR"/>
                          </w:rPr>
                          <w:t xml:space="preserve"> &amp; publications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125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6127</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Assurances diverses responsabilité civile et autre</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82</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84</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87</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89</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92</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94</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612701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RC générale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952</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971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991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1011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1031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1051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1072</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1094</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612711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RC Administrateurs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182</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189</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193</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197</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209</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612721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RC Ateliers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63</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64</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66</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68</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69</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612731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Tous risques Expos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117</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122</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127</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132</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135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612741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xml:space="preserve">Tous risques </w:t>
                        </w:r>
                        <w:proofErr w:type="spellStart"/>
                        <w:r w:rsidRPr="004753B0">
                          <w:rPr>
                            <w:rFonts w:asciiTheme="majorHAnsi" w:eastAsia="Times New Roman" w:hAnsiTheme="majorHAnsi" w:cstheme="majorHAnsi"/>
                            <w:i/>
                            <w:iCs/>
                            <w:color w:val="000000"/>
                            <w:sz w:val="16"/>
                            <w:szCs w:val="16"/>
                            <w:lang w:eastAsia="fr-FR"/>
                          </w:rPr>
                          <w:t>nannines</w:t>
                        </w:r>
                        <w:proofErr w:type="spellEnd"/>
                        <w:r w:rsidRPr="004753B0">
                          <w:rPr>
                            <w:rFonts w:asciiTheme="majorHAnsi" w:eastAsia="Times New Roman" w:hAnsiTheme="majorHAnsi" w:cstheme="majorHAnsi"/>
                            <w:i/>
                            <w:iCs/>
                            <w:color w:val="000000"/>
                            <w:sz w:val="16"/>
                            <w:szCs w:val="16"/>
                            <w:lang w:eastAsia="fr-FR"/>
                          </w:rPr>
                          <w:t xml:space="preserve">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612801</w:t>
                        </w:r>
                      </w:p>
                    </w:tc>
                    <w:tc>
                      <w:tcPr>
                        <w:tcW w:w="2547" w:type="dxa"/>
                        <w:tcBorders>
                          <w:top w:val="nil"/>
                          <w:left w:val="nil"/>
                          <w:bottom w:val="single" w:sz="4" w:space="0" w:color="auto"/>
                          <w:right w:val="single" w:sz="4" w:space="0" w:color="auto"/>
                        </w:tcBorders>
                        <w:shd w:val="clear" w:color="auto" w:fill="auto"/>
                        <w:noWrap/>
                      </w:tcPr>
                      <w:p w:rsidR="004F2D4B" w:rsidRPr="00D149AA" w:rsidRDefault="004F2D4B" w:rsidP="004753B0">
                        <w:pPr>
                          <w:rPr>
                            <w:rFonts w:asciiTheme="majorHAnsi" w:eastAsia="Times New Roman" w:hAnsiTheme="majorHAnsi" w:cstheme="majorHAnsi"/>
                            <w:i/>
                            <w:iCs/>
                            <w:color w:val="000000"/>
                            <w:sz w:val="16"/>
                            <w:szCs w:val="16"/>
                            <w:lang w:val="en-US" w:eastAsia="fr-FR"/>
                          </w:rPr>
                        </w:pPr>
                        <w:r w:rsidRPr="00D149AA">
                          <w:rPr>
                            <w:rFonts w:asciiTheme="majorHAnsi" w:eastAsia="Times New Roman" w:hAnsiTheme="majorHAnsi" w:cstheme="majorHAnsi"/>
                            <w:i/>
                            <w:iCs/>
                            <w:color w:val="000000"/>
                            <w:sz w:val="16"/>
                            <w:szCs w:val="16"/>
                            <w:lang w:val="en-US" w:eastAsia="fr-FR"/>
                          </w:rPr>
                          <w:t>Tickets, bracelets, badges accès - CC</w:t>
                        </w:r>
                      </w:p>
                    </w:tc>
                    <w:tc>
                      <w:tcPr>
                        <w:tcW w:w="709" w:type="dxa"/>
                        <w:tcBorders>
                          <w:top w:val="nil"/>
                          <w:left w:val="nil"/>
                          <w:bottom w:val="single" w:sz="4" w:space="0" w:color="auto"/>
                          <w:right w:val="single" w:sz="4" w:space="0" w:color="auto"/>
                        </w:tcBorders>
                        <w:shd w:val="clear" w:color="auto" w:fill="auto"/>
                        <w:noWrap/>
                      </w:tcPr>
                      <w:p w:rsidR="004F2D4B" w:rsidRPr="00D149AA" w:rsidRDefault="004F2D4B" w:rsidP="004753B0">
                        <w:pPr>
                          <w:rPr>
                            <w:rFonts w:asciiTheme="majorHAnsi" w:eastAsia="Times New Roman" w:hAnsiTheme="majorHAnsi" w:cstheme="majorHAnsi"/>
                            <w:i/>
                            <w:iCs/>
                            <w:color w:val="000000"/>
                            <w:sz w:val="16"/>
                            <w:szCs w:val="16"/>
                            <w:lang w:val="en-US" w:eastAsia="fr-FR"/>
                          </w:rPr>
                        </w:pPr>
                        <w:r w:rsidRPr="00D149AA">
                          <w:rPr>
                            <w:rFonts w:asciiTheme="majorHAnsi" w:eastAsia="Times New Roman" w:hAnsiTheme="majorHAnsi" w:cstheme="majorHAnsi"/>
                            <w:i/>
                            <w:iCs/>
                            <w:color w:val="000000"/>
                            <w:sz w:val="16"/>
                            <w:szCs w:val="16"/>
                            <w:lang w:val="en-US"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155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155</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160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155</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155</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613001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xml:space="preserve">Impression pour </w:t>
                        </w:r>
                        <w:proofErr w:type="spellStart"/>
                        <w:r w:rsidRPr="004753B0">
                          <w:rPr>
                            <w:rFonts w:asciiTheme="majorHAnsi" w:eastAsia="Times New Roman" w:hAnsiTheme="majorHAnsi" w:cstheme="majorHAnsi"/>
                            <w:i/>
                            <w:iCs/>
                            <w:color w:val="000000"/>
                            <w:sz w:val="16"/>
                            <w:szCs w:val="16"/>
                            <w:lang w:eastAsia="fr-FR"/>
                          </w:rPr>
                          <w:t>promo,pub</w:t>
                        </w:r>
                        <w:proofErr w:type="spellEnd"/>
                        <w:r w:rsidRPr="004753B0">
                          <w:rPr>
                            <w:rFonts w:asciiTheme="majorHAnsi" w:eastAsia="Times New Roman" w:hAnsiTheme="majorHAnsi" w:cstheme="majorHAnsi"/>
                            <w:i/>
                            <w:iCs/>
                            <w:color w:val="000000"/>
                            <w:sz w:val="16"/>
                            <w:szCs w:val="16"/>
                            <w:lang w:eastAsia="fr-FR"/>
                          </w:rPr>
                          <w:t>, RP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1421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1421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1421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1421</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1421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1500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613101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Impression périodique Infos et promo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613301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Achat espace publicitaire - autre média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53</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613401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FOYER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4183</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2800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613421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Accueil réunion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754</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700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700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700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613431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Accueil troupes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651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600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550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613441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xml:space="preserve">Accueil (vernissage, </w:t>
                        </w:r>
                        <w:proofErr w:type="spellStart"/>
                        <w:r w:rsidRPr="004753B0">
                          <w:rPr>
                            <w:rFonts w:asciiTheme="majorHAnsi" w:eastAsia="Times New Roman" w:hAnsiTheme="majorHAnsi" w:cstheme="majorHAnsi"/>
                            <w:i/>
                            <w:iCs/>
                            <w:color w:val="000000"/>
                            <w:sz w:val="16"/>
                            <w:szCs w:val="16"/>
                            <w:lang w:eastAsia="fr-FR"/>
                          </w:rPr>
                          <w:t>presentation</w:t>
                        </w:r>
                        <w:proofErr w:type="spellEnd"/>
                        <w:r w:rsidRPr="004753B0">
                          <w:rPr>
                            <w:rFonts w:asciiTheme="majorHAnsi" w:eastAsia="Times New Roman" w:hAnsiTheme="majorHAnsi" w:cstheme="majorHAnsi"/>
                            <w:i/>
                            <w:iCs/>
                            <w:color w:val="000000"/>
                            <w:sz w:val="16"/>
                            <w:szCs w:val="16"/>
                            <w:lang w:eastAsia="fr-FR"/>
                          </w:rPr>
                          <w:t xml:space="preserve"> saison, </w:t>
                        </w:r>
                        <w:proofErr w:type="spellStart"/>
                        <w:r w:rsidRPr="004753B0">
                          <w:rPr>
                            <w:rFonts w:asciiTheme="majorHAnsi" w:eastAsia="Times New Roman" w:hAnsiTheme="majorHAnsi" w:cstheme="majorHAnsi"/>
                            <w:i/>
                            <w:iCs/>
                            <w:color w:val="000000"/>
                            <w:sz w:val="16"/>
                            <w:szCs w:val="16"/>
                            <w:lang w:eastAsia="fr-FR"/>
                          </w:rPr>
                          <w:t>etc</w:t>
                        </w:r>
                        <w:proofErr w:type="spellEnd"/>
                        <w:r w:rsidRPr="004753B0">
                          <w:rPr>
                            <w:rFonts w:asciiTheme="majorHAnsi" w:eastAsia="Times New Roman" w:hAnsiTheme="majorHAnsi" w:cstheme="majorHAnsi"/>
                            <w:i/>
                            <w:iCs/>
                            <w:color w:val="000000"/>
                            <w:sz w:val="16"/>
                            <w:szCs w:val="16"/>
                            <w:lang w:eastAsia="fr-FR"/>
                          </w:rPr>
                          <w:t>)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2251</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1800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1900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613501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Accueil et décoration activité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615</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500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450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450</w:t>
                        </w:r>
                      </w:p>
                    </w:tc>
                  </w:tr>
                  <w:tr w:rsidR="004F2D4B" w:rsidRPr="004753B0" w:rsidTr="00440FD5">
                    <w:trPr>
                      <w:trHeight w:val="227"/>
                    </w:trPr>
                    <w:tc>
                      <w:tcPr>
                        <w:tcW w:w="1007" w:type="dxa"/>
                        <w:tcBorders>
                          <w:top w:val="nil"/>
                          <w:left w:val="single" w:sz="4" w:space="0" w:color="auto"/>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613601</w:t>
                        </w:r>
                      </w:p>
                    </w:tc>
                    <w:tc>
                      <w:tcPr>
                        <w:tcW w:w="2547"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Hotel, hébergements, per diem "nuitées" - CC</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 </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i/>
                            <w:iCs/>
                            <w:color w:val="000000"/>
                            <w:sz w:val="16"/>
                            <w:szCs w:val="16"/>
                            <w:lang w:eastAsia="fr-FR"/>
                          </w:rPr>
                        </w:pPr>
                        <w:r w:rsidRPr="004753B0">
                          <w:rPr>
                            <w:rFonts w:asciiTheme="majorHAnsi" w:eastAsia="Times New Roman" w:hAnsiTheme="majorHAnsi" w:cstheme="majorHAnsi"/>
                            <w:i/>
                            <w:iCs/>
                            <w:color w:val="000000"/>
                            <w:sz w:val="16"/>
                            <w:szCs w:val="16"/>
                            <w:lang w:eastAsia="fr-FR"/>
                          </w:rPr>
                          <w:t>276</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250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200</w:t>
                        </w:r>
                      </w:p>
                    </w:tc>
                    <w:tc>
                      <w:tcPr>
                        <w:tcW w:w="708"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300</w:t>
                        </w:r>
                      </w:p>
                    </w:tc>
                    <w:tc>
                      <w:tcPr>
                        <w:tcW w:w="709"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sidRPr="004753B0">
                          <w:rPr>
                            <w:rFonts w:asciiTheme="majorHAnsi" w:eastAsia="Times New Roman" w:hAnsiTheme="majorHAnsi" w:cstheme="majorHAnsi"/>
                            <w:color w:val="000000"/>
                            <w:sz w:val="16"/>
                            <w:szCs w:val="16"/>
                            <w:lang w:eastAsia="fr-FR"/>
                          </w:rPr>
                          <w:t>300</w:t>
                        </w:r>
                      </w:p>
                    </w:tc>
                    <w:tc>
                      <w:tcPr>
                        <w:tcW w:w="753" w:type="dxa"/>
                        <w:tcBorders>
                          <w:top w:val="nil"/>
                          <w:left w:val="nil"/>
                          <w:bottom w:val="single" w:sz="4" w:space="0" w:color="auto"/>
                          <w:right w:val="single" w:sz="4" w:space="0" w:color="auto"/>
                        </w:tcBorders>
                        <w:shd w:val="clear" w:color="auto" w:fill="auto"/>
                        <w:noWrap/>
                      </w:tcPr>
                      <w:p w:rsidR="004F2D4B" w:rsidRPr="004753B0" w:rsidRDefault="004F2D4B" w:rsidP="004753B0">
                        <w:pPr>
                          <w:jc w:val="right"/>
                          <w:rPr>
                            <w:rFonts w:asciiTheme="majorHAnsi" w:eastAsia="Times New Roman" w:hAnsiTheme="majorHAnsi" w:cstheme="majorHAnsi"/>
                            <w:color w:val="000000"/>
                            <w:sz w:val="16"/>
                            <w:szCs w:val="16"/>
                            <w:lang w:eastAsia="fr-FR"/>
                          </w:rPr>
                        </w:pPr>
                        <w:r>
                          <w:rPr>
                            <w:rFonts w:asciiTheme="majorHAnsi" w:eastAsia="Times New Roman" w:hAnsiTheme="majorHAnsi" w:cstheme="majorHAnsi"/>
                            <w:color w:val="000000"/>
                            <w:sz w:val="16"/>
                            <w:szCs w:val="16"/>
                            <w:lang w:eastAsia="fr-FR"/>
                          </w:rPr>
                          <w:t>30</w:t>
                        </w:r>
                      </w:p>
                    </w:tc>
                  </w:tr>
                </w:tbl>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p w:rsidR="004F2D4B" w:rsidRDefault="004F2D4B"/>
              </w:txbxContent>
            </v:textbox>
          </v:shape>
        </w:pict>
      </w:r>
    </w:p>
    <w:p w:rsidR="005650FB" w:rsidRPr="005650FB" w:rsidRDefault="005650FB" w:rsidP="00B63BBE">
      <w:pPr>
        <w:rPr>
          <w:rFonts w:asciiTheme="majorHAnsi" w:hAnsiTheme="majorHAnsi"/>
          <w:b/>
        </w:rPr>
      </w:pPr>
    </w:p>
    <w:p w:rsidR="00B63BBE" w:rsidRPr="00B12114" w:rsidRDefault="00B63BBE" w:rsidP="00B63BBE">
      <w:pPr>
        <w:rPr>
          <w:rFonts w:asciiTheme="majorHAnsi" w:hAnsiTheme="majorHAnsi"/>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886AA3" w:rsidRDefault="00886AA3" w:rsidP="00B63BBE">
      <w:pPr>
        <w:rPr>
          <w:rFonts w:asciiTheme="majorHAnsi" w:hAnsiTheme="majorHAnsi"/>
          <w:sz w:val="20"/>
        </w:rPr>
      </w:pPr>
    </w:p>
    <w:p w:rsidR="00A76435" w:rsidRDefault="00886AA3" w:rsidP="00B63BBE">
      <w:pPr>
        <w:rPr>
          <w:rFonts w:asciiTheme="majorHAnsi" w:hAnsiTheme="majorHAnsi"/>
          <w:sz w:val="20"/>
        </w:rPr>
      </w:pPr>
      <w:r>
        <w:rPr>
          <w:rFonts w:asciiTheme="majorHAnsi" w:hAnsiTheme="majorHAnsi"/>
          <w:sz w:val="20"/>
        </w:rPr>
        <w:br w:type="page"/>
      </w:r>
    </w:p>
    <w:tbl>
      <w:tblPr>
        <w:tblW w:w="9146" w:type="dxa"/>
        <w:tblInd w:w="60" w:type="dxa"/>
        <w:tblCellMar>
          <w:left w:w="70" w:type="dxa"/>
          <w:right w:w="70" w:type="dxa"/>
        </w:tblCellMar>
        <w:tblLook w:val="04A0"/>
      </w:tblPr>
      <w:tblGrid>
        <w:gridCol w:w="1166"/>
        <w:gridCol w:w="2405"/>
        <w:gridCol w:w="623"/>
        <w:gridCol w:w="619"/>
        <w:gridCol w:w="619"/>
        <w:gridCol w:w="619"/>
        <w:gridCol w:w="619"/>
        <w:gridCol w:w="619"/>
        <w:gridCol w:w="619"/>
        <w:gridCol w:w="619"/>
        <w:gridCol w:w="619"/>
      </w:tblGrid>
      <w:tr w:rsidR="00A76435" w:rsidRPr="00886AA3">
        <w:trPr>
          <w:trHeight w:val="227"/>
        </w:trPr>
        <w:tc>
          <w:tcPr>
            <w:tcW w:w="1185" w:type="dxa"/>
            <w:tcBorders>
              <w:top w:val="single" w:sz="4" w:space="0" w:color="auto"/>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613801</w:t>
            </w:r>
          </w:p>
        </w:tc>
        <w:tc>
          <w:tcPr>
            <w:tcW w:w="2446"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Autres frais promotions, pub, RP - CC</w:t>
            </w:r>
          </w:p>
        </w:tc>
        <w:tc>
          <w:tcPr>
            <w:tcW w:w="632"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single" w:sz="4" w:space="0" w:color="auto"/>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614101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Formation personnel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105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614201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Accès à services et manif pour visionnement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99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614401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Visites musées, etc.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2263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2263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2244</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2289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2300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2300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615001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Matériel animations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2330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1650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615111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Matos exposition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615201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Spectacles vivants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32135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29000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615211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Spectacles mécanisés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2808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2448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61523</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Achats autres manifestations et programmes</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161</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175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175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150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615291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Collaboration associations locales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4049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615301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Frais spécifiques éditions support papier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580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6157</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Collaborations associations</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879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6160701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proofErr w:type="spellStart"/>
            <w:r w:rsidRPr="00886AA3">
              <w:rPr>
                <w:rFonts w:asciiTheme="majorHAnsi" w:eastAsia="Times New Roman" w:hAnsiTheme="majorHAnsi" w:cstheme="majorHAnsi"/>
                <w:i/>
                <w:iCs/>
                <w:color w:val="000000"/>
                <w:sz w:val="16"/>
                <w:szCs w:val="16"/>
                <w:lang w:eastAsia="fr-FR"/>
              </w:rPr>
              <w:t>Achat,location</w:t>
            </w:r>
            <w:proofErr w:type="spellEnd"/>
            <w:r w:rsidRPr="00886AA3">
              <w:rPr>
                <w:rFonts w:asciiTheme="majorHAnsi" w:eastAsia="Times New Roman" w:hAnsiTheme="majorHAnsi" w:cstheme="majorHAnsi"/>
                <w:i/>
                <w:iCs/>
                <w:color w:val="000000"/>
                <w:sz w:val="16"/>
                <w:szCs w:val="16"/>
                <w:lang w:eastAsia="fr-FR"/>
              </w:rPr>
              <w:t xml:space="preserve"> matériel pédagogique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1282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616091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Achat, Location matériel technique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6162</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Rétrocessions de recettes de coproduction</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616311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Droits d'auteurs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3064</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2350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616321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proofErr w:type="spellStart"/>
            <w:r w:rsidRPr="00886AA3">
              <w:rPr>
                <w:rFonts w:asciiTheme="majorHAnsi" w:eastAsia="Times New Roman" w:hAnsiTheme="majorHAnsi" w:cstheme="majorHAnsi"/>
                <w:i/>
                <w:iCs/>
                <w:color w:val="000000"/>
                <w:sz w:val="16"/>
                <w:szCs w:val="16"/>
                <w:lang w:eastAsia="fr-FR"/>
              </w:rPr>
              <w:t>Reprobel</w:t>
            </w:r>
            <w:proofErr w:type="spellEnd"/>
            <w:r w:rsidRPr="00886AA3">
              <w:rPr>
                <w:rFonts w:asciiTheme="majorHAnsi" w:eastAsia="Times New Roman" w:hAnsiTheme="majorHAnsi" w:cstheme="majorHAnsi"/>
                <w:i/>
                <w:iCs/>
                <w:color w:val="000000"/>
                <w:sz w:val="16"/>
                <w:szCs w:val="16"/>
                <w:lang w:eastAsia="fr-FR"/>
              </w:rPr>
              <w:t xml:space="preserv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6165</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Frais de missions pour production, diffusion, </w:t>
            </w:r>
            <w:proofErr w:type="spellStart"/>
            <w:r w:rsidRPr="00886AA3">
              <w:rPr>
                <w:rFonts w:asciiTheme="majorHAnsi" w:eastAsia="Times New Roman" w:hAnsiTheme="majorHAnsi" w:cstheme="majorHAnsi"/>
                <w:i/>
                <w:iCs/>
                <w:color w:val="000000"/>
                <w:sz w:val="16"/>
                <w:szCs w:val="16"/>
                <w:lang w:eastAsia="fr-FR"/>
              </w:rPr>
              <w:t>expl</w:t>
            </w:r>
            <w:proofErr w:type="spellEnd"/>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619001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Indemnités de volontariat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753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753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619301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Rétribution de tiers - animation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900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619401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Rétribution de tiers - artistique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619701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Rétribution de tiers - </w:t>
            </w:r>
            <w:proofErr w:type="spellStart"/>
            <w:r w:rsidRPr="00886AA3">
              <w:rPr>
                <w:rFonts w:asciiTheme="majorHAnsi" w:eastAsia="Times New Roman" w:hAnsiTheme="majorHAnsi" w:cstheme="majorHAnsi"/>
                <w:i/>
                <w:iCs/>
                <w:color w:val="000000"/>
                <w:sz w:val="16"/>
                <w:szCs w:val="16"/>
                <w:lang w:eastAsia="fr-FR"/>
              </w:rPr>
              <w:t>Formation,conférence</w:t>
            </w:r>
            <w:proofErr w:type="spellEnd"/>
            <w:r w:rsidRPr="00886AA3">
              <w:rPr>
                <w:rFonts w:asciiTheme="majorHAnsi" w:eastAsia="Times New Roman" w:hAnsiTheme="majorHAnsi" w:cstheme="majorHAnsi"/>
                <w:i/>
                <w:iCs/>
                <w:color w:val="000000"/>
                <w:sz w:val="16"/>
                <w:szCs w:val="16"/>
                <w:lang w:eastAsia="fr-FR"/>
              </w:rPr>
              <w:t xml:space="preserv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546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619801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Rétribution tiers - technique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r>
      <w:tr w:rsidR="00E81498" w:rsidRPr="00886AA3">
        <w:trPr>
          <w:trHeight w:val="227"/>
        </w:trPr>
        <w:tc>
          <w:tcPr>
            <w:tcW w:w="3631" w:type="dxa"/>
            <w:gridSpan w:val="2"/>
            <w:tcBorders>
              <w:top w:val="nil"/>
              <w:left w:val="single" w:sz="4" w:space="0" w:color="auto"/>
              <w:bottom w:val="single" w:sz="4" w:space="0" w:color="auto"/>
              <w:right w:val="single" w:sz="4" w:space="0" w:color="auto"/>
            </w:tcBorders>
            <w:shd w:val="clear" w:color="auto" w:fill="auto"/>
            <w:noWrap/>
          </w:tcPr>
          <w:p w:rsidR="00E81498" w:rsidRPr="00E81498" w:rsidRDefault="00E81498"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C. Rémunérations - Charges Sociales - Pensions</w:t>
            </w:r>
          </w:p>
          <w:p w:rsidR="00E81498" w:rsidRPr="00886AA3" w:rsidRDefault="00E81498"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2"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62</w:t>
            </w:r>
          </w:p>
        </w:tc>
        <w:tc>
          <w:tcPr>
            <w:tcW w:w="515"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320273</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332484</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345163</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358328</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362856</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372591</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386808</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401570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620101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Rémunération personnel direction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58927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61200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63560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66011</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68557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71200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73946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76798</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620201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Rémunération personnel employé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220050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228536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237349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246503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247241</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256776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266678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276962</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621001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Cotisations patronales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32840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34106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35421</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36787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38006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39072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40578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42143</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622001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Assurance </w:t>
            </w:r>
            <w:proofErr w:type="spellStart"/>
            <w:r w:rsidRPr="00886AA3">
              <w:rPr>
                <w:rFonts w:asciiTheme="majorHAnsi" w:eastAsia="Times New Roman" w:hAnsiTheme="majorHAnsi" w:cstheme="majorHAnsi"/>
                <w:i/>
                <w:iCs/>
                <w:color w:val="000000"/>
                <w:sz w:val="16"/>
                <w:szCs w:val="16"/>
                <w:lang w:eastAsia="fr-FR"/>
              </w:rPr>
              <w:t>extre-légale</w:t>
            </w:r>
            <w:proofErr w:type="spellEnd"/>
            <w:r w:rsidRPr="00886AA3">
              <w:rPr>
                <w:rFonts w:asciiTheme="majorHAnsi" w:eastAsia="Times New Roman" w:hAnsiTheme="majorHAnsi" w:cstheme="majorHAnsi"/>
                <w:i/>
                <w:iCs/>
                <w:color w:val="000000"/>
                <w:sz w:val="16"/>
                <w:szCs w:val="16"/>
                <w:lang w:eastAsia="fr-FR"/>
              </w:rPr>
              <w:t xml:space="preserv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104</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115</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623001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Assurance légale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3107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3170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3233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3298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3248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3313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3380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3447</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623101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Déplacements et abonnements sociaux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3012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3072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3133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3196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3250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3305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3371</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3438</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623201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Médecine du travail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1336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1363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1390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1418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1396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1424</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1453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1482</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623501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Provision pour pécule de vacances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44702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46426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48216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50076</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52007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50313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52253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54268</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625101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Utilisation / reprise </w:t>
            </w:r>
            <w:proofErr w:type="spellStart"/>
            <w:r w:rsidRPr="00886AA3">
              <w:rPr>
                <w:rFonts w:asciiTheme="majorHAnsi" w:eastAsia="Times New Roman" w:hAnsiTheme="majorHAnsi" w:cstheme="majorHAnsi"/>
                <w:i/>
                <w:iCs/>
                <w:color w:val="000000"/>
                <w:sz w:val="16"/>
                <w:szCs w:val="16"/>
                <w:lang w:eastAsia="fr-FR"/>
              </w:rPr>
              <w:t>prov</w:t>
            </w:r>
            <w:proofErr w:type="spellEnd"/>
            <w:r w:rsidRPr="00886AA3">
              <w:rPr>
                <w:rFonts w:asciiTheme="majorHAnsi" w:eastAsia="Times New Roman" w:hAnsiTheme="majorHAnsi" w:cstheme="majorHAnsi"/>
                <w:i/>
                <w:iCs/>
                <w:color w:val="000000"/>
                <w:sz w:val="16"/>
                <w:szCs w:val="16"/>
                <w:lang w:eastAsia="fr-FR"/>
              </w:rPr>
              <w:t xml:space="preserve"> </w:t>
            </w:r>
            <w:proofErr w:type="spellStart"/>
            <w:r w:rsidRPr="00886AA3">
              <w:rPr>
                <w:rFonts w:asciiTheme="majorHAnsi" w:eastAsia="Times New Roman" w:hAnsiTheme="majorHAnsi" w:cstheme="majorHAnsi"/>
                <w:i/>
                <w:iCs/>
                <w:color w:val="000000"/>
                <w:sz w:val="16"/>
                <w:szCs w:val="16"/>
                <w:lang w:eastAsia="fr-FR"/>
              </w:rPr>
              <w:t>péc</w:t>
            </w:r>
            <w:proofErr w:type="spellEnd"/>
            <w:r w:rsidRPr="00886AA3">
              <w:rPr>
                <w:rFonts w:asciiTheme="majorHAnsi" w:eastAsia="Times New Roman" w:hAnsiTheme="majorHAnsi" w:cstheme="majorHAnsi"/>
                <w:i/>
                <w:iCs/>
                <w:color w:val="000000"/>
                <w:sz w:val="16"/>
                <w:szCs w:val="16"/>
                <w:lang w:eastAsia="fr-FR"/>
              </w:rPr>
              <w:t xml:space="preserve"> </w:t>
            </w:r>
            <w:proofErr w:type="spellStart"/>
            <w:r w:rsidRPr="00886AA3">
              <w:rPr>
                <w:rFonts w:asciiTheme="majorHAnsi" w:eastAsia="Times New Roman" w:hAnsiTheme="majorHAnsi" w:cstheme="majorHAnsi"/>
                <w:i/>
                <w:iCs/>
                <w:color w:val="000000"/>
                <w:sz w:val="16"/>
                <w:szCs w:val="16"/>
                <w:lang w:eastAsia="fr-FR"/>
              </w:rPr>
              <w:t>vac</w:t>
            </w:r>
            <w:proofErr w:type="spellEnd"/>
            <w:r w:rsidRPr="00886AA3">
              <w:rPr>
                <w:rFonts w:asciiTheme="majorHAnsi" w:eastAsia="Times New Roman" w:hAnsiTheme="majorHAnsi" w:cstheme="majorHAnsi"/>
                <w:i/>
                <w:iCs/>
                <w:color w:val="000000"/>
                <w:sz w:val="16"/>
                <w:szCs w:val="16"/>
                <w:lang w:eastAsia="fr-FR"/>
              </w:rPr>
              <w:t xml:space="preserve"> employé</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-43800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-45489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-47243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-49065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-50958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-52923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-54964</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-57083</w:t>
            </w:r>
          </w:p>
        </w:tc>
      </w:tr>
      <w:tr w:rsidR="00E81498" w:rsidRPr="00886AA3">
        <w:trPr>
          <w:trHeight w:val="227"/>
        </w:trPr>
        <w:tc>
          <w:tcPr>
            <w:tcW w:w="3631" w:type="dxa"/>
            <w:gridSpan w:val="2"/>
            <w:tcBorders>
              <w:top w:val="nil"/>
              <w:left w:val="single" w:sz="4" w:space="0" w:color="auto"/>
              <w:bottom w:val="single" w:sz="4" w:space="0" w:color="auto"/>
              <w:right w:val="single" w:sz="4" w:space="0" w:color="auto"/>
            </w:tcBorders>
            <w:shd w:val="clear" w:color="auto" w:fill="auto"/>
            <w:noWrap/>
          </w:tcPr>
          <w:p w:rsidR="00E81498" w:rsidRPr="00E81498" w:rsidRDefault="00E81498"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D. Amortissements - Réductions Valeur</w:t>
            </w:r>
          </w:p>
          <w:p w:rsidR="00E81498" w:rsidRPr="00886AA3" w:rsidRDefault="00E81498"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2"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630</w:t>
            </w:r>
          </w:p>
        </w:tc>
        <w:tc>
          <w:tcPr>
            <w:tcW w:w="515"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7583</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630201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Dotation aux amortissements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7583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7600</w:t>
            </w:r>
          </w:p>
        </w:tc>
      </w:tr>
      <w:tr w:rsidR="00E81498" w:rsidRPr="00886AA3">
        <w:trPr>
          <w:trHeight w:val="227"/>
        </w:trPr>
        <w:tc>
          <w:tcPr>
            <w:tcW w:w="3631" w:type="dxa"/>
            <w:gridSpan w:val="2"/>
            <w:tcBorders>
              <w:top w:val="nil"/>
              <w:left w:val="single" w:sz="4" w:space="0" w:color="auto"/>
              <w:bottom w:val="single" w:sz="4" w:space="0" w:color="auto"/>
              <w:right w:val="single" w:sz="4" w:space="0" w:color="auto"/>
            </w:tcBorders>
            <w:shd w:val="clear" w:color="auto" w:fill="auto"/>
            <w:noWrap/>
          </w:tcPr>
          <w:p w:rsidR="00E81498" w:rsidRPr="00E81498" w:rsidRDefault="00E81498"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E. Réductions Valeur Stocks</w:t>
            </w:r>
          </w:p>
          <w:p w:rsidR="00E81498" w:rsidRPr="00886AA3" w:rsidRDefault="00E81498"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2"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631/4</w:t>
            </w:r>
          </w:p>
        </w:tc>
        <w:tc>
          <w:tcPr>
            <w:tcW w:w="515"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12417</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125</w:t>
            </w:r>
          </w:p>
        </w:tc>
        <w:tc>
          <w:tcPr>
            <w:tcW w:w="624" w:type="dxa"/>
            <w:tcBorders>
              <w:top w:val="nil"/>
              <w:left w:val="nil"/>
              <w:bottom w:val="single" w:sz="4" w:space="0" w:color="auto"/>
              <w:right w:val="single" w:sz="4" w:space="0" w:color="auto"/>
            </w:tcBorders>
            <w:shd w:val="clear" w:color="auto" w:fill="auto"/>
            <w:noWrap/>
          </w:tcPr>
          <w:p w:rsidR="00E81498" w:rsidRPr="00886AA3" w:rsidRDefault="00E81498"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125</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6340</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xml:space="preserve">Dot. aux </w:t>
            </w:r>
            <w:proofErr w:type="spellStart"/>
            <w:r w:rsidRPr="00886AA3">
              <w:rPr>
                <w:rFonts w:asciiTheme="majorHAnsi" w:eastAsia="Times New Roman" w:hAnsiTheme="majorHAnsi" w:cstheme="majorHAnsi"/>
                <w:i/>
                <w:iCs/>
                <w:color w:val="000000"/>
                <w:sz w:val="16"/>
                <w:szCs w:val="16"/>
                <w:lang w:eastAsia="fr-FR"/>
              </w:rPr>
              <w:t>réd</w:t>
            </w:r>
            <w:proofErr w:type="spellEnd"/>
            <w:r w:rsidRPr="00886AA3">
              <w:rPr>
                <w:rFonts w:asciiTheme="majorHAnsi" w:eastAsia="Times New Roman" w:hAnsiTheme="majorHAnsi" w:cstheme="majorHAnsi"/>
                <w:i/>
                <w:iCs/>
                <w:color w:val="000000"/>
                <w:sz w:val="16"/>
                <w:szCs w:val="16"/>
                <w:lang w:eastAsia="fr-FR"/>
              </w:rPr>
              <w:t>. val. sur créances à moins d'un an</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12417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1000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500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250</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125</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G. Autres Charges Exploitation</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 </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640/8</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695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723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738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752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783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798</w:t>
            </w:r>
          </w:p>
        </w:tc>
      </w:tr>
      <w:tr w:rsidR="00A76435" w:rsidRPr="00886AA3">
        <w:trPr>
          <w:trHeight w:val="227"/>
        </w:trPr>
        <w:tc>
          <w:tcPr>
            <w:tcW w:w="1185" w:type="dxa"/>
            <w:tcBorders>
              <w:top w:val="nil"/>
              <w:left w:val="single" w:sz="4" w:space="0" w:color="auto"/>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644111</w:t>
            </w:r>
          </w:p>
        </w:tc>
        <w:tc>
          <w:tcPr>
            <w:tcW w:w="2446"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Cotisations - CC</w:t>
            </w:r>
          </w:p>
        </w:tc>
        <w:tc>
          <w:tcPr>
            <w:tcW w:w="632" w:type="dxa"/>
            <w:tcBorders>
              <w:top w:val="nil"/>
              <w:left w:val="nil"/>
              <w:bottom w:val="single" w:sz="4" w:space="0" w:color="auto"/>
              <w:right w:val="single" w:sz="4" w:space="0" w:color="auto"/>
            </w:tcBorders>
            <w:shd w:val="clear" w:color="auto" w:fill="auto"/>
            <w:noWrap/>
          </w:tcPr>
          <w:p w:rsidR="00A76435" w:rsidRPr="00886AA3" w:rsidRDefault="00A76435" w:rsidP="00A76435">
            <w:pPr>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 </w:t>
            </w:r>
          </w:p>
        </w:tc>
        <w:tc>
          <w:tcPr>
            <w:tcW w:w="515"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i/>
                <w:iCs/>
                <w:color w:val="000000"/>
                <w:sz w:val="16"/>
                <w:szCs w:val="16"/>
                <w:lang w:eastAsia="fr-FR"/>
              </w:rPr>
            </w:pPr>
            <w:r w:rsidRPr="00886AA3">
              <w:rPr>
                <w:rFonts w:asciiTheme="majorHAnsi" w:eastAsia="Times New Roman" w:hAnsiTheme="majorHAnsi" w:cstheme="majorHAnsi"/>
                <w:i/>
                <w:iCs/>
                <w:color w:val="000000"/>
                <w:sz w:val="16"/>
                <w:szCs w:val="16"/>
                <w:lang w:eastAsia="fr-FR"/>
              </w:rPr>
              <w:t>695</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709</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723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738</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752</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767</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783</w:t>
            </w:r>
          </w:p>
        </w:tc>
        <w:tc>
          <w:tcPr>
            <w:tcW w:w="624" w:type="dxa"/>
            <w:tcBorders>
              <w:top w:val="nil"/>
              <w:left w:val="nil"/>
              <w:bottom w:val="single" w:sz="4" w:space="0" w:color="auto"/>
              <w:right w:val="single" w:sz="4" w:space="0" w:color="auto"/>
            </w:tcBorders>
            <w:shd w:val="clear" w:color="auto" w:fill="auto"/>
            <w:noWrap/>
          </w:tcPr>
          <w:p w:rsidR="00A76435" w:rsidRPr="00886AA3" w:rsidRDefault="00A76435" w:rsidP="00A76435">
            <w:pPr>
              <w:jc w:val="right"/>
              <w:rPr>
                <w:rFonts w:asciiTheme="majorHAnsi" w:eastAsia="Times New Roman" w:hAnsiTheme="majorHAnsi" w:cstheme="majorHAnsi"/>
                <w:color w:val="000000"/>
                <w:sz w:val="16"/>
                <w:szCs w:val="16"/>
                <w:lang w:eastAsia="fr-FR"/>
              </w:rPr>
            </w:pPr>
            <w:r w:rsidRPr="00886AA3">
              <w:rPr>
                <w:rFonts w:asciiTheme="majorHAnsi" w:eastAsia="Times New Roman" w:hAnsiTheme="majorHAnsi" w:cstheme="majorHAnsi"/>
                <w:color w:val="000000"/>
                <w:sz w:val="16"/>
                <w:szCs w:val="16"/>
                <w:lang w:eastAsia="fr-FR"/>
              </w:rPr>
              <w:t>798</w:t>
            </w:r>
          </w:p>
        </w:tc>
      </w:tr>
    </w:tbl>
    <w:p w:rsidR="006A0A82" w:rsidRDefault="00A76435" w:rsidP="00B63BBE">
      <w:pPr>
        <w:rPr>
          <w:rFonts w:asciiTheme="majorHAnsi" w:hAnsiTheme="majorHAnsi"/>
          <w:sz w:val="20"/>
        </w:rPr>
      </w:pPr>
      <w:r>
        <w:rPr>
          <w:rFonts w:asciiTheme="majorHAnsi" w:hAnsiTheme="majorHAnsi"/>
          <w:sz w:val="20"/>
        </w:rPr>
        <w:br w:type="page"/>
      </w:r>
      <w:r w:rsidR="00F67139" w:rsidRPr="00F67139">
        <w:rPr>
          <w:rFonts w:asciiTheme="majorHAnsi" w:hAnsiTheme="majorHAnsi"/>
          <w:noProof/>
          <w:sz w:val="20"/>
          <w:lang w:eastAsia="fr-FR"/>
        </w:rPr>
        <w:pict>
          <v:shape id="_x0000_s1085" type="#_x0000_t202" style="position:absolute;margin-left:-1.35pt;margin-top:-21.35pt;width:497pt;height:439pt;z-index:251700224" stroked="f">
            <v:textbox>
              <w:txbxContent>
                <w:tbl>
                  <w:tblPr>
                    <w:tblW w:w="8698" w:type="dxa"/>
                    <w:tblInd w:w="60" w:type="dxa"/>
                    <w:tblCellMar>
                      <w:left w:w="70" w:type="dxa"/>
                      <w:right w:w="70" w:type="dxa"/>
                    </w:tblCellMar>
                    <w:tblLook w:val="04A0"/>
                  </w:tblPr>
                  <w:tblGrid>
                    <w:gridCol w:w="1711"/>
                    <w:gridCol w:w="1985"/>
                    <w:gridCol w:w="527"/>
                    <w:gridCol w:w="506"/>
                    <w:gridCol w:w="567"/>
                    <w:gridCol w:w="567"/>
                    <w:gridCol w:w="567"/>
                    <w:gridCol w:w="567"/>
                    <w:gridCol w:w="567"/>
                    <w:gridCol w:w="567"/>
                    <w:gridCol w:w="567"/>
                  </w:tblGrid>
                  <w:tr w:rsidR="004F2D4B" w:rsidRPr="00A76435">
                    <w:trPr>
                      <w:trHeight w:val="283"/>
                    </w:trPr>
                    <w:tc>
                      <w:tcPr>
                        <w:tcW w:w="1711" w:type="dxa"/>
                        <w:tcBorders>
                          <w:top w:val="single" w:sz="4" w:space="0" w:color="auto"/>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III  Bénéfice/Perte Exploitation</w:t>
                        </w:r>
                      </w:p>
                    </w:tc>
                    <w:tc>
                      <w:tcPr>
                        <w:tcW w:w="1985"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70/64</w:t>
                        </w:r>
                      </w:p>
                    </w:tc>
                    <w:tc>
                      <w:tcPr>
                        <w:tcW w:w="506"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-357</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103</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219</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94</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2680</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3092</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1576</w:t>
                        </w:r>
                      </w:p>
                    </w:tc>
                    <w:tc>
                      <w:tcPr>
                        <w:tcW w:w="567" w:type="dxa"/>
                        <w:tcBorders>
                          <w:top w:val="single" w:sz="4" w:space="0" w:color="auto"/>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336</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IV   Produits Financiers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75</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200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132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117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112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107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102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97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92</w:t>
                        </w:r>
                      </w:p>
                    </w:tc>
                  </w:tr>
                  <w:tr w:rsidR="004F2D4B" w:rsidRPr="00A76435">
                    <w:trPr>
                      <w:trHeight w:val="283"/>
                    </w:trPr>
                    <w:tc>
                      <w:tcPr>
                        <w:tcW w:w="3696"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A. Produits Immobilisations Financières</w:t>
                        </w:r>
                      </w:p>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750</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124</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130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110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105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100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95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90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750001</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Intérêts compte épargne - CC</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124</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130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110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105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100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95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90</w:t>
                        </w:r>
                      </w:p>
                    </w:tc>
                  </w:tr>
                  <w:tr w:rsidR="004F2D4B" w:rsidRPr="00A76435">
                    <w:trPr>
                      <w:trHeight w:val="283"/>
                    </w:trPr>
                    <w:tc>
                      <w:tcPr>
                        <w:tcW w:w="3696"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B. Produits Actifs Circulants</w:t>
                        </w:r>
                      </w:p>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751</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751001</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Intérêts compte courant</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2</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C. Autres Produits Financiers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752/9</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74</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7540</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Différences de change</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757000</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Écarts de paiement</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74</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V    Charges Financières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65</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49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47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49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51</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53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58</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62</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E81498" w:rsidRDefault="004F2D4B"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A. Charges Dettes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650</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45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47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49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51</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58</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62</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650001</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Frais cpte courant - CC</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45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47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49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51</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58</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62</w:t>
                        </w:r>
                      </w:p>
                    </w:tc>
                  </w:tr>
                  <w:tr w:rsidR="004F2D4B" w:rsidRPr="00A76435">
                    <w:trPr>
                      <w:trHeight w:val="283"/>
                    </w:trPr>
                    <w:tc>
                      <w:tcPr>
                        <w:tcW w:w="3696" w:type="dxa"/>
                        <w:gridSpan w:val="2"/>
                        <w:tcBorders>
                          <w:top w:val="nil"/>
                          <w:left w:val="single" w:sz="4" w:space="0" w:color="auto"/>
                          <w:bottom w:val="single" w:sz="4" w:space="0" w:color="auto"/>
                          <w:right w:val="single" w:sz="4" w:space="0" w:color="auto"/>
                        </w:tcBorders>
                        <w:shd w:val="clear" w:color="auto" w:fill="auto"/>
                        <w:noWrap/>
                      </w:tcPr>
                      <w:p w:rsidR="004F2D4B" w:rsidRPr="00E81498" w:rsidRDefault="004F2D4B" w:rsidP="00A76435">
                        <w:pPr>
                          <w:rPr>
                            <w:rFonts w:asciiTheme="majorHAnsi" w:eastAsia="Times New Roman" w:hAnsiTheme="majorHAnsi" w:cstheme="majorHAnsi"/>
                            <w:b/>
                            <w:color w:val="000000"/>
                            <w:sz w:val="16"/>
                            <w:szCs w:val="16"/>
                            <w:lang w:eastAsia="fr-FR"/>
                          </w:rPr>
                        </w:pPr>
                        <w:r w:rsidRPr="00E81498">
                          <w:rPr>
                            <w:rFonts w:asciiTheme="majorHAnsi" w:eastAsia="Times New Roman" w:hAnsiTheme="majorHAnsi" w:cstheme="majorHAnsi"/>
                            <w:b/>
                            <w:color w:val="000000"/>
                            <w:sz w:val="16"/>
                            <w:szCs w:val="16"/>
                            <w:lang w:eastAsia="fr-FR"/>
                          </w:rPr>
                          <w:t>C. Autres Charges Financières</w:t>
                        </w:r>
                      </w:p>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652/9</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4</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6540</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Différences de change</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6570</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Écarts de paiement</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4</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VI   Bénéfice/Perte Courant Avant Impôts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70/65</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-206</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2733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3139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1615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366</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VIII Charges Exceptionnelles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66</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C. Provisions Risques - Charges Exceptionnels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662</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0</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662001</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Dotation aux provision</w:t>
                        </w:r>
                        <w:r>
                          <w:rPr>
                            <w:rFonts w:asciiTheme="majorHAnsi" w:eastAsia="Times New Roman" w:hAnsiTheme="majorHAnsi" w:cstheme="majorHAnsi"/>
                            <w:i/>
                            <w:iCs/>
                            <w:color w:val="000000"/>
                            <w:sz w:val="16"/>
                            <w:szCs w:val="16"/>
                            <w:lang w:eastAsia="fr-FR"/>
                          </w:rPr>
                          <w:t>s</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 </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i/>
                            <w:iCs/>
                            <w:color w:val="000000"/>
                            <w:sz w:val="16"/>
                            <w:szCs w:val="16"/>
                            <w:lang w:eastAsia="fr-FR"/>
                          </w:rPr>
                        </w:pPr>
                        <w:r w:rsidRPr="00A76435">
                          <w:rPr>
                            <w:rFonts w:asciiTheme="majorHAnsi" w:eastAsia="Times New Roman" w:hAnsiTheme="majorHAnsi" w:cstheme="majorHAnsi"/>
                            <w:i/>
                            <w:iCs/>
                            <w:color w:val="000000"/>
                            <w:sz w:val="16"/>
                            <w:szCs w:val="16"/>
                            <w:lang w:eastAsia="fr-FR"/>
                          </w:rPr>
                          <w:t>0</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 </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IX   Bénéfice Exercice Avant Impôts</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70/66</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-206</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2733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3139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1615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366</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X    Impôts Résultat</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67/77</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-206</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2733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3139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1615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366</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XI   Bénéfice Exercice</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70/67</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-206</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2733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3139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1615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366</w:t>
                        </w:r>
                      </w:p>
                    </w:tc>
                  </w:tr>
                  <w:tr w:rsidR="004F2D4B" w:rsidRPr="00A76435">
                    <w:trPr>
                      <w:trHeight w:val="283"/>
                    </w:trPr>
                    <w:tc>
                      <w:tcPr>
                        <w:tcW w:w="1711" w:type="dxa"/>
                        <w:tcBorders>
                          <w:top w:val="nil"/>
                          <w:left w:val="single" w:sz="4" w:space="0" w:color="auto"/>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XIII Bénéfice Exercice à Affecter</w:t>
                        </w:r>
                      </w:p>
                    </w:tc>
                    <w:tc>
                      <w:tcPr>
                        <w:tcW w:w="1985" w:type="dxa"/>
                        <w:tcBorders>
                          <w:top w:val="nil"/>
                          <w:left w:val="nil"/>
                          <w:bottom w:val="single" w:sz="4" w:space="0" w:color="auto"/>
                          <w:right w:val="single" w:sz="4" w:space="0" w:color="auto"/>
                        </w:tcBorders>
                        <w:shd w:val="clear" w:color="auto" w:fill="auto"/>
                        <w:noWrap/>
                      </w:tcPr>
                      <w:p w:rsidR="004F2D4B" w:rsidRPr="00A76435" w:rsidRDefault="004F2D4B" w:rsidP="00A76435">
                        <w:pPr>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 </w:t>
                        </w:r>
                      </w:p>
                    </w:tc>
                    <w:tc>
                      <w:tcPr>
                        <w:tcW w:w="52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color w:val="000000"/>
                            <w:sz w:val="16"/>
                            <w:szCs w:val="16"/>
                            <w:lang w:eastAsia="fr-FR"/>
                          </w:rPr>
                        </w:pPr>
                        <w:r w:rsidRPr="00A76435">
                          <w:rPr>
                            <w:rFonts w:asciiTheme="majorHAnsi" w:eastAsia="Times New Roman" w:hAnsiTheme="majorHAnsi" w:cstheme="majorHAnsi"/>
                            <w:color w:val="000000"/>
                            <w:sz w:val="16"/>
                            <w:szCs w:val="16"/>
                            <w:lang w:eastAsia="fr-FR"/>
                          </w:rPr>
                          <w:t>70/68</w:t>
                        </w:r>
                      </w:p>
                    </w:tc>
                    <w:tc>
                      <w:tcPr>
                        <w:tcW w:w="506"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-206</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287</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155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2733</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3139</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1615</w:t>
                        </w:r>
                      </w:p>
                    </w:tc>
                    <w:tc>
                      <w:tcPr>
                        <w:tcW w:w="567" w:type="dxa"/>
                        <w:tcBorders>
                          <w:top w:val="nil"/>
                          <w:left w:val="nil"/>
                          <w:bottom w:val="single" w:sz="4" w:space="0" w:color="auto"/>
                          <w:right w:val="single" w:sz="4" w:space="0" w:color="auto"/>
                        </w:tcBorders>
                        <w:shd w:val="clear" w:color="auto" w:fill="auto"/>
                        <w:noWrap/>
                      </w:tcPr>
                      <w:p w:rsidR="004F2D4B" w:rsidRPr="00A76435" w:rsidRDefault="004F2D4B" w:rsidP="00A76435">
                        <w:pPr>
                          <w:jc w:val="right"/>
                          <w:rPr>
                            <w:rFonts w:asciiTheme="majorHAnsi" w:eastAsia="Times New Roman" w:hAnsiTheme="majorHAnsi" w:cstheme="majorHAnsi"/>
                            <w:b/>
                            <w:bCs/>
                            <w:color w:val="000000"/>
                            <w:sz w:val="16"/>
                            <w:szCs w:val="16"/>
                            <w:lang w:eastAsia="fr-FR"/>
                          </w:rPr>
                        </w:pPr>
                        <w:r w:rsidRPr="00A76435">
                          <w:rPr>
                            <w:rFonts w:asciiTheme="majorHAnsi" w:eastAsia="Times New Roman" w:hAnsiTheme="majorHAnsi" w:cstheme="majorHAnsi"/>
                            <w:b/>
                            <w:bCs/>
                            <w:color w:val="000000"/>
                            <w:sz w:val="16"/>
                            <w:szCs w:val="16"/>
                            <w:lang w:eastAsia="fr-FR"/>
                          </w:rPr>
                          <w:t>366</w:t>
                        </w:r>
                      </w:p>
                    </w:tc>
                  </w:tr>
                </w:tbl>
                <w:p w:rsidR="004F2D4B" w:rsidRDefault="004F2D4B" w:rsidP="00A76435"/>
              </w:txbxContent>
            </v:textbox>
          </v:shape>
        </w:pict>
      </w:r>
      <w:r>
        <w:rPr>
          <w:rFonts w:asciiTheme="majorHAnsi" w:hAnsiTheme="majorHAnsi"/>
          <w:sz w:val="20"/>
        </w:rPr>
        <w:br w:type="page"/>
      </w:r>
      <w:r w:rsidR="004E0540">
        <w:rPr>
          <w:rFonts w:asciiTheme="majorHAnsi" w:hAnsiTheme="majorHAnsi"/>
          <w:sz w:val="20"/>
        </w:rPr>
        <w:t>L’e</w:t>
      </w:r>
      <w:r w:rsidR="004D26AE">
        <w:rPr>
          <w:rFonts w:asciiTheme="majorHAnsi" w:hAnsiTheme="majorHAnsi"/>
          <w:sz w:val="20"/>
        </w:rPr>
        <w:t xml:space="preserve">xercice consistant à </w:t>
      </w:r>
      <w:r w:rsidR="006A0A82">
        <w:rPr>
          <w:rFonts w:asciiTheme="majorHAnsi" w:hAnsiTheme="majorHAnsi"/>
          <w:sz w:val="20"/>
        </w:rPr>
        <w:t>établir un plan financier pour 5 ans est très intéressant.  Nous avons pu constater qu’avec les co</w:t>
      </w:r>
      <w:r w:rsidR="00B3000E">
        <w:rPr>
          <w:rFonts w:asciiTheme="majorHAnsi" w:hAnsiTheme="majorHAnsi"/>
          <w:sz w:val="20"/>
        </w:rPr>
        <w:t>nnaissances actuelles</w:t>
      </w:r>
      <w:r w:rsidR="006A0A82">
        <w:rPr>
          <w:rFonts w:asciiTheme="majorHAnsi" w:hAnsiTheme="majorHAnsi"/>
          <w:sz w:val="20"/>
        </w:rPr>
        <w:t xml:space="preserve"> concernant les subventions APE, accords du non-marchand, </w:t>
      </w:r>
      <w:proofErr w:type="spellStart"/>
      <w:r w:rsidR="006A0A82">
        <w:rPr>
          <w:rFonts w:asciiTheme="majorHAnsi" w:hAnsiTheme="majorHAnsi"/>
          <w:sz w:val="20"/>
        </w:rPr>
        <w:t>etc</w:t>
      </w:r>
      <w:proofErr w:type="spellEnd"/>
      <w:r w:rsidR="006A0A82">
        <w:rPr>
          <w:rFonts w:asciiTheme="majorHAnsi" w:hAnsiTheme="majorHAnsi"/>
          <w:sz w:val="20"/>
        </w:rPr>
        <w:t>, et selon une application stricte d’un index de 2% et en tenant compte des sauts d’</w:t>
      </w:r>
      <w:r w:rsidR="00E678AC">
        <w:rPr>
          <w:rFonts w:asciiTheme="majorHAnsi" w:hAnsiTheme="majorHAnsi"/>
          <w:sz w:val="20"/>
        </w:rPr>
        <w:t xml:space="preserve">anciennetés, la situation est </w:t>
      </w:r>
      <w:r w:rsidR="006A0A82">
        <w:rPr>
          <w:rFonts w:asciiTheme="majorHAnsi" w:hAnsiTheme="majorHAnsi"/>
          <w:sz w:val="20"/>
        </w:rPr>
        <w:t>tenable</w:t>
      </w:r>
      <w:r w:rsidR="00E678AC">
        <w:rPr>
          <w:rFonts w:asciiTheme="majorHAnsi" w:hAnsiTheme="majorHAnsi"/>
          <w:sz w:val="20"/>
        </w:rPr>
        <w:t xml:space="preserve"> au prix d’une maîtrise </w:t>
      </w:r>
      <w:proofErr w:type="spellStart"/>
      <w:r w:rsidR="00E678AC">
        <w:rPr>
          <w:rFonts w:asciiTheme="majorHAnsi" w:hAnsiTheme="majorHAnsi"/>
          <w:sz w:val="20"/>
        </w:rPr>
        <w:t>sricte</w:t>
      </w:r>
      <w:proofErr w:type="spellEnd"/>
      <w:r w:rsidR="00E678AC">
        <w:rPr>
          <w:rFonts w:asciiTheme="majorHAnsi" w:hAnsiTheme="majorHAnsi"/>
          <w:sz w:val="20"/>
        </w:rPr>
        <w:t xml:space="preserve"> des coûts de fonctionnement et en jouant légèrement sur le coût des activités, notamment sur celui de l’achat de spectacle</w:t>
      </w:r>
      <w:r w:rsidR="00440FD5">
        <w:rPr>
          <w:rFonts w:asciiTheme="majorHAnsi" w:hAnsiTheme="majorHAnsi"/>
          <w:sz w:val="20"/>
        </w:rPr>
        <w:t>s</w:t>
      </w:r>
      <w:r w:rsidR="006A0A82">
        <w:rPr>
          <w:rFonts w:asciiTheme="majorHAnsi" w:hAnsiTheme="majorHAnsi"/>
          <w:sz w:val="20"/>
        </w:rPr>
        <w:t>.</w:t>
      </w:r>
    </w:p>
    <w:p w:rsidR="002C224D" w:rsidRDefault="006A0A82" w:rsidP="00B63BBE">
      <w:pPr>
        <w:rPr>
          <w:rFonts w:asciiTheme="majorHAnsi" w:hAnsiTheme="majorHAnsi"/>
          <w:sz w:val="20"/>
        </w:rPr>
      </w:pPr>
      <w:r>
        <w:rPr>
          <w:rFonts w:asciiTheme="majorHAnsi" w:hAnsiTheme="majorHAnsi"/>
          <w:sz w:val="20"/>
        </w:rPr>
        <w:t xml:space="preserve">Le tableau budgétaire vous propose un scénario </w:t>
      </w:r>
      <w:r w:rsidR="004D26AE">
        <w:rPr>
          <w:rFonts w:asciiTheme="majorHAnsi" w:hAnsiTheme="majorHAnsi"/>
          <w:sz w:val="20"/>
        </w:rPr>
        <w:t>permettant de</w:t>
      </w:r>
      <w:r>
        <w:rPr>
          <w:rFonts w:asciiTheme="majorHAnsi" w:hAnsiTheme="majorHAnsi"/>
          <w:sz w:val="20"/>
        </w:rPr>
        <w:t xml:space="preserve"> tenir la route mais qui sera fort probablement </w:t>
      </w:r>
      <w:r w:rsidR="00E678AC">
        <w:rPr>
          <w:rFonts w:asciiTheme="majorHAnsi" w:hAnsiTheme="majorHAnsi"/>
          <w:sz w:val="20"/>
        </w:rPr>
        <w:t>adapté</w:t>
      </w:r>
      <w:r>
        <w:rPr>
          <w:rFonts w:asciiTheme="majorHAnsi" w:hAnsiTheme="majorHAnsi"/>
          <w:sz w:val="20"/>
        </w:rPr>
        <w:t xml:space="preserve"> en cours de contrat-programme</w:t>
      </w:r>
      <w:r w:rsidR="00E678AC">
        <w:rPr>
          <w:rFonts w:asciiTheme="majorHAnsi" w:hAnsiTheme="majorHAnsi"/>
          <w:sz w:val="20"/>
        </w:rPr>
        <w:t xml:space="preserve"> pour répondre aux changements dont nous n’avons la maîtrise (index, intervention APE, …)</w:t>
      </w:r>
      <w:r>
        <w:rPr>
          <w:rFonts w:asciiTheme="majorHAnsi" w:hAnsiTheme="majorHAnsi"/>
          <w:sz w:val="20"/>
        </w:rPr>
        <w:t>.</w:t>
      </w:r>
    </w:p>
    <w:p w:rsidR="000A349B" w:rsidRDefault="000A349B" w:rsidP="00B63BBE">
      <w:pPr>
        <w:rPr>
          <w:rFonts w:asciiTheme="majorHAnsi" w:hAnsiTheme="majorHAnsi"/>
          <w:sz w:val="20"/>
        </w:rPr>
      </w:pPr>
    </w:p>
    <w:p w:rsidR="00B63BBE" w:rsidRPr="006A0A82" w:rsidRDefault="00B63BBE" w:rsidP="00B63BBE">
      <w:pPr>
        <w:rPr>
          <w:rFonts w:asciiTheme="majorHAnsi" w:hAnsiTheme="majorHAnsi"/>
          <w:sz w:val="20"/>
        </w:rPr>
      </w:pPr>
    </w:p>
    <w:p w:rsidR="00333164" w:rsidRPr="00333164" w:rsidRDefault="00333164" w:rsidP="00562FBA">
      <w:pPr>
        <w:rPr>
          <w:rFonts w:asciiTheme="majorHAnsi" w:hAnsiTheme="majorHAnsi"/>
        </w:rPr>
      </w:pPr>
    </w:p>
    <w:p w:rsidR="00170369" w:rsidRPr="00B12114" w:rsidRDefault="00170369" w:rsidP="00170369">
      <w:pPr>
        <w:autoSpaceDE w:val="0"/>
        <w:autoSpaceDN w:val="0"/>
        <w:adjustRightInd w:val="0"/>
        <w:rPr>
          <w:rFonts w:asciiTheme="majorHAnsi" w:eastAsia="ヒラギノ角ゴ Pro W3" w:hAnsiTheme="majorHAnsi" w:cs="Calibri"/>
          <w:b/>
          <w:kern w:val="24"/>
          <w:sz w:val="20"/>
          <w:szCs w:val="32"/>
        </w:rPr>
      </w:pPr>
    </w:p>
    <w:p w:rsidR="00170369" w:rsidRPr="00B12114" w:rsidRDefault="00170369" w:rsidP="00170369">
      <w:pPr>
        <w:autoSpaceDE w:val="0"/>
        <w:autoSpaceDN w:val="0"/>
        <w:adjustRightInd w:val="0"/>
        <w:rPr>
          <w:rFonts w:asciiTheme="majorHAnsi" w:eastAsia="ヒラギノ角ゴ Pro W3" w:hAnsiTheme="majorHAnsi" w:cs="Calibri"/>
          <w:b/>
          <w:kern w:val="24"/>
          <w:sz w:val="20"/>
          <w:szCs w:val="32"/>
        </w:rPr>
      </w:pPr>
    </w:p>
    <w:p w:rsidR="00203646" w:rsidRPr="00B12114" w:rsidRDefault="00203646" w:rsidP="00B63BBE">
      <w:pPr>
        <w:rPr>
          <w:rFonts w:asciiTheme="majorHAnsi" w:hAnsiTheme="majorHAnsi"/>
        </w:rPr>
      </w:pPr>
    </w:p>
    <w:p w:rsidR="00B63BBE" w:rsidRPr="00B12114" w:rsidRDefault="00B63BBE" w:rsidP="00B63BBE">
      <w:pPr>
        <w:rPr>
          <w:rFonts w:asciiTheme="majorHAnsi" w:hAnsiTheme="majorHAnsi"/>
        </w:rPr>
      </w:pPr>
    </w:p>
    <w:p w:rsidR="00C860A6" w:rsidRPr="00B12114" w:rsidRDefault="00C860A6">
      <w:pPr>
        <w:rPr>
          <w:rFonts w:asciiTheme="majorHAnsi" w:hAnsiTheme="majorHAnsi"/>
        </w:rPr>
      </w:pPr>
    </w:p>
    <w:p w:rsidR="00C860A6" w:rsidRPr="00B12114" w:rsidRDefault="00C860A6">
      <w:pPr>
        <w:rPr>
          <w:rFonts w:asciiTheme="majorHAnsi" w:hAnsiTheme="majorHAnsi"/>
        </w:rPr>
      </w:pPr>
    </w:p>
    <w:p w:rsidR="00CC2546" w:rsidRPr="00B12114" w:rsidRDefault="00CC2546">
      <w:pPr>
        <w:rPr>
          <w:rFonts w:asciiTheme="majorHAnsi" w:hAnsiTheme="majorHAnsi"/>
        </w:rPr>
      </w:pPr>
    </w:p>
    <w:sectPr w:rsidR="00CC2546" w:rsidRPr="00B12114" w:rsidSect="00BB791D">
      <w:footerReference w:type="even" r:id="rId56"/>
      <w:footerReference w:type="default" r:id="rId57"/>
      <w:pgSz w:w="11900" w:h="16840"/>
      <w:pgMar w:top="1417" w:right="1417" w:bottom="1417" w:left="1417" w:header="708" w:footer="708" w:gutter="0"/>
      <w:pgNumType w:start="1"/>
      <w:cols w:space="708"/>
      <w:titlePg/>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B202A" w:rsidRDefault="004B202A" w:rsidP="005F09CF">
      <w:r>
        <w:separator/>
      </w:r>
    </w:p>
  </w:endnote>
  <w:endnote w:type="continuationSeparator" w:id="1">
    <w:p w:rsidR="004B202A" w:rsidRDefault="004B202A" w:rsidP="005F09CF">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
    <w:altName w:val="Arial"/>
    <w:panose1 w:val="020B060402020203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Times">
    <w:panose1 w:val="02020603050405020304"/>
    <w:charset w:val="00"/>
    <w:family w:val="auto"/>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ヒラギノ角ゴ Pro W3">
    <w:charset w:val="4E"/>
    <w:family w:val="auto"/>
    <w:pitch w:val="variable"/>
    <w:sig w:usb0="00000001" w:usb1="00000000" w:usb2="01000407" w:usb3="00000000" w:csb0="00020000" w:csb1="00000000"/>
  </w:font>
  <w:font w:name="Segoe UI">
    <w:altName w:val="Cambria"/>
    <w:panose1 w:val="020B0502040204020203"/>
    <w:charset w:val="00"/>
    <w:family w:val="swiss"/>
    <w:pitch w:val="variable"/>
    <w:sig w:usb0="E10022FF" w:usb1="C000E47F" w:usb2="00000029" w:usb3="00000000" w:csb0="000001D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2D4B" w:rsidRDefault="00F67139" w:rsidP="00BB791D">
    <w:pPr>
      <w:pStyle w:val="Pieddepage"/>
      <w:framePr w:wrap="around" w:vAnchor="text" w:hAnchor="margin" w:xAlign="center" w:y="1"/>
      <w:rPr>
        <w:rStyle w:val="Numrodepage"/>
        <w:sz w:val="24"/>
        <w:szCs w:val="24"/>
        <w:lang w:val="fr-FR"/>
      </w:rPr>
    </w:pPr>
    <w:r>
      <w:rPr>
        <w:rStyle w:val="Numrodepage"/>
      </w:rPr>
      <w:fldChar w:fldCharType="begin"/>
    </w:r>
    <w:r w:rsidR="004F2D4B">
      <w:rPr>
        <w:rStyle w:val="Numrodepage"/>
      </w:rPr>
      <w:instrText xml:space="preserve">PAGE  </w:instrText>
    </w:r>
    <w:r>
      <w:rPr>
        <w:rStyle w:val="Numrodepage"/>
      </w:rPr>
      <w:fldChar w:fldCharType="end"/>
    </w:r>
  </w:p>
  <w:p w:rsidR="004F2D4B" w:rsidRDefault="004F2D4B" w:rsidP="00BB791D">
    <w:pPr>
      <w:pStyle w:val="Pieddepag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F2D4B" w:rsidRPr="00CA790D" w:rsidRDefault="00F67139" w:rsidP="00BB791D">
    <w:pPr>
      <w:pStyle w:val="Pieddepage"/>
      <w:framePr w:wrap="around" w:vAnchor="text" w:hAnchor="margin" w:xAlign="center" w:y="1"/>
      <w:rPr>
        <w:rStyle w:val="Numrodepage"/>
        <w:sz w:val="24"/>
        <w:szCs w:val="24"/>
        <w:lang w:val="fr-FR"/>
      </w:rPr>
    </w:pPr>
    <w:r w:rsidRPr="00CA790D">
      <w:rPr>
        <w:rStyle w:val="Numrodepage"/>
        <w:rFonts w:asciiTheme="majorHAnsi" w:hAnsiTheme="majorHAnsi"/>
        <w:color w:val="808080" w:themeColor="background1" w:themeShade="80"/>
        <w:sz w:val="18"/>
      </w:rPr>
      <w:fldChar w:fldCharType="begin"/>
    </w:r>
    <w:r w:rsidR="004F2D4B" w:rsidRPr="00CA790D">
      <w:rPr>
        <w:rStyle w:val="Numrodepage"/>
        <w:rFonts w:asciiTheme="majorHAnsi" w:hAnsiTheme="majorHAnsi"/>
        <w:color w:val="808080" w:themeColor="background1" w:themeShade="80"/>
        <w:sz w:val="18"/>
      </w:rPr>
      <w:instrText xml:space="preserve">PAGE  </w:instrText>
    </w:r>
    <w:r w:rsidRPr="00CA790D">
      <w:rPr>
        <w:rStyle w:val="Numrodepage"/>
        <w:rFonts w:asciiTheme="majorHAnsi" w:hAnsiTheme="majorHAnsi"/>
        <w:color w:val="808080" w:themeColor="background1" w:themeShade="80"/>
        <w:sz w:val="18"/>
      </w:rPr>
      <w:fldChar w:fldCharType="separate"/>
    </w:r>
    <w:r w:rsidR="00D149AA">
      <w:rPr>
        <w:rStyle w:val="Numrodepage"/>
        <w:rFonts w:asciiTheme="majorHAnsi" w:hAnsiTheme="majorHAnsi"/>
        <w:noProof/>
        <w:color w:val="808080" w:themeColor="background1" w:themeShade="80"/>
        <w:sz w:val="18"/>
      </w:rPr>
      <w:t>2</w:t>
    </w:r>
    <w:r w:rsidRPr="00CA790D">
      <w:rPr>
        <w:rStyle w:val="Numrodepage"/>
        <w:rFonts w:asciiTheme="majorHAnsi" w:hAnsiTheme="majorHAnsi"/>
        <w:color w:val="808080" w:themeColor="background1" w:themeShade="80"/>
        <w:sz w:val="18"/>
      </w:rPr>
      <w:fldChar w:fldCharType="end"/>
    </w:r>
  </w:p>
  <w:p w:rsidR="004F2D4B" w:rsidRPr="00A618D5" w:rsidRDefault="004F2D4B" w:rsidP="00562FBA">
    <w:pPr>
      <w:pStyle w:val="Pieddepage"/>
      <w:jc w:val="right"/>
      <w:rPr>
        <w:rFonts w:asciiTheme="majorHAnsi" w:hAnsiTheme="majorHAnsi"/>
        <w:color w:val="808080" w:themeColor="background1" w:themeShade="80"/>
        <w:sz w:val="16"/>
      </w:rPr>
    </w:pPr>
    <w:r w:rsidRPr="00A618D5">
      <w:rPr>
        <w:rFonts w:asciiTheme="majorHAnsi" w:hAnsiTheme="majorHAnsi"/>
        <w:color w:val="808080" w:themeColor="background1" w:themeShade="80"/>
        <w:sz w:val="16"/>
      </w:rPr>
      <w:t>Ecrin - Demande de contrat-programme</w:t>
    </w:r>
  </w:p>
  <w:p w:rsidR="004F2D4B" w:rsidRDefault="004F2D4B" w:rsidP="00BB791D">
    <w:pPr>
      <w:pStyle w:val="Pieddepage"/>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B202A" w:rsidRDefault="004B202A" w:rsidP="005F09CF">
      <w:r>
        <w:separator/>
      </w:r>
    </w:p>
  </w:footnote>
  <w:footnote w:type="continuationSeparator" w:id="1">
    <w:p w:rsidR="004B202A" w:rsidRDefault="004B202A" w:rsidP="005F09C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C73125"/>
    <w:multiLevelType w:val="hybridMultilevel"/>
    <w:tmpl w:val="422275C0"/>
    <w:lvl w:ilvl="0" w:tplc="05107322">
      <w:start w:val="2"/>
      <w:numFmt w:val="bullet"/>
      <w:lvlText w:val="-"/>
      <w:lvlJc w:val="left"/>
      <w:pPr>
        <w:ind w:left="720" w:hanging="360"/>
      </w:pPr>
      <w:rPr>
        <w:rFonts w:ascii="Cambria" w:eastAsiaTheme="minorHAnsi" w:hAnsi="Cambria"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8A66CEC"/>
    <w:multiLevelType w:val="hybridMultilevel"/>
    <w:tmpl w:val="D6C62B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DFC3D2C"/>
    <w:multiLevelType w:val="hybridMultilevel"/>
    <w:tmpl w:val="25D265F6"/>
    <w:lvl w:ilvl="0" w:tplc="66DC9C7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1EB18E9"/>
    <w:multiLevelType w:val="hybridMultilevel"/>
    <w:tmpl w:val="A8DECD30"/>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
    <w:nsid w:val="17AC4913"/>
    <w:multiLevelType w:val="hybridMultilevel"/>
    <w:tmpl w:val="409AC550"/>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
    <w:nsid w:val="182A49DA"/>
    <w:multiLevelType w:val="hybridMultilevel"/>
    <w:tmpl w:val="F46ED8D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Helv"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Helv"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Helv" w:hint="default"/>
      </w:rPr>
    </w:lvl>
    <w:lvl w:ilvl="8" w:tplc="080C0005" w:tentative="1">
      <w:start w:val="1"/>
      <w:numFmt w:val="bullet"/>
      <w:lvlText w:val=""/>
      <w:lvlJc w:val="left"/>
      <w:pPr>
        <w:ind w:left="6480" w:hanging="360"/>
      </w:pPr>
      <w:rPr>
        <w:rFonts w:ascii="Wingdings" w:hAnsi="Wingdings" w:hint="default"/>
      </w:rPr>
    </w:lvl>
  </w:abstractNum>
  <w:abstractNum w:abstractNumId="6">
    <w:nsid w:val="19FE6899"/>
    <w:multiLevelType w:val="hybridMultilevel"/>
    <w:tmpl w:val="F7041E02"/>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7">
    <w:nsid w:val="21706B66"/>
    <w:multiLevelType w:val="hybridMultilevel"/>
    <w:tmpl w:val="E5904656"/>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nsid w:val="40717B40"/>
    <w:multiLevelType w:val="hybridMultilevel"/>
    <w:tmpl w:val="186E96DC"/>
    <w:lvl w:ilvl="0" w:tplc="080C0011">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9">
    <w:nsid w:val="43BB2D52"/>
    <w:multiLevelType w:val="hybridMultilevel"/>
    <w:tmpl w:val="9C8AD404"/>
    <w:lvl w:ilvl="0" w:tplc="080C0001">
      <w:start w:val="1"/>
      <w:numFmt w:val="bullet"/>
      <w:lvlText w:val=""/>
      <w:lvlJc w:val="left"/>
      <w:pPr>
        <w:ind w:left="1080" w:hanging="360"/>
      </w:pPr>
      <w:rPr>
        <w:rFonts w:ascii="Symbol" w:hAnsi="Symbol" w:hint="default"/>
      </w:rPr>
    </w:lvl>
    <w:lvl w:ilvl="1" w:tplc="080C0003" w:tentative="1">
      <w:start w:val="1"/>
      <w:numFmt w:val="bullet"/>
      <w:lvlText w:val="o"/>
      <w:lvlJc w:val="left"/>
      <w:pPr>
        <w:ind w:left="1800" w:hanging="360"/>
      </w:pPr>
      <w:rPr>
        <w:rFonts w:ascii="Courier New" w:hAnsi="Courier New" w:cs="Courier New" w:hint="default"/>
      </w:rPr>
    </w:lvl>
    <w:lvl w:ilvl="2" w:tplc="080C0005" w:tentative="1">
      <w:start w:val="1"/>
      <w:numFmt w:val="bullet"/>
      <w:lvlText w:val=""/>
      <w:lvlJc w:val="left"/>
      <w:pPr>
        <w:ind w:left="2520" w:hanging="360"/>
      </w:pPr>
      <w:rPr>
        <w:rFonts w:ascii="Wingdings" w:hAnsi="Wingdings" w:hint="default"/>
      </w:rPr>
    </w:lvl>
    <w:lvl w:ilvl="3" w:tplc="080C0001" w:tentative="1">
      <w:start w:val="1"/>
      <w:numFmt w:val="bullet"/>
      <w:lvlText w:val=""/>
      <w:lvlJc w:val="left"/>
      <w:pPr>
        <w:ind w:left="3240" w:hanging="360"/>
      </w:pPr>
      <w:rPr>
        <w:rFonts w:ascii="Symbol" w:hAnsi="Symbol" w:hint="default"/>
      </w:rPr>
    </w:lvl>
    <w:lvl w:ilvl="4" w:tplc="080C0003" w:tentative="1">
      <w:start w:val="1"/>
      <w:numFmt w:val="bullet"/>
      <w:lvlText w:val="o"/>
      <w:lvlJc w:val="left"/>
      <w:pPr>
        <w:ind w:left="3960" w:hanging="360"/>
      </w:pPr>
      <w:rPr>
        <w:rFonts w:ascii="Courier New" w:hAnsi="Courier New" w:cs="Courier New" w:hint="default"/>
      </w:rPr>
    </w:lvl>
    <w:lvl w:ilvl="5" w:tplc="080C0005" w:tentative="1">
      <w:start w:val="1"/>
      <w:numFmt w:val="bullet"/>
      <w:lvlText w:val=""/>
      <w:lvlJc w:val="left"/>
      <w:pPr>
        <w:ind w:left="4680" w:hanging="360"/>
      </w:pPr>
      <w:rPr>
        <w:rFonts w:ascii="Wingdings" w:hAnsi="Wingdings" w:hint="default"/>
      </w:rPr>
    </w:lvl>
    <w:lvl w:ilvl="6" w:tplc="080C0001" w:tentative="1">
      <w:start w:val="1"/>
      <w:numFmt w:val="bullet"/>
      <w:lvlText w:val=""/>
      <w:lvlJc w:val="left"/>
      <w:pPr>
        <w:ind w:left="5400" w:hanging="360"/>
      </w:pPr>
      <w:rPr>
        <w:rFonts w:ascii="Symbol" w:hAnsi="Symbol" w:hint="default"/>
      </w:rPr>
    </w:lvl>
    <w:lvl w:ilvl="7" w:tplc="080C0003" w:tentative="1">
      <w:start w:val="1"/>
      <w:numFmt w:val="bullet"/>
      <w:lvlText w:val="o"/>
      <w:lvlJc w:val="left"/>
      <w:pPr>
        <w:ind w:left="6120" w:hanging="360"/>
      </w:pPr>
      <w:rPr>
        <w:rFonts w:ascii="Courier New" w:hAnsi="Courier New" w:cs="Courier New" w:hint="default"/>
      </w:rPr>
    </w:lvl>
    <w:lvl w:ilvl="8" w:tplc="080C0005" w:tentative="1">
      <w:start w:val="1"/>
      <w:numFmt w:val="bullet"/>
      <w:lvlText w:val=""/>
      <w:lvlJc w:val="left"/>
      <w:pPr>
        <w:ind w:left="6840" w:hanging="360"/>
      </w:pPr>
      <w:rPr>
        <w:rFonts w:ascii="Wingdings" w:hAnsi="Wingdings" w:hint="default"/>
      </w:rPr>
    </w:lvl>
  </w:abstractNum>
  <w:abstractNum w:abstractNumId="10">
    <w:nsid w:val="48CB6182"/>
    <w:multiLevelType w:val="hybridMultilevel"/>
    <w:tmpl w:val="72325380"/>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nsid w:val="5294488E"/>
    <w:multiLevelType w:val="hybridMultilevel"/>
    <w:tmpl w:val="7F08D620"/>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nsid w:val="552A0106"/>
    <w:multiLevelType w:val="hybridMultilevel"/>
    <w:tmpl w:val="EA5E9AE8"/>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3">
    <w:nsid w:val="553C34D8"/>
    <w:multiLevelType w:val="hybridMultilevel"/>
    <w:tmpl w:val="0540A6E0"/>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nsid w:val="5AA52F12"/>
    <w:multiLevelType w:val="hybridMultilevel"/>
    <w:tmpl w:val="6CD8F27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5E1346C6"/>
    <w:multiLevelType w:val="hybridMultilevel"/>
    <w:tmpl w:val="9B6888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nsid w:val="676563F7"/>
    <w:multiLevelType w:val="hybridMultilevel"/>
    <w:tmpl w:val="AD6EC49A"/>
    <w:lvl w:ilvl="0" w:tplc="61C89C10">
      <w:numFmt w:val="bullet"/>
      <w:lvlText w:val=""/>
      <w:lvlJc w:val="left"/>
      <w:pPr>
        <w:ind w:left="1080" w:hanging="360"/>
      </w:pPr>
      <w:rPr>
        <w:rFonts w:ascii="Wingdings" w:eastAsiaTheme="minorHAnsi" w:hAnsi="Wingdings" w:cstheme="minorBidi" w:hint="default"/>
        <w:b/>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7">
    <w:nsid w:val="722B31BF"/>
    <w:multiLevelType w:val="hybridMultilevel"/>
    <w:tmpl w:val="6212D6C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Helv"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Helv"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Helv" w:hint="default"/>
      </w:rPr>
    </w:lvl>
    <w:lvl w:ilvl="8" w:tplc="080C0005" w:tentative="1">
      <w:start w:val="1"/>
      <w:numFmt w:val="bullet"/>
      <w:lvlText w:val=""/>
      <w:lvlJc w:val="left"/>
      <w:pPr>
        <w:ind w:left="6480" w:hanging="360"/>
      </w:pPr>
      <w:rPr>
        <w:rFonts w:ascii="Wingdings" w:hAnsi="Wingdings" w:hint="default"/>
      </w:rPr>
    </w:lvl>
  </w:abstractNum>
  <w:abstractNum w:abstractNumId="18">
    <w:nsid w:val="744A073D"/>
    <w:multiLevelType w:val="hybridMultilevel"/>
    <w:tmpl w:val="C9CC1238"/>
    <w:lvl w:ilvl="0" w:tplc="3A6C8A2A">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9">
    <w:nsid w:val="773E6961"/>
    <w:multiLevelType w:val="hybridMultilevel"/>
    <w:tmpl w:val="E48C54FC"/>
    <w:lvl w:ilvl="0" w:tplc="A97A1940">
      <w:start w:val="1"/>
      <w:numFmt w:val="bullet"/>
      <w:lvlText w:val="-"/>
      <w:lvlJc w:val="left"/>
      <w:pPr>
        <w:ind w:left="1156" w:hanging="360"/>
      </w:pPr>
      <w:rPr>
        <w:rFonts w:ascii="Cambria" w:eastAsia="Times New Roman" w:hAnsi="Cambria" w:cs="Arial" w:hint="default"/>
      </w:rPr>
    </w:lvl>
    <w:lvl w:ilvl="1" w:tplc="080C0003" w:tentative="1">
      <w:start w:val="1"/>
      <w:numFmt w:val="bullet"/>
      <w:lvlText w:val="o"/>
      <w:lvlJc w:val="left"/>
      <w:pPr>
        <w:ind w:left="1876" w:hanging="360"/>
      </w:pPr>
      <w:rPr>
        <w:rFonts w:ascii="Courier New" w:hAnsi="Courier New" w:cs="Helv" w:hint="default"/>
      </w:rPr>
    </w:lvl>
    <w:lvl w:ilvl="2" w:tplc="080C0005" w:tentative="1">
      <w:start w:val="1"/>
      <w:numFmt w:val="bullet"/>
      <w:lvlText w:val=""/>
      <w:lvlJc w:val="left"/>
      <w:pPr>
        <w:ind w:left="2596" w:hanging="360"/>
      </w:pPr>
      <w:rPr>
        <w:rFonts w:ascii="Wingdings" w:hAnsi="Wingdings" w:hint="default"/>
      </w:rPr>
    </w:lvl>
    <w:lvl w:ilvl="3" w:tplc="080C0001" w:tentative="1">
      <w:start w:val="1"/>
      <w:numFmt w:val="bullet"/>
      <w:lvlText w:val=""/>
      <w:lvlJc w:val="left"/>
      <w:pPr>
        <w:ind w:left="3316" w:hanging="360"/>
      </w:pPr>
      <w:rPr>
        <w:rFonts w:ascii="Symbol" w:hAnsi="Symbol" w:hint="default"/>
      </w:rPr>
    </w:lvl>
    <w:lvl w:ilvl="4" w:tplc="080C0003" w:tentative="1">
      <w:start w:val="1"/>
      <w:numFmt w:val="bullet"/>
      <w:lvlText w:val="o"/>
      <w:lvlJc w:val="left"/>
      <w:pPr>
        <w:ind w:left="4036" w:hanging="360"/>
      </w:pPr>
      <w:rPr>
        <w:rFonts w:ascii="Courier New" w:hAnsi="Courier New" w:cs="Helv" w:hint="default"/>
      </w:rPr>
    </w:lvl>
    <w:lvl w:ilvl="5" w:tplc="080C0005" w:tentative="1">
      <w:start w:val="1"/>
      <w:numFmt w:val="bullet"/>
      <w:lvlText w:val=""/>
      <w:lvlJc w:val="left"/>
      <w:pPr>
        <w:ind w:left="4756" w:hanging="360"/>
      </w:pPr>
      <w:rPr>
        <w:rFonts w:ascii="Wingdings" w:hAnsi="Wingdings" w:hint="default"/>
      </w:rPr>
    </w:lvl>
    <w:lvl w:ilvl="6" w:tplc="080C0001" w:tentative="1">
      <w:start w:val="1"/>
      <w:numFmt w:val="bullet"/>
      <w:lvlText w:val=""/>
      <w:lvlJc w:val="left"/>
      <w:pPr>
        <w:ind w:left="5476" w:hanging="360"/>
      </w:pPr>
      <w:rPr>
        <w:rFonts w:ascii="Symbol" w:hAnsi="Symbol" w:hint="default"/>
      </w:rPr>
    </w:lvl>
    <w:lvl w:ilvl="7" w:tplc="080C0003" w:tentative="1">
      <w:start w:val="1"/>
      <w:numFmt w:val="bullet"/>
      <w:lvlText w:val="o"/>
      <w:lvlJc w:val="left"/>
      <w:pPr>
        <w:ind w:left="6196" w:hanging="360"/>
      </w:pPr>
      <w:rPr>
        <w:rFonts w:ascii="Courier New" w:hAnsi="Courier New" w:cs="Helv" w:hint="default"/>
      </w:rPr>
    </w:lvl>
    <w:lvl w:ilvl="8" w:tplc="080C0005" w:tentative="1">
      <w:start w:val="1"/>
      <w:numFmt w:val="bullet"/>
      <w:lvlText w:val=""/>
      <w:lvlJc w:val="left"/>
      <w:pPr>
        <w:ind w:left="6916" w:hanging="360"/>
      </w:pPr>
      <w:rPr>
        <w:rFonts w:ascii="Wingdings" w:hAnsi="Wingdings" w:hint="default"/>
      </w:rPr>
    </w:lvl>
  </w:abstractNum>
  <w:abstractNum w:abstractNumId="20">
    <w:nsid w:val="7FE96808"/>
    <w:multiLevelType w:val="hybridMultilevel"/>
    <w:tmpl w:val="730607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20"/>
  </w:num>
  <w:num w:numId="3">
    <w:abstractNumId w:val="4"/>
  </w:num>
  <w:num w:numId="4">
    <w:abstractNumId w:val="0"/>
  </w:num>
  <w:num w:numId="5">
    <w:abstractNumId w:val="9"/>
  </w:num>
  <w:num w:numId="6">
    <w:abstractNumId w:val="7"/>
  </w:num>
  <w:num w:numId="7">
    <w:abstractNumId w:val="6"/>
  </w:num>
  <w:num w:numId="8">
    <w:abstractNumId w:val="18"/>
  </w:num>
  <w:num w:numId="9">
    <w:abstractNumId w:val="3"/>
  </w:num>
  <w:num w:numId="10">
    <w:abstractNumId w:val="11"/>
  </w:num>
  <w:num w:numId="11">
    <w:abstractNumId w:val="10"/>
  </w:num>
  <w:num w:numId="12">
    <w:abstractNumId w:val="13"/>
  </w:num>
  <w:num w:numId="13">
    <w:abstractNumId w:val="12"/>
  </w:num>
  <w:num w:numId="14">
    <w:abstractNumId w:val="8"/>
  </w:num>
  <w:num w:numId="15">
    <w:abstractNumId w:val="16"/>
  </w:num>
  <w:num w:numId="16">
    <w:abstractNumId w:val="5"/>
  </w:num>
  <w:num w:numId="17">
    <w:abstractNumId w:val="17"/>
  </w:num>
  <w:num w:numId="18">
    <w:abstractNumId w:val="19"/>
  </w:num>
  <w:num w:numId="19">
    <w:abstractNumId w:val="14"/>
  </w:num>
  <w:num w:numId="20">
    <w:abstractNumId w:val="2"/>
  </w:num>
  <w:num w:numId="21">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7"/>
  <w:embedSystemFonts/>
  <w:hideSpellingErrors/>
  <w:proofState w:spelling="clean"/>
  <w:doNotTrackMoves/>
  <w:defaultTabStop w:val="708"/>
  <w:hyphenationZone w:val="425"/>
  <w:drawingGridHorizontalSpacing w:val="360"/>
  <w:drawingGridVerticalSpacing w:val="360"/>
  <w:displayHorizontalDrawingGridEvery w:val="0"/>
  <w:displayVerticalDrawingGridEvery w:val="0"/>
  <w:characterSpacingControl w:val="doNotCompress"/>
  <w:hdrShapeDefaults>
    <o:shapedefaults v:ext="edit" spidmax="10241">
      <o:colormenu v:ext="edit" strokecolor="none"/>
    </o:shapedefaults>
  </w:hdrShapeDefaults>
  <w:footnotePr>
    <w:footnote w:id="0"/>
    <w:footnote w:id="1"/>
  </w:footnotePr>
  <w:endnotePr>
    <w:endnote w:id="0"/>
    <w:endnote w:id="1"/>
  </w:endnotePr>
  <w:compat>
    <w:doNotAutofitConstrainedTables/>
    <w:splitPgBreakAndParaMark/>
    <w:doNotVertAlignCellWithSp/>
    <w:doNotBreakConstrainedForcedTable/>
    <w:useAnsiKerningPairs/>
    <w:cachedColBalance/>
  </w:compat>
  <w:rsids>
    <w:rsidRoot w:val="00CC2546"/>
    <w:rsid w:val="0000017E"/>
    <w:rsid w:val="0000075B"/>
    <w:rsid w:val="0000250A"/>
    <w:rsid w:val="00002689"/>
    <w:rsid w:val="00005064"/>
    <w:rsid w:val="0001010A"/>
    <w:rsid w:val="00013BB1"/>
    <w:rsid w:val="00016286"/>
    <w:rsid w:val="00022421"/>
    <w:rsid w:val="00027DE9"/>
    <w:rsid w:val="00032C2E"/>
    <w:rsid w:val="0003709C"/>
    <w:rsid w:val="000507DA"/>
    <w:rsid w:val="0005275E"/>
    <w:rsid w:val="0005366D"/>
    <w:rsid w:val="00061691"/>
    <w:rsid w:val="00065A09"/>
    <w:rsid w:val="00081081"/>
    <w:rsid w:val="0008532B"/>
    <w:rsid w:val="000903B5"/>
    <w:rsid w:val="000940B3"/>
    <w:rsid w:val="00097ABE"/>
    <w:rsid w:val="000A3194"/>
    <w:rsid w:val="000A349B"/>
    <w:rsid w:val="000A5FDB"/>
    <w:rsid w:val="000A6B63"/>
    <w:rsid w:val="000B43D0"/>
    <w:rsid w:val="000C634B"/>
    <w:rsid w:val="000C781B"/>
    <w:rsid w:val="000E49F4"/>
    <w:rsid w:val="000F5F5C"/>
    <w:rsid w:val="001029F5"/>
    <w:rsid w:val="00102EFF"/>
    <w:rsid w:val="00107D79"/>
    <w:rsid w:val="001100B7"/>
    <w:rsid w:val="001100DE"/>
    <w:rsid w:val="00113CC8"/>
    <w:rsid w:val="00123FC6"/>
    <w:rsid w:val="0013147D"/>
    <w:rsid w:val="00137D1B"/>
    <w:rsid w:val="001445E5"/>
    <w:rsid w:val="001452A0"/>
    <w:rsid w:val="001518C2"/>
    <w:rsid w:val="00170369"/>
    <w:rsid w:val="0017597A"/>
    <w:rsid w:val="00175C02"/>
    <w:rsid w:val="001762E2"/>
    <w:rsid w:val="00176694"/>
    <w:rsid w:val="0017717D"/>
    <w:rsid w:val="00180245"/>
    <w:rsid w:val="00180E07"/>
    <w:rsid w:val="00187F55"/>
    <w:rsid w:val="00194474"/>
    <w:rsid w:val="001B1049"/>
    <w:rsid w:val="001D1C93"/>
    <w:rsid w:val="001D7181"/>
    <w:rsid w:val="001E07C4"/>
    <w:rsid w:val="001E25E0"/>
    <w:rsid w:val="001E32A5"/>
    <w:rsid w:val="001E4B77"/>
    <w:rsid w:val="001E4FD4"/>
    <w:rsid w:val="001F3862"/>
    <w:rsid w:val="001F515A"/>
    <w:rsid w:val="00202DE6"/>
    <w:rsid w:val="00203646"/>
    <w:rsid w:val="0021686A"/>
    <w:rsid w:val="00226EBE"/>
    <w:rsid w:val="002278AD"/>
    <w:rsid w:val="0023116C"/>
    <w:rsid w:val="00260794"/>
    <w:rsid w:val="00265E11"/>
    <w:rsid w:val="00267C2F"/>
    <w:rsid w:val="00271B30"/>
    <w:rsid w:val="00272B61"/>
    <w:rsid w:val="00276828"/>
    <w:rsid w:val="002848DE"/>
    <w:rsid w:val="0028625D"/>
    <w:rsid w:val="002912A9"/>
    <w:rsid w:val="00292C49"/>
    <w:rsid w:val="0029422B"/>
    <w:rsid w:val="002A316D"/>
    <w:rsid w:val="002B61FC"/>
    <w:rsid w:val="002B65C5"/>
    <w:rsid w:val="002C1FEC"/>
    <w:rsid w:val="002C224D"/>
    <w:rsid w:val="002D3A12"/>
    <w:rsid w:val="002E169B"/>
    <w:rsid w:val="002F3088"/>
    <w:rsid w:val="002F6A9F"/>
    <w:rsid w:val="0031738D"/>
    <w:rsid w:val="00321444"/>
    <w:rsid w:val="003245B4"/>
    <w:rsid w:val="00333164"/>
    <w:rsid w:val="003375E8"/>
    <w:rsid w:val="00341160"/>
    <w:rsid w:val="00345D5F"/>
    <w:rsid w:val="00350151"/>
    <w:rsid w:val="00354101"/>
    <w:rsid w:val="003549C6"/>
    <w:rsid w:val="00357727"/>
    <w:rsid w:val="00372C74"/>
    <w:rsid w:val="003760E3"/>
    <w:rsid w:val="0038300E"/>
    <w:rsid w:val="00386BBB"/>
    <w:rsid w:val="00391BB6"/>
    <w:rsid w:val="0039551D"/>
    <w:rsid w:val="00397B84"/>
    <w:rsid w:val="003A30CE"/>
    <w:rsid w:val="003A529D"/>
    <w:rsid w:val="003C2903"/>
    <w:rsid w:val="003D09F6"/>
    <w:rsid w:val="003D66FF"/>
    <w:rsid w:val="00412B5B"/>
    <w:rsid w:val="0041386F"/>
    <w:rsid w:val="004138FF"/>
    <w:rsid w:val="00416DFB"/>
    <w:rsid w:val="00434505"/>
    <w:rsid w:val="004378A7"/>
    <w:rsid w:val="00440FD5"/>
    <w:rsid w:val="0044237C"/>
    <w:rsid w:val="004427DB"/>
    <w:rsid w:val="00450EA9"/>
    <w:rsid w:val="00451838"/>
    <w:rsid w:val="00455370"/>
    <w:rsid w:val="004573E1"/>
    <w:rsid w:val="00465DF7"/>
    <w:rsid w:val="004708A9"/>
    <w:rsid w:val="00474635"/>
    <w:rsid w:val="004753B0"/>
    <w:rsid w:val="004753D0"/>
    <w:rsid w:val="00476FD7"/>
    <w:rsid w:val="004872D1"/>
    <w:rsid w:val="00487FF4"/>
    <w:rsid w:val="004A5980"/>
    <w:rsid w:val="004B202A"/>
    <w:rsid w:val="004B53DB"/>
    <w:rsid w:val="004B64D4"/>
    <w:rsid w:val="004B73CB"/>
    <w:rsid w:val="004B7AEE"/>
    <w:rsid w:val="004C24F8"/>
    <w:rsid w:val="004D22D8"/>
    <w:rsid w:val="004D26AE"/>
    <w:rsid w:val="004E0540"/>
    <w:rsid w:val="004E2734"/>
    <w:rsid w:val="004E780B"/>
    <w:rsid w:val="004F2D4B"/>
    <w:rsid w:val="004F3A3E"/>
    <w:rsid w:val="004F6E4A"/>
    <w:rsid w:val="00505C9D"/>
    <w:rsid w:val="005076BB"/>
    <w:rsid w:val="005128F4"/>
    <w:rsid w:val="00512903"/>
    <w:rsid w:val="005170B3"/>
    <w:rsid w:val="00523A39"/>
    <w:rsid w:val="005407C4"/>
    <w:rsid w:val="00544355"/>
    <w:rsid w:val="00545B18"/>
    <w:rsid w:val="00553A3F"/>
    <w:rsid w:val="00557F49"/>
    <w:rsid w:val="00562FBA"/>
    <w:rsid w:val="005650FB"/>
    <w:rsid w:val="005A03EE"/>
    <w:rsid w:val="005A104F"/>
    <w:rsid w:val="005A165B"/>
    <w:rsid w:val="005A4065"/>
    <w:rsid w:val="005A47C2"/>
    <w:rsid w:val="005B0A4C"/>
    <w:rsid w:val="005B1EE3"/>
    <w:rsid w:val="005B6BEA"/>
    <w:rsid w:val="005B7BC4"/>
    <w:rsid w:val="005C1109"/>
    <w:rsid w:val="005C1FBB"/>
    <w:rsid w:val="005D41C4"/>
    <w:rsid w:val="005D46B7"/>
    <w:rsid w:val="005E19FE"/>
    <w:rsid w:val="005E66F4"/>
    <w:rsid w:val="005F09CF"/>
    <w:rsid w:val="006065E5"/>
    <w:rsid w:val="00616701"/>
    <w:rsid w:val="00617F9A"/>
    <w:rsid w:val="00655A9B"/>
    <w:rsid w:val="00665E35"/>
    <w:rsid w:val="00666FCA"/>
    <w:rsid w:val="006767DE"/>
    <w:rsid w:val="00687DE3"/>
    <w:rsid w:val="00693F3C"/>
    <w:rsid w:val="006A031D"/>
    <w:rsid w:val="006A0A82"/>
    <w:rsid w:val="006A3597"/>
    <w:rsid w:val="006A3B18"/>
    <w:rsid w:val="006A3BDF"/>
    <w:rsid w:val="006B2277"/>
    <w:rsid w:val="006B4E1D"/>
    <w:rsid w:val="006B57FB"/>
    <w:rsid w:val="006D6014"/>
    <w:rsid w:val="006D7653"/>
    <w:rsid w:val="006D7DDC"/>
    <w:rsid w:val="006E1446"/>
    <w:rsid w:val="00702FBB"/>
    <w:rsid w:val="00710A8B"/>
    <w:rsid w:val="00714541"/>
    <w:rsid w:val="0071663D"/>
    <w:rsid w:val="0072392D"/>
    <w:rsid w:val="00723E05"/>
    <w:rsid w:val="00726261"/>
    <w:rsid w:val="0073253B"/>
    <w:rsid w:val="00734204"/>
    <w:rsid w:val="00745D27"/>
    <w:rsid w:val="00752146"/>
    <w:rsid w:val="0075528C"/>
    <w:rsid w:val="00762B49"/>
    <w:rsid w:val="0076702D"/>
    <w:rsid w:val="007700BB"/>
    <w:rsid w:val="007942AE"/>
    <w:rsid w:val="00795815"/>
    <w:rsid w:val="00796868"/>
    <w:rsid w:val="00796FD0"/>
    <w:rsid w:val="007C6D95"/>
    <w:rsid w:val="007D6E0C"/>
    <w:rsid w:val="007F1330"/>
    <w:rsid w:val="007F19EC"/>
    <w:rsid w:val="007F7031"/>
    <w:rsid w:val="00800315"/>
    <w:rsid w:val="00816052"/>
    <w:rsid w:val="0081755B"/>
    <w:rsid w:val="008328A7"/>
    <w:rsid w:val="00834FA7"/>
    <w:rsid w:val="00840E7E"/>
    <w:rsid w:val="00843685"/>
    <w:rsid w:val="00843FA5"/>
    <w:rsid w:val="00854A1E"/>
    <w:rsid w:val="00861E68"/>
    <w:rsid w:val="00865A48"/>
    <w:rsid w:val="00866EA5"/>
    <w:rsid w:val="00870772"/>
    <w:rsid w:val="008710C5"/>
    <w:rsid w:val="008734DC"/>
    <w:rsid w:val="00876B5D"/>
    <w:rsid w:val="00885FD4"/>
    <w:rsid w:val="00886AA3"/>
    <w:rsid w:val="008912AE"/>
    <w:rsid w:val="00895B7A"/>
    <w:rsid w:val="008A3D77"/>
    <w:rsid w:val="008A5107"/>
    <w:rsid w:val="008B297C"/>
    <w:rsid w:val="008D30BF"/>
    <w:rsid w:val="008D6579"/>
    <w:rsid w:val="008D7EAD"/>
    <w:rsid w:val="008E0E12"/>
    <w:rsid w:val="008F058A"/>
    <w:rsid w:val="00900C52"/>
    <w:rsid w:val="0091391F"/>
    <w:rsid w:val="009155A9"/>
    <w:rsid w:val="0092175A"/>
    <w:rsid w:val="009271D7"/>
    <w:rsid w:val="00975FA9"/>
    <w:rsid w:val="009777B0"/>
    <w:rsid w:val="00985D54"/>
    <w:rsid w:val="00987852"/>
    <w:rsid w:val="00994E22"/>
    <w:rsid w:val="009A4243"/>
    <w:rsid w:val="009A5D5A"/>
    <w:rsid w:val="009B451E"/>
    <w:rsid w:val="009B7221"/>
    <w:rsid w:val="009E1891"/>
    <w:rsid w:val="009E5E1E"/>
    <w:rsid w:val="009F52C3"/>
    <w:rsid w:val="00A00D7D"/>
    <w:rsid w:val="00A12CB4"/>
    <w:rsid w:val="00A12F9C"/>
    <w:rsid w:val="00A1304F"/>
    <w:rsid w:val="00A145A1"/>
    <w:rsid w:val="00A22B9B"/>
    <w:rsid w:val="00A310D4"/>
    <w:rsid w:val="00A321BE"/>
    <w:rsid w:val="00A3719B"/>
    <w:rsid w:val="00A37A6F"/>
    <w:rsid w:val="00A42F75"/>
    <w:rsid w:val="00A6302A"/>
    <w:rsid w:val="00A654F1"/>
    <w:rsid w:val="00A66C99"/>
    <w:rsid w:val="00A76435"/>
    <w:rsid w:val="00A950FD"/>
    <w:rsid w:val="00AA04FA"/>
    <w:rsid w:val="00AA26F1"/>
    <w:rsid w:val="00AA41DA"/>
    <w:rsid w:val="00AC51F2"/>
    <w:rsid w:val="00AC5386"/>
    <w:rsid w:val="00AD1E8C"/>
    <w:rsid w:val="00AD313B"/>
    <w:rsid w:val="00AD41A7"/>
    <w:rsid w:val="00AF6D7C"/>
    <w:rsid w:val="00B001CB"/>
    <w:rsid w:val="00B12114"/>
    <w:rsid w:val="00B169B1"/>
    <w:rsid w:val="00B16C7C"/>
    <w:rsid w:val="00B21006"/>
    <w:rsid w:val="00B26664"/>
    <w:rsid w:val="00B3000E"/>
    <w:rsid w:val="00B4616B"/>
    <w:rsid w:val="00B47565"/>
    <w:rsid w:val="00B53A35"/>
    <w:rsid w:val="00B546E6"/>
    <w:rsid w:val="00B55E2C"/>
    <w:rsid w:val="00B617AB"/>
    <w:rsid w:val="00B63BBE"/>
    <w:rsid w:val="00B6423D"/>
    <w:rsid w:val="00B75BBF"/>
    <w:rsid w:val="00B77432"/>
    <w:rsid w:val="00B804E2"/>
    <w:rsid w:val="00B809BF"/>
    <w:rsid w:val="00B861C7"/>
    <w:rsid w:val="00B96278"/>
    <w:rsid w:val="00BA157A"/>
    <w:rsid w:val="00BA2137"/>
    <w:rsid w:val="00BA36B5"/>
    <w:rsid w:val="00BA6194"/>
    <w:rsid w:val="00BB791D"/>
    <w:rsid w:val="00BC0FF8"/>
    <w:rsid w:val="00BC6979"/>
    <w:rsid w:val="00BD1833"/>
    <w:rsid w:val="00BE1A1F"/>
    <w:rsid w:val="00BE484B"/>
    <w:rsid w:val="00BF1DA7"/>
    <w:rsid w:val="00BF3F17"/>
    <w:rsid w:val="00BF4E78"/>
    <w:rsid w:val="00C00597"/>
    <w:rsid w:val="00C05E90"/>
    <w:rsid w:val="00C1004A"/>
    <w:rsid w:val="00C10844"/>
    <w:rsid w:val="00C11046"/>
    <w:rsid w:val="00C15689"/>
    <w:rsid w:val="00C222A5"/>
    <w:rsid w:val="00C2566D"/>
    <w:rsid w:val="00C339A5"/>
    <w:rsid w:val="00C33D75"/>
    <w:rsid w:val="00C34AFF"/>
    <w:rsid w:val="00C40B1F"/>
    <w:rsid w:val="00C50D31"/>
    <w:rsid w:val="00C62987"/>
    <w:rsid w:val="00C71F97"/>
    <w:rsid w:val="00C725A2"/>
    <w:rsid w:val="00C75D75"/>
    <w:rsid w:val="00C75EDC"/>
    <w:rsid w:val="00C81EBA"/>
    <w:rsid w:val="00C82C45"/>
    <w:rsid w:val="00C84F22"/>
    <w:rsid w:val="00C860A6"/>
    <w:rsid w:val="00C908B6"/>
    <w:rsid w:val="00C9525D"/>
    <w:rsid w:val="00C954B4"/>
    <w:rsid w:val="00C96B55"/>
    <w:rsid w:val="00CA61A1"/>
    <w:rsid w:val="00CA6D06"/>
    <w:rsid w:val="00CA790D"/>
    <w:rsid w:val="00CB4661"/>
    <w:rsid w:val="00CB46F9"/>
    <w:rsid w:val="00CC2546"/>
    <w:rsid w:val="00CC44E1"/>
    <w:rsid w:val="00CC6D52"/>
    <w:rsid w:val="00CD3F30"/>
    <w:rsid w:val="00CE1106"/>
    <w:rsid w:val="00CE216D"/>
    <w:rsid w:val="00CF4C0D"/>
    <w:rsid w:val="00CF7E14"/>
    <w:rsid w:val="00D044C1"/>
    <w:rsid w:val="00D10CC1"/>
    <w:rsid w:val="00D1490F"/>
    <w:rsid w:val="00D149AA"/>
    <w:rsid w:val="00D24DC5"/>
    <w:rsid w:val="00D37FDD"/>
    <w:rsid w:val="00D55612"/>
    <w:rsid w:val="00D6250E"/>
    <w:rsid w:val="00D66DFF"/>
    <w:rsid w:val="00D7084C"/>
    <w:rsid w:val="00D7284A"/>
    <w:rsid w:val="00D76C30"/>
    <w:rsid w:val="00D8007B"/>
    <w:rsid w:val="00D823C0"/>
    <w:rsid w:val="00D82D52"/>
    <w:rsid w:val="00D85009"/>
    <w:rsid w:val="00D95A50"/>
    <w:rsid w:val="00DA1BE0"/>
    <w:rsid w:val="00DC231D"/>
    <w:rsid w:val="00DC2BFD"/>
    <w:rsid w:val="00DC55AF"/>
    <w:rsid w:val="00DC66C6"/>
    <w:rsid w:val="00DD510B"/>
    <w:rsid w:val="00DD71FF"/>
    <w:rsid w:val="00DE7D6E"/>
    <w:rsid w:val="00DF0012"/>
    <w:rsid w:val="00DF4CD0"/>
    <w:rsid w:val="00DF72DC"/>
    <w:rsid w:val="00E049FB"/>
    <w:rsid w:val="00E13818"/>
    <w:rsid w:val="00E1683E"/>
    <w:rsid w:val="00E31658"/>
    <w:rsid w:val="00E31C9E"/>
    <w:rsid w:val="00E37599"/>
    <w:rsid w:val="00E43BB1"/>
    <w:rsid w:val="00E445AC"/>
    <w:rsid w:val="00E468D0"/>
    <w:rsid w:val="00E57552"/>
    <w:rsid w:val="00E6396F"/>
    <w:rsid w:val="00E6556B"/>
    <w:rsid w:val="00E67356"/>
    <w:rsid w:val="00E678AC"/>
    <w:rsid w:val="00E71295"/>
    <w:rsid w:val="00E7585F"/>
    <w:rsid w:val="00E81498"/>
    <w:rsid w:val="00E86F3C"/>
    <w:rsid w:val="00E9107A"/>
    <w:rsid w:val="00EA09C1"/>
    <w:rsid w:val="00EA153E"/>
    <w:rsid w:val="00EA3A7D"/>
    <w:rsid w:val="00EA3BDE"/>
    <w:rsid w:val="00EA40FA"/>
    <w:rsid w:val="00EA5A9B"/>
    <w:rsid w:val="00EA676B"/>
    <w:rsid w:val="00EB73D4"/>
    <w:rsid w:val="00EC1B32"/>
    <w:rsid w:val="00EC1FA7"/>
    <w:rsid w:val="00EC5E8A"/>
    <w:rsid w:val="00EE5596"/>
    <w:rsid w:val="00F10305"/>
    <w:rsid w:val="00F208B6"/>
    <w:rsid w:val="00F22634"/>
    <w:rsid w:val="00F37332"/>
    <w:rsid w:val="00F437F3"/>
    <w:rsid w:val="00F529A3"/>
    <w:rsid w:val="00F61B33"/>
    <w:rsid w:val="00F64EE2"/>
    <w:rsid w:val="00F66A1A"/>
    <w:rsid w:val="00F67139"/>
    <w:rsid w:val="00F71C33"/>
    <w:rsid w:val="00F73287"/>
    <w:rsid w:val="00F810C9"/>
    <w:rsid w:val="00F82618"/>
    <w:rsid w:val="00F942CC"/>
    <w:rsid w:val="00FA71F6"/>
    <w:rsid w:val="00FA7D95"/>
    <w:rsid w:val="00FB065A"/>
    <w:rsid w:val="00FB7981"/>
    <w:rsid w:val="00FC22BF"/>
    <w:rsid w:val="00FC3DB7"/>
    <w:rsid w:val="00FC40D8"/>
    <w:rsid w:val="00FC5332"/>
    <w:rsid w:val="00FC6763"/>
    <w:rsid w:val="00FD1736"/>
    <w:rsid w:val="00FD19C6"/>
    <w:rsid w:val="00FE03C2"/>
    <w:rsid w:val="00FE26B7"/>
    <w:rsid w:val="00FE3B87"/>
    <w:rsid w:val="00FE5C9E"/>
  </w:rsids>
  <m:mathPr>
    <m:mathFont m:val="Cambria Math"/>
    <m:brkBin m:val="before"/>
    <m:brkBinSub m:val="--"/>
    <m:smallFrac m:val="off"/>
    <m:dispDef m:val="off"/>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41">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fr-FR" w:eastAsia="en-US" w:bidi="ar-SA"/>
      </w:rPr>
    </w:rPrDefault>
    <w:pPrDefault/>
  </w:docDefaults>
  <w:latentStyles w:defLockedState="0" w:defUIPriority="0" w:defSemiHidden="0" w:defUnhideWhenUsed="0" w:defQFormat="0" w:count="267">
    <w:lsdException w:name="footer" w:uiPriority="99"/>
    <w:lsdException w:name="Hyperlink" w:uiPriority="99"/>
    <w:lsdException w:name="FollowedHyperlink" w:uiPriority="99"/>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756D6C"/>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985D54"/>
    <w:pPr>
      <w:ind w:left="720"/>
      <w:contextualSpacing/>
    </w:pPr>
  </w:style>
  <w:style w:type="paragraph" w:customStyle="1" w:styleId="font5">
    <w:name w:val="font5"/>
    <w:basedOn w:val="Normal"/>
    <w:rsid w:val="00BF1DA7"/>
    <w:pPr>
      <w:spacing w:before="100" w:beforeAutospacing="1" w:after="100" w:afterAutospacing="1"/>
    </w:pPr>
    <w:rPr>
      <w:rFonts w:ascii="Trebuchet MS" w:eastAsia="Times New Roman" w:hAnsi="Trebuchet MS" w:cs="Times New Roman"/>
      <w:sz w:val="20"/>
      <w:szCs w:val="20"/>
      <w:lang w:val="fr-BE" w:eastAsia="fr-BE"/>
    </w:rPr>
  </w:style>
  <w:style w:type="paragraph" w:customStyle="1" w:styleId="xl65">
    <w:name w:val="xl65"/>
    <w:basedOn w:val="Normal"/>
    <w:rsid w:val="00BF1DA7"/>
    <w:pPr>
      <w:spacing w:before="100" w:beforeAutospacing="1" w:after="100" w:afterAutospacing="1"/>
      <w:textAlignment w:val="top"/>
    </w:pPr>
    <w:rPr>
      <w:rFonts w:ascii="Times New Roman" w:eastAsia="Times New Roman" w:hAnsi="Times New Roman" w:cs="Times New Roman"/>
      <w:lang w:val="fr-BE" w:eastAsia="fr-BE"/>
    </w:rPr>
  </w:style>
  <w:style w:type="paragraph" w:customStyle="1" w:styleId="xl66">
    <w:name w:val="xl66"/>
    <w:basedOn w:val="Normal"/>
    <w:rsid w:val="00BF1DA7"/>
    <w:pPr>
      <w:pBdr>
        <w:top w:val="single" w:sz="8" w:space="0" w:color="auto"/>
        <w:left w:val="single" w:sz="4" w:space="0" w:color="auto"/>
        <w:bottom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67">
    <w:name w:val="xl67"/>
    <w:basedOn w:val="Normal"/>
    <w:rsid w:val="00BF1DA7"/>
    <w:pPr>
      <w:pBdr>
        <w:top w:val="single" w:sz="4" w:space="0" w:color="auto"/>
        <w:left w:val="single" w:sz="4" w:space="0" w:color="auto"/>
        <w:bottom w:val="single" w:sz="4" w:space="0" w:color="auto"/>
      </w:pBdr>
      <w:spacing w:before="100" w:beforeAutospacing="1" w:after="100" w:afterAutospacing="1"/>
      <w:textAlignment w:val="top"/>
    </w:pPr>
    <w:rPr>
      <w:rFonts w:ascii="Times New Roman" w:eastAsia="Times New Roman" w:hAnsi="Times New Roman" w:cs="Times New Roman"/>
      <w:lang w:val="fr-BE" w:eastAsia="fr-BE"/>
    </w:rPr>
  </w:style>
  <w:style w:type="paragraph" w:customStyle="1" w:styleId="xl68">
    <w:name w:val="xl68"/>
    <w:basedOn w:val="Normal"/>
    <w:rsid w:val="00BF1DA7"/>
    <w:pPr>
      <w:pBdr>
        <w:top w:val="single" w:sz="4" w:space="0" w:color="auto"/>
        <w:left w:val="single" w:sz="4" w:space="0" w:color="auto"/>
        <w:bottom w:val="single" w:sz="4" w:space="0" w:color="auto"/>
      </w:pBdr>
      <w:spacing w:before="100" w:beforeAutospacing="1" w:after="100" w:afterAutospacing="1"/>
      <w:textAlignment w:val="top"/>
    </w:pPr>
    <w:rPr>
      <w:rFonts w:ascii="Arial" w:eastAsia="Times New Roman" w:hAnsi="Arial" w:cs="Arial"/>
      <w:u w:val="single"/>
      <w:lang w:val="fr-BE" w:eastAsia="fr-BE"/>
    </w:rPr>
  </w:style>
  <w:style w:type="paragraph" w:customStyle="1" w:styleId="xl69">
    <w:name w:val="xl69"/>
    <w:basedOn w:val="Normal"/>
    <w:rsid w:val="00BF1DA7"/>
    <w:pP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70">
    <w:name w:val="xl70"/>
    <w:basedOn w:val="Normal"/>
    <w:rsid w:val="00BF1DA7"/>
    <w:pPr>
      <w:spacing w:before="100" w:beforeAutospacing="1" w:after="100" w:afterAutospacing="1"/>
      <w:jc w:val="center"/>
    </w:pPr>
    <w:rPr>
      <w:rFonts w:ascii="Arial" w:eastAsia="Times New Roman" w:hAnsi="Arial" w:cs="Arial"/>
      <w:b/>
      <w:bCs/>
      <w:lang w:val="fr-BE" w:eastAsia="fr-BE"/>
    </w:rPr>
  </w:style>
  <w:style w:type="paragraph" w:customStyle="1" w:styleId="xl71">
    <w:name w:val="xl71"/>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lang w:val="fr-BE" w:eastAsia="fr-BE"/>
    </w:rPr>
  </w:style>
  <w:style w:type="paragraph" w:customStyle="1" w:styleId="xl72">
    <w:name w:val="xl72"/>
    <w:basedOn w:val="Normal"/>
    <w:rsid w:val="00BF1DA7"/>
    <w:pPr>
      <w:spacing w:before="100" w:beforeAutospacing="1" w:after="100" w:afterAutospacing="1"/>
      <w:textAlignment w:val="center"/>
    </w:pPr>
    <w:rPr>
      <w:rFonts w:ascii="Times New Roman" w:eastAsia="Times New Roman" w:hAnsi="Times New Roman" w:cs="Times New Roman"/>
      <w:lang w:val="fr-BE" w:eastAsia="fr-BE"/>
    </w:rPr>
  </w:style>
  <w:style w:type="paragraph" w:customStyle="1" w:styleId="xl73">
    <w:name w:val="xl73"/>
    <w:basedOn w:val="Normal"/>
    <w:rsid w:val="00BF1DA7"/>
    <w:pPr>
      <w:spacing w:before="100" w:beforeAutospacing="1" w:after="100" w:afterAutospacing="1"/>
      <w:textAlignment w:val="center"/>
    </w:pPr>
    <w:rPr>
      <w:rFonts w:ascii="Times New Roman" w:eastAsia="Times New Roman" w:hAnsi="Times New Roman" w:cs="Times New Roman"/>
      <w:lang w:val="fr-BE" w:eastAsia="fr-BE"/>
    </w:rPr>
  </w:style>
  <w:style w:type="paragraph" w:customStyle="1" w:styleId="xl74">
    <w:name w:val="xl74"/>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b/>
      <w:bCs/>
      <w:color w:val="DD0806"/>
      <w:sz w:val="22"/>
      <w:szCs w:val="22"/>
      <w:lang w:val="fr-BE" w:eastAsia="fr-BE"/>
    </w:rPr>
  </w:style>
  <w:style w:type="paragraph" w:customStyle="1" w:styleId="xl75">
    <w:name w:val="xl75"/>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rFonts w:ascii="Trebuchet MS" w:eastAsia="Times New Roman" w:hAnsi="Trebuchet MS" w:cs="Times New Roman"/>
      <w:b/>
      <w:bCs/>
      <w:lang w:val="fr-BE" w:eastAsia="fr-BE"/>
    </w:rPr>
  </w:style>
  <w:style w:type="paragraph" w:customStyle="1" w:styleId="xl76">
    <w:name w:val="xl76"/>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b/>
      <w:bCs/>
      <w:lang w:val="fr-BE" w:eastAsia="fr-BE"/>
    </w:rPr>
  </w:style>
  <w:style w:type="paragraph" w:customStyle="1" w:styleId="xl77">
    <w:name w:val="xl77"/>
    <w:basedOn w:val="Normal"/>
    <w:rsid w:val="00BF1DA7"/>
    <w:pPr>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78">
    <w:name w:val="xl78"/>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79">
    <w:name w:val="xl79"/>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80">
    <w:name w:val="xl80"/>
    <w:basedOn w:val="Normal"/>
    <w:rsid w:val="00BF1DA7"/>
    <w:pP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81">
    <w:name w:val="xl81"/>
    <w:basedOn w:val="Normal"/>
    <w:rsid w:val="00BF1DA7"/>
    <w:pPr>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82">
    <w:name w:val="xl82"/>
    <w:basedOn w:val="Normal"/>
    <w:rsid w:val="00BF1DA7"/>
    <w:pPr>
      <w:spacing w:before="100" w:beforeAutospacing="1" w:after="100" w:afterAutospacing="1"/>
      <w:jc w:val="right"/>
      <w:textAlignment w:val="center"/>
    </w:pPr>
    <w:rPr>
      <w:rFonts w:ascii="Arial" w:eastAsia="Times New Roman" w:hAnsi="Arial" w:cs="Arial"/>
      <w:b/>
      <w:bCs/>
      <w:lang w:val="fr-BE" w:eastAsia="fr-BE"/>
    </w:rPr>
  </w:style>
  <w:style w:type="paragraph" w:customStyle="1" w:styleId="xl83">
    <w:name w:val="xl83"/>
    <w:basedOn w:val="Normal"/>
    <w:rsid w:val="00BF1DA7"/>
    <w:pP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84">
    <w:name w:val="xl84"/>
    <w:basedOn w:val="Normal"/>
    <w:rsid w:val="00BF1DA7"/>
    <w:pPr>
      <w:spacing w:before="100" w:beforeAutospacing="1" w:after="100" w:afterAutospacing="1"/>
      <w:textAlignment w:val="center"/>
    </w:pPr>
    <w:rPr>
      <w:rFonts w:ascii="Arial" w:eastAsia="Times New Roman" w:hAnsi="Arial" w:cs="Arial"/>
      <w:b/>
      <w:bCs/>
      <w:lang w:val="fr-BE" w:eastAsia="fr-BE"/>
    </w:rPr>
  </w:style>
  <w:style w:type="paragraph" w:customStyle="1" w:styleId="xl85">
    <w:name w:val="xl85"/>
    <w:basedOn w:val="Normal"/>
    <w:rsid w:val="00BF1DA7"/>
    <w:pPr>
      <w:pBdr>
        <w:top w:val="single" w:sz="4" w:space="0" w:color="auto"/>
        <w:left w:val="single" w:sz="4" w:space="0" w:color="auto"/>
        <w:bottom w:val="single" w:sz="4" w:space="0" w:color="auto"/>
      </w:pBdr>
      <w:spacing w:before="100" w:beforeAutospacing="1" w:after="100" w:afterAutospacing="1"/>
      <w:textAlignment w:val="top"/>
    </w:pPr>
    <w:rPr>
      <w:rFonts w:ascii="Arial" w:eastAsia="Times New Roman" w:hAnsi="Arial" w:cs="Arial"/>
      <w:b/>
      <w:bCs/>
      <w:lang w:val="fr-BE" w:eastAsia="fr-BE"/>
    </w:rPr>
  </w:style>
  <w:style w:type="paragraph" w:customStyle="1" w:styleId="xl86">
    <w:name w:val="xl86"/>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87">
    <w:name w:val="xl87"/>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lang w:val="fr-BE" w:eastAsia="fr-BE"/>
    </w:rPr>
  </w:style>
  <w:style w:type="paragraph" w:customStyle="1" w:styleId="xl88">
    <w:name w:val="xl88"/>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b/>
      <w:bCs/>
      <w:lang w:val="fr-BE" w:eastAsia="fr-BE"/>
    </w:rPr>
  </w:style>
  <w:style w:type="paragraph" w:customStyle="1" w:styleId="xl89">
    <w:name w:val="xl89"/>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w:eastAsia="Times New Roman" w:hAnsi="Arial" w:cs="Arial"/>
      <w:b/>
      <w:bCs/>
      <w:lang w:val="fr-BE" w:eastAsia="fr-BE"/>
    </w:rPr>
  </w:style>
  <w:style w:type="paragraph" w:customStyle="1" w:styleId="xl90">
    <w:name w:val="xl90"/>
    <w:basedOn w:val="Normal"/>
    <w:rsid w:val="00BF1DA7"/>
    <w:pPr>
      <w:spacing w:before="100" w:beforeAutospacing="1" w:after="100" w:afterAutospacing="1"/>
    </w:pPr>
    <w:rPr>
      <w:rFonts w:ascii="Calibri" w:eastAsia="Times New Roman" w:hAnsi="Calibri" w:cs="Times New Roman"/>
      <w:sz w:val="22"/>
      <w:szCs w:val="22"/>
      <w:lang w:val="fr-BE" w:eastAsia="fr-BE"/>
    </w:rPr>
  </w:style>
  <w:style w:type="paragraph" w:customStyle="1" w:styleId="xl91">
    <w:name w:val="xl91"/>
    <w:basedOn w:val="Normal"/>
    <w:rsid w:val="00BF1DA7"/>
    <w:pPr>
      <w:pBdr>
        <w:left w:val="single" w:sz="8"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92">
    <w:name w:val="xl92"/>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fr-BE" w:eastAsia="fr-BE"/>
    </w:rPr>
  </w:style>
  <w:style w:type="paragraph" w:customStyle="1" w:styleId="xl93">
    <w:name w:val="xl93"/>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w:eastAsia="Times New Roman" w:hAnsi="Times New Roman" w:cs="Times New Roman"/>
      <w:lang w:val="fr-BE" w:eastAsia="fr-BE"/>
    </w:rPr>
  </w:style>
  <w:style w:type="paragraph" w:customStyle="1" w:styleId="xl94">
    <w:name w:val="xl94"/>
    <w:basedOn w:val="Normal"/>
    <w:rsid w:val="00BF1DA7"/>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95">
    <w:name w:val="xl95"/>
    <w:basedOn w:val="Normal"/>
    <w:rsid w:val="00BF1DA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96">
    <w:name w:val="xl96"/>
    <w:basedOn w:val="Normal"/>
    <w:rsid w:val="00BF1DA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97">
    <w:name w:val="xl97"/>
    <w:basedOn w:val="Normal"/>
    <w:rsid w:val="00BF1DA7"/>
    <w:pPr>
      <w:pBdr>
        <w:left w:val="single" w:sz="4" w:space="0" w:color="auto"/>
        <w:bottom w:val="single" w:sz="4" w:space="0" w:color="auto"/>
      </w:pBdr>
      <w:shd w:val="clear" w:color="000000" w:fill="C0C0C0"/>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98">
    <w:name w:val="xl98"/>
    <w:basedOn w:val="Normal"/>
    <w:rsid w:val="00BF1DA7"/>
    <w:pPr>
      <w:pBdr>
        <w:top w:val="single" w:sz="4" w:space="0" w:color="auto"/>
        <w:left w:val="single" w:sz="4" w:space="0" w:color="auto"/>
        <w:bottom w:val="single" w:sz="4" w:space="0" w:color="auto"/>
      </w:pBdr>
      <w:shd w:val="clear" w:color="000000" w:fill="C0C0C0"/>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99">
    <w:name w:val="xl99"/>
    <w:basedOn w:val="Normal"/>
    <w:rsid w:val="00BF1DA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100">
    <w:name w:val="xl100"/>
    <w:basedOn w:val="Normal"/>
    <w:rsid w:val="00BF1DA7"/>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101">
    <w:name w:val="xl101"/>
    <w:basedOn w:val="Normal"/>
    <w:rsid w:val="00BF1DA7"/>
    <w:pPr>
      <w:spacing w:before="100" w:beforeAutospacing="1" w:after="100" w:afterAutospacing="1"/>
      <w:jc w:val="center"/>
      <w:textAlignment w:val="center"/>
    </w:pPr>
    <w:rPr>
      <w:rFonts w:ascii="Times New Roman" w:eastAsia="Times New Roman" w:hAnsi="Times New Roman" w:cs="Times New Roman"/>
      <w:b/>
      <w:bCs/>
      <w:sz w:val="28"/>
      <w:szCs w:val="28"/>
      <w:lang w:val="fr-BE" w:eastAsia="fr-BE"/>
    </w:rPr>
  </w:style>
  <w:style w:type="paragraph" w:customStyle="1" w:styleId="xl102">
    <w:name w:val="xl102"/>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jc w:val="both"/>
      <w:textAlignment w:val="center"/>
    </w:pPr>
    <w:rPr>
      <w:rFonts w:ascii="Trebuchet MS" w:eastAsia="Times New Roman" w:hAnsi="Trebuchet MS" w:cs="Times New Roman"/>
      <w:lang w:val="fr-BE" w:eastAsia="fr-BE"/>
    </w:rPr>
  </w:style>
  <w:style w:type="paragraph" w:customStyle="1" w:styleId="xl103">
    <w:name w:val="xl103"/>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u w:val="single"/>
      <w:lang w:val="fr-BE" w:eastAsia="fr-BE"/>
    </w:rPr>
  </w:style>
  <w:style w:type="paragraph" w:customStyle="1" w:styleId="xl104">
    <w:name w:val="xl104"/>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rebuchet MS" w:eastAsia="Times New Roman" w:hAnsi="Trebuchet MS" w:cs="Times New Roman"/>
      <w:b/>
      <w:bCs/>
      <w:lang w:val="fr-BE" w:eastAsia="fr-BE"/>
    </w:rPr>
  </w:style>
  <w:style w:type="paragraph" w:customStyle="1" w:styleId="xl105">
    <w:name w:val="xl105"/>
    <w:basedOn w:val="Normal"/>
    <w:rsid w:val="00BF1DA7"/>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lang w:val="fr-BE" w:eastAsia="fr-BE"/>
    </w:rPr>
  </w:style>
  <w:style w:type="paragraph" w:customStyle="1" w:styleId="xl106">
    <w:name w:val="xl106"/>
    <w:basedOn w:val="Normal"/>
    <w:rsid w:val="00BF1DA7"/>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paragraph" w:customStyle="1" w:styleId="xl107">
    <w:name w:val="xl107"/>
    <w:basedOn w:val="Normal"/>
    <w:rsid w:val="00BF1DA7"/>
    <w:pPr>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lang w:val="fr-BE" w:eastAsia="fr-BE"/>
    </w:rPr>
  </w:style>
  <w:style w:type="paragraph" w:customStyle="1" w:styleId="xl108">
    <w:name w:val="xl108"/>
    <w:basedOn w:val="Normal"/>
    <w:rsid w:val="00BF1DA7"/>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lang w:val="fr-BE" w:eastAsia="fr-BE"/>
    </w:rPr>
  </w:style>
  <w:style w:type="character" w:customStyle="1" w:styleId="En-tteCar">
    <w:name w:val="En-tête Car"/>
    <w:basedOn w:val="Policepardfaut"/>
    <w:link w:val="En-tte"/>
    <w:uiPriority w:val="99"/>
    <w:semiHidden/>
    <w:rsid w:val="00BF1DA7"/>
    <w:rPr>
      <w:sz w:val="22"/>
      <w:szCs w:val="22"/>
      <w:lang w:val="fr-BE"/>
    </w:rPr>
  </w:style>
  <w:style w:type="paragraph" w:styleId="En-tte">
    <w:name w:val="header"/>
    <w:basedOn w:val="Normal"/>
    <w:link w:val="En-tteCar"/>
    <w:uiPriority w:val="99"/>
    <w:semiHidden/>
    <w:unhideWhenUsed/>
    <w:rsid w:val="00BF1DA7"/>
    <w:pPr>
      <w:tabs>
        <w:tab w:val="center" w:pos="4536"/>
        <w:tab w:val="right" w:pos="9072"/>
      </w:tabs>
    </w:pPr>
    <w:rPr>
      <w:sz w:val="22"/>
      <w:szCs w:val="22"/>
      <w:lang w:val="fr-BE"/>
    </w:rPr>
  </w:style>
  <w:style w:type="paragraph" w:styleId="Pieddepage">
    <w:name w:val="footer"/>
    <w:basedOn w:val="Normal"/>
    <w:link w:val="PieddepageCar"/>
    <w:uiPriority w:val="99"/>
    <w:unhideWhenUsed/>
    <w:rsid w:val="00BF1DA7"/>
    <w:pPr>
      <w:tabs>
        <w:tab w:val="center" w:pos="4536"/>
        <w:tab w:val="right" w:pos="9072"/>
      </w:tabs>
    </w:pPr>
    <w:rPr>
      <w:sz w:val="22"/>
      <w:szCs w:val="22"/>
      <w:lang w:val="fr-BE"/>
    </w:rPr>
  </w:style>
  <w:style w:type="character" w:customStyle="1" w:styleId="PieddepageCar">
    <w:name w:val="Pied de page Car"/>
    <w:basedOn w:val="Policepardfaut"/>
    <w:link w:val="Pieddepage"/>
    <w:uiPriority w:val="99"/>
    <w:rsid w:val="00BF1DA7"/>
    <w:rPr>
      <w:sz w:val="22"/>
      <w:szCs w:val="22"/>
      <w:lang w:val="fr-BE"/>
    </w:rPr>
  </w:style>
  <w:style w:type="paragraph" w:styleId="NormalWeb">
    <w:name w:val="Normal (Web)"/>
    <w:basedOn w:val="Normal"/>
    <w:uiPriority w:val="99"/>
    <w:rsid w:val="000940B3"/>
    <w:pPr>
      <w:spacing w:beforeLines="1" w:afterLines="1"/>
    </w:pPr>
    <w:rPr>
      <w:rFonts w:ascii="Times" w:hAnsi="Times" w:cs="Times New Roman"/>
      <w:sz w:val="20"/>
      <w:szCs w:val="20"/>
      <w:lang w:val="en-GB" w:eastAsia="fr-FR"/>
    </w:rPr>
  </w:style>
  <w:style w:type="character" w:styleId="Lienhypertexte">
    <w:name w:val="Hyperlink"/>
    <w:basedOn w:val="Policepardfaut"/>
    <w:uiPriority w:val="99"/>
    <w:unhideWhenUsed/>
    <w:rsid w:val="00A6302A"/>
    <w:rPr>
      <w:color w:val="0000FF" w:themeColor="hyperlink"/>
      <w:u w:val="single"/>
    </w:rPr>
  </w:style>
  <w:style w:type="table" w:styleId="Grilledutableau">
    <w:name w:val="Table Grid"/>
    <w:basedOn w:val="TableauNormal"/>
    <w:uiPriority w:val="59"/>
    <w:rsid w:val="004B53DB"/>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extedebulles">
    <w:name w:val="Balloon Text"/>
    <w:basedOn w:val="Normal"/>
    <w:link w:val="TextedebullesCar"/>
    <w:uiPriority w:val="99"/>
    <w:semiHidden/>
    <w:unhideWhenUsed/>
    <w:rsid w:val="00123FC6"/>
    <w:rPr>
      <w:rFonts w:ascii="Tahoma" w:hAnsi="Tahoma" w:cs="Tahoma"/>
      <w:sz w:val="16"/>
      <w:szCs w:val="16"/>
    </w:rPr>
  </w:style>
  <w:style w:type="character" w:customStyle="1" w:styleId="TextedebullesCar">
    <w:name w:val="Texte de bulles Car"/>
    <w:basedOn w:val="Policepardfaut"/>
    <w:link w:val="Textedebulles"/>
    <w:uiPriority w:val="99"/>
    <w:semiHidden/>
    <w:rsid w:val="00123FC6"/>
    <w:rPr>
      <w:rFonts w:ascii="Tahoma" w:hAnsi="Tahoma" w:cs="Tahoma"/>
      <w:sz w:val="16"/>
      <w:szCs w:val="16"/>
    </w:rPr>
  </w:style>
  <w:style w:type="character" w:customStyle="1" w:styleId="apple-converted-space">
    <w:name w:val="apple-converted-space"/>
    <w:basedOn w:val="Policepardfaut"/>
    <w:rsid w:val="005B7BC4"/>
  </w:style>
  <w:style w:type="character" w:styleId="lev">
    <w:name w:val="Strong"/>
    <w:basedOn w:val="Policepardfaut"/>
    <w:uiPriority w:val="22"/>
    <w:qFormat/>
    <w:rsid w:val="00C339A5"/>
    <w:rPr>
      <w:b/>
      <w:bCs/>
    </w:rPr>
  </w:style>
  <w:style w:type="character" w:styleId="Accentuation">
    <w:name w:val="Emphasis"/>
    <w:basedOn w:val="Policepardfaut"/>
    <w:qFormat/>
    <w:rsid w:val="00292C49"/>
    <w:rPr>
      <w:i/>
      <w:iCs/>
    </w:rPr>
  </w:style>
  <w:style w:type="paragraph" w:customStyle="1" w:styleId="TI1">
    <w:name w:val="TI1"/>
    <w:basedOn w:val="Normal"/>
    <w:rsid w:val="00292C49"/>
    <w:pPr>
      <w:spacing w:before="120" w:after="120" w:line="240" w:lineRule="atLeast"/>
      <w:ind w:left="576"/>
    </w:pPr>
    <w:rPr>
      <w:rFonts w:ascii="Helv" w:eastAsia="Times New Roman" w:hAnsi="Helv" w:cs="Times New Roman"/>
      <w:sz w:val="20"/>
      <w:szCs w:val="20"/>
      <w:lang w:val="nl-NL"/>
    </w:rPr>
  </w:style>
  <w:style w:type="paragraph" w:customStyle="1" w:styleId="xl31">
    <w:name w:val="xl31"/>
    <w:basedOn w:val="Normal"/>
    <w:rsid w:val="001E32A5"/>
    <w:pPr>
      <w:pBdr>
        <w:bottom w:val="single" w:sz="4" w:space="0" w:color="auto"/>
      </w:pBdr>
      <w:spacing w:before="100" w:beforeAutospacing="1" w:after="100" w:afterAutospacing="1"/>
    </w:pPr>
    <w:rPr>
      <w:rFonts w:ascii="Times New Roman" w:eastAsia="Times New Roman" w:hAnsi="Times New Roman" w:cs="Times New Roman"/>
      <w:lang w:eastAsia="fr-FR"/>
    </w:rPr>
  </w:style>
  <w:style w:type="paragraph" w:customStyle="1" w:styleId="Paragraphedeliste1">
    <w:name w:val="Paragraphe de liste1"/>
    <w:basedOn w:val="Normal"/>
    <w:rsid w:val="00271B30"/>
    <w:pPr>
      <w:ind w:left="720"/>
      <w:contextualSpacing/>
    </w:pPr>
    <w:rPr>
      <w:rFonts w:ascii="Times New Roman" w:eastAsia="Times New Roman" w:hAnsi="Times New Roman" w:cs="Times New Roman"/>
      <w:lang w:eastAsia="fr-FR"/>
    </w:rPr>
  </w:style>
  <w:style w:type="character" w:customStyle="1" w:styleId="description">
    <w:name w:val="description"/>
    <w:basedOn w:val="Policepardfaut"/>
    <w:rsid w:val="00B47565"/>
  </w:style>
  <w:style w:type="character" w:styleId="Numrodepage">
    <w:name w:val="page number"/>
    <w:basedOn w:val="Policepardfaut"/>
    <w:rsid w:val="00BB791D"/>
  </w:style>
</w:styles>
</file>

<file path=word/webSettings.xml><?xml version="1.0" encoding="utf-8"?>
<w:webSettings xmlns:r="http://schemas.openxmlformats.org/officeDocument/2006/relationships" xmlns:w="http://schemas.openxmlformats.org/wordprocessingml/2006/main">
  <w:divs>
    <w:div w:id="6450321">
      <w:bodyDiv w:val="1"/>
      <w:marLeft w:val="0"/>
      <w:marRight w:val="0"/>
      <w:marTop w:val="0"/>
      <w:marBottom w:val="0"/>
      <w:divBdr>
        <w:top w:val="none" w:sz="0" w:space="0" w:color="auto"/>
        <w:left w:val="none" w:sz="0" w:space="0" w:color="auto"/>
        <w:bottom w:val="none" w:sz="0" w:space="0" w:color="auto"/>
        <w:right w:val="none" w:sz="0" w:space="0" w:color="auto"/>
      </w:divBdr>
    </w:div>
    <w:div w:id="16589666">
      <w:bodyDiv w:val="1"/>
      <w:marLeft w:val="0"/>
      <w:marRight w:val="0"/>
      <w:marTop w:val="0"/>
      <w:marBottom w:val="0"/>
      <w:divBdr>
        <w:top w:val="none" w:sz="0" w:space="0" w:color="auto"/>
        <w:left w:val="none" w:sz="0" w:space="0" w:color="auto"/>
        <w:bottom w:val="none" w:sz="0" w:space="0" w:color="auto"/>
        <w:right w:val="none" w:sz="0" w:space="0" w:color="auto"/>
      </w:divBdr>
    </w:div>
    <w:div w:id="29037062">
      <w:bodyDiv w:val="1"/>
      <w:marLeft w:val="0"/>
      <w:marRight w:val="0"/>
      <w:marTop w:val="0"/>
      <w:marBottom w:val="0"/>
      <w:divBdr>
        <w:top w:val="none" w:sz="0" w:space="0" w:color="auto"/>
        <w:left w:val="none" w:sz="0" w:space="0" w:color="auto"/>
        <w:bottom w:val="none" w:sz="0" w:space="0" w:color="auto"/>
        <w:right w:val="none" w:sz="0" w:space="0" w:color="auto"/>
      </w:divBdr>
    </w:div>
    <w:div w:id="41441916">
      <w:bodyDiv w:val="1"/>
      <w:marLeft w:val="0"/>
      <w:marRight w:val="0"/>
      <w:marTop w:val="0"/>
      <w:marBottom w:val="0"/>
      <w:divBdr>
        <w:top w:val="none" w:sz="0" w:space="0" w:color="auto"/>
        <w:left w:val="none" w:sz="0" w:space="0" w:color="auto"/>
        <w:bottom w:val="none" w:sz="0" w:space="0" w:color="auto"/>
        <w:right w:val="none" w:sz="0" w:space="0" w:color="auto"/>
      </w:divBdr>
    </w:div>
    <w:div w:id="50155578">
      <w:bodyDiv w:val="1"/>
      <w:marLeft w:val="0"/>
      <w:marRight w:val="0"/>
      <w:marTop w:val="0"/>
      <w:marBottom w:val="0"/>
      <w:divBdr>
        <w:top w:val="none" w:sz="0" w:space="0" w:color="auto"/>
        <w:left w:val="none" w:sz="0" w:space="0" w:color="auto"/>
        <w:bottom w:val="none" w:sz="0" w:space="0" w:color="auto"/>
        <w:right w:val="none" w:sz="0" w:space="0" w:color="auto"/>
      </w:divBdr>
      <w:divsChild>
        <w:div w:id="985550639">
          <w:marLeft w:val="547"/>
          <w:marRight w:val="0"/>
          <w:marTop w:val="0"/>
          <w:marBottom w:val="0"/>
          <w:divBdr>
            <w:top w:val="none" w:sz="0" w:space="0" w:color="auto"/>
            <w:left w:val="none" w:sz="0" w:space="0" w:color="auto"/>
            <w:bottom w:val="none" w:sz="0" w:space="0" w:color="auto"/>
            <w:right w:val="none" w:sz="0" w:space="0" w:color="auto"/>
          </w:divBdr>
        </w:div>
        <w:div w:id="1267034363">
          <w:marLeft w:val="547"/>
          <w:marRight w:val="0"/>
          <w:marTop w:val="0"/>
          <w:marBottom w:val="0"/>
          <w:divBdr>
            <w:top w:val="none" w:sz="0" w:space="0" w:color="auto"/>
            <w:left w:val="none" w:sz="0" w:space="0" w:color="auto"/>
            <w:bottom w:val="none" w:sz="0" w:space="0" w:color="auto"/>
            <w:right w:val="none" w:sz="0" w:space="0" w:color="auto"/>
          </w:divBdr>
        </w:div>
        <w:div w:id="269239182">
          <w:marLeft w:val="547"/>
          <w:marRight w:val="0"/>
          <w:marTop w:val="0"/>
          <w:marBottom w:val="0"/>
          <w:divBdr>
            <w:top w:val="none" w:sz="0" w:space="0" w:color="auto"/>
            <w:left w:val="none" w:sz="0" w:space="0" w:color="auto"/>
            <w:bottom w:val="none" w:sz="0" w:space="0" w:color="auto"/>
            <w:right w:val="none" w:sz="0" w:space="0" w:color="auto"/>
          </w:divBdr>
        </w:div>
        <w:div w:id="717585413">
          <w:marLeft w:val="547"/>
          <w:marRight w:val="0"/>
          <w:marTop w:val="0"/>
          <w:marBottom w:val="0"/>
          <w:divBdr>
            <w:top w:val="none" w:sz="0" w:space="0" w:color="auto"/>
            <w:left w:val="none" w:sz="0" w:space="0" w:color="auto"/>
            <w:bottom w:val="none" w:sz="0" w:space="0" w:color="auto"/>
            <w:right w:val="none" w:sz="0" w:space="0" w:color="auto"/>
          </w:divBdr>
        </w:div>
      </w:divsChild>
    </w:div>
    <w:div w:id="76750721">
      <w:bodyDiv w:val="1"/>
      <w:marLeft w:val="0"/>
      <w:marRight w:val="0"/>
      <w:marTop w:val="0"/>
      <w:marBottom w:val="0"/>
      <w:divBdr>
        <w:top w:val="none" w:sz="0" w:space="0" w:color="auto"/>
        <w:left w:val="none" w:sz="0" w:space="0" w:color="auto"/>
        <w:bottom w:val="none" w:sz="0" w:space="0" w:color="auto"/>
        <w:right w:val="none" w:sz="0" w:space="0" w:color="auto"/>
      </w:divBdr>
    </w:div>
    <w:div w:id="94905823">
      <w:bodyDiv w:val="1"/>
      <w:marLeft w:val="0"/>
      <w:marRight w:val="0"/>
      <w:marTop w:val="0"/>
      <w:marBottom w:val="0"/>
      <w:divBdr>
        <w:top w:val="none" w:sz="0" w:space="0" w:color="auto"/>
        <w:left w:val="none" w:sz="0" w:space="0" w:color="auto"/>
        <w:bottom w:val="none" w:sz="0" w:space="0" w:color="auto"/>
        <w:right w:val="none" w:sz="0" w:space="0" w:color="auto"/>
      </w:divBdr>
    </w:div>
    <w:div w:id="102774073">
      <w:bodyDiv w:val="1"/>
      <w:marLeft w:val="0"/>
      <w:marRight w:val="0"/>
      <w:marTop w:val="0"/>
      <w:marBottom w:val="0"/>
      <w:divBdr>
        <w:top w:val="none" w:sz="0" w:space="0" w:color="auto"/>
        <w:left w:val="none" w:sz="0" w:space="0" w:color="auto"/>
        <w:bottom w:val="none" w:sz="0" w:space="0" w:color="auto"/>
        <w:right w:val="none" w:sz="0" w:space="0" w:color="auto"/>
      </w:divBdr>
      <w:divsChild>
        <w:div w:id="742531391">
          <w:marLeft w:val="547"/>
          <w:marRight w:val="0"/>
          <w:marTop w:val="0"/>
          <w:marBottom w:val="0"/>
          <w:divBdr>
            <w:top w:val="none" w:sz="0" w:space="0" w:color="auto"/>
            <w:left w:val="none" w:sz="0" w:space="0" w:color="auto"/>
            <w:bottom w:val="none" w:sz="0" w:space="0" w:color="auto"/>
            <w:right w:val="none" w:sz="0" w:space="0" w:color="auto"/>
          </w:divBdr>
        </w:div>
        <w:div w:id="2119644547">
          <w:marLeft w:val="547"/>
          <w:marRight w:val="0"/>
          <w:marTop w:val="0"/>
          <w:marBottom w:val="0"/>
          <w:divBdr>
            <w:top w:val="none" w:sz="0" w:space="0" w:color="auto"/>
            <w:left w:val="none" w:sz="0" w:space="0" w:color="auto"/>
            <w:bottom w:val="none" w:sz="0" w:space="0" w:color="auto"/>
            <w:right w:val="none" w:sz="0" w:space="0" w:color="auto"/>
          </w:divBdr>
        </w:div>
        <w:div w:id="1783106823">
          <w:marLeft w:val="547"/>
          <w:marRight w:val="0"/>
          <w:marTop w:val="0"/>
          <w:marBottom w:val="0"/>
          <w:divBdr>
            <w:top w:val="none" w:sz="0" w:space="0" w:color="auto"/>
            <w:left w:val="none" w:sz="0" w:space="0" w:color="auto"/>
            <w:bottom w:val="none" w:sz="0" w:space="0" w:color="auto"/>
            <w:right w:val="none" w:sz="0" w:space="0" w:color="auto"/>
          </w:divBdr>
        </w:div>
        <w:div w:id="1101949348">
          <w:marLeft w:val="547"/>
          <w:marRight w:val="0"/>
          <w:marTop w:val="0"/>
          <w:marBottom w:val="0"/>
          <w:divBdr>
            <w:top w:val="none" w:sz="0" w:space="0" w:color="auto"/>
            <w:left w:val="none" w:sz="0" w:space="0" w:color="auto"/>
            <w:bottom w:val="none" w:sz="0" w:space="0" w:color="auto"/>
            <w:right w:val="none" w:sz="0" w:space="0" w:color="auto"/>
          </w:divBdr>
        </w:div>
        <w:div w:id="1900440576">
          <w:marLeft w:val="547"/>
          <w:marRight w:val="0"/>
          <w:marTop w:val="0"/>
          <w:marBottom w:val="0"/>
          <w:divBdr>
            <w:top w:val="none" w:sz="0" w:space="0" w:color="auto"/>
            <w:left w:val="none" w:sz="0" w:space="0" w:color="auto"/>
            <w:bottom w:val="none" w:sz="0" w:space="0" w:color="auto"/>
            <w:right w:val="none" w:sz="0" w:space="0" w:color="auto"/>
          </w:divBdr>
        </w:div>
        <w:div w:id="1854031696">
          <w:marLeft w:val="547"/>
          <w:marRight w:val="0"/>
          <w:marTop w:val="0"/>
          <w:marBottom w:val="0"/>
          <w:divBdr>
            <w:top w:val="none" w:sz="0" w:space="0" w:color="auto"/>
            <w:left w:val="none" w:sz="0" w:space="0" w:color="auto"/>
            <w:bottom w:val="none" w:sz="0" w:space="0" w:color="auto"/>
            <w:right w:val="none" w:sz="0" w:space="0" w:color="auto"/>
          </w:divBdr>
        </w:div>
        <w:div w:id="1569682525">
          <w:marLeft w:val="547"/>
          <w:marRight w:val="0"/>
          <w:marTop w:val="0"/>
          <w:marBottom w:val="0"/>
          <w:divBdr>
            <w:top w:val="none" w:sz="0" w:space="0" w:color="auto"/>
            <w:left w:val="none" w:sz="0" w:space="0" w:color="auto"/>
            <w:bottom w:val="none" w:sz="0" w:space="0" w:color="auto"/>
            <w:right w:val="none" w:sz="0" w:space="0" w:color="auto"/>
          </w:divBdr>
        </w:div>
        <w:div w:id="742072157">
          <w:marLeft w:val="547"/>
          <w:marRight w:val="0"/>
          <w:marTop w:val="0"/>
          <w:marBottom w:val="0"/>
          <w:divBdr>
            <w:top w:val="none" w:sz="0" w:space="0" w:color="auto"/>
            <w:left w:val="none" w:sz="0" w:space="0" w:color="auto"/>
            <w:bottom w:val="none" w:sz="0" w:space="0" w:color="auto"/>
            <w:right w:val="none" w:sz="0" w:space="0" w:color="auto"/>
          </w:divBdr>
        </w:div>
        <w:div w:id="1243372384">
          <w:marLeft w:val="547"/>
          <w:marRight w:val="0"/>
          <w:marTop w:val="0"/>
          <w:marBottom w:val="0"/>
          <w:divBdr>
            <w:top w:val="none" w:sz="0" w:space="0" w:color="auto"/>
            <w:left w:val="none" w:sz="0" w:space="0" w:color="auto"/>
            <w:bottom w:val="none" w:sz="0" w:space="0" w:color="auto"/>
            <w:right w:val="none" w:sz="0" w:space="0" w:color="auto"/>
          </w:divBdr>
        </w:div>
        <w:div w:id="603541159">
          <w:marLeft w:val="547"/>
          <w:marRight w:val="0"/>
          <w:marTop w:val="0"/>
          <w:marBottom w:val="0"/>
          <w:divBdr>
            <w:top w:val="none" w:sz="0" w:space="0" w:color="auto"/>
            <w:left w:val="none" w:sz="0" w:space="0" w:color="auto"/>
            <w:bottom w:val="none" w:sz="0" w:space="0" w:color="auto"/>
            <w:right w:val="none" w:sz="0" w:space="0" w:color="auto"/>
          </w:divBdr>
        </w:div>
        <w:div w:id="105200721">
          <w:marLeft w:val="547"/>
          <w:marRight w:val="0"/>
          <w:marTop w:val="0"/>
          <w:marBottom w:val="0"/>
          <w:divBdr>
            <w:top w:val="none" w:sz="0" w:space="0" w:color="auto"/>
            <w:left w:val="none" w:sz="0" w:space="0" w:color="auto"/>
            <w:bottom w:val="none" w:sz="0" w:space="0" w:color="auto"/>
            <w:right w:val="none" w:sz="0" w:space="0" w:color="auto"/>
          </w:divBdr>
        </w:div>
      </w:divsChild>
    </w:div>
    <w:div w:id="131170131">
      <w:bodyDiv w:val="1"/>
      <w:marLeft w:val="0"/>
      <w:marRight w:val="0"/>
      <w:marTop w:val="0"/>
      <w:marBottom w:val="0"/>
      <w:divBdr>
        <w:top w:val="none" w:sz="0" w:space="0" w:color="auto"/>
        <w:left w:val="none" w:sz="0" w:space="0" w:color="auto"/>
        <w:bottom w:val="none" w:sz="0" w:space="0" w:color="auto"/>
        <w:right w:val="none" w:sz="0" w:space="0" w:color="auto"/>
      </w:divBdr>
      <w:divsChild>
        <w:div w:id="619382028">
          <w:marLeft w:val="547"/>
          <w:marRight w:val="0"/>
          <w:marTop w:val="0"/>
          <w:marBottom w:val="0"/>
          <w:divBdr>
            <w:top w:val="none" w:sz="0" w:space="0" w:color="auto"/>
            <w:left w:val="none" w:sz="0" w:space="0" w:color="auto"/>
            <w:bottom w:val="none" w:sz="0" w:space="0" w:color="auto"/>
            <w:right w:val="none" w:sz="0" w:space="0" w:color="auto"/>
          </w:divBdr>
        </w:div>
        <w:div w:id="696931257">
          <w:marLeft w:val="547"/>
          <w:marRight w:val="0"/>
          <w:marTop w:val="0"/>
          <w:marBottom w:val="0"/>
          <w:divBdr>
            <w:top w:val="none" w:sz="0" w:space="0" w:color="auto"/>
            <w:left w:val="none" w:sz="0" w:space="0" w:color="auto"/>
            <w:bottom w:val="none" w:sz="0" w:space="0" w:color="auto"/>
            <w:right w:val="none" w:sz="0" w:space="0" w:color="auto"/>
          </w:divBdr>
        </w:div>
        <w:div w:id="2011980220">
          <w:marLeft w:val="547"/>
          <w:marRight w:val="0"/>
          <w:marTop w:val="0"/>
          <w:marBottom w:val="0"/>
          <w:divBdr>
            <w:top w:val="none" w:sz="0" w:space="0" w:color="auto"/>
            <w:left w:val="none" w:sz="0" w:space="0" w:color="auto"/>
            <w:bottom w:val="none" w:sz="0" w:space="0" w:color="auto"/>
            <w:right w:val="none" w:sz="0" w:space="0" w:color="auto"/>
          </w:divBdr>
        </w:div>
        <w:div w:id="343559656">
          <w:marLeft w:val="547"/>
          <w:marRight w:val="0"/>
          <w:marTop w:val="0"/>
          <w:marBottom w:val="0"/>
          <w:divBdr>
            <w:top w:val="none" w:sz="0" w:space="0" w:color="auto"/>
            <w:left w:val="none" w:sz="0" w:space="0" w:color="auto"/>
            <w:bottom w:val="none" w:sz="0" w:space="0" w:color="auto"/>
            <w:right w:val="none" w:sz="0" w:space="0" w:color="auto"/>
          </w:divBdr>
        </w:div>
        <w:div w:id="1317493625">
          <w:marLeft w:val="547"/>
          <w:marRight w:val="0"/>
          <w:marTop w:val="0"/>
          <w:marBottom w:val="0"/>
          <w:divBdr>
            <w:top w:val="none" w:sz="0" w:space="0" w:color="auto"/>
            <w:left w:val="none" w:sz="0" w:space="0" w:color="auto"/>
            <w:bottom w:val="none" w:sz="0" w:space="0" w:color="auto"/>
            <w:right w:val="none" w:sz="0" w:space="0" w:color="auto"/>
          </w:divBdr>
        </w:div>
        <w:div w:id="1261986283">
          <w:marLeft w:val="547"/>
          <w:marRight w:val="0"/>
          <w:marTop w:val="0"/>
          <w:marBottom w:val="0"/>
          <w:divBdr>
            <w:top w:val="none" w:sz="0" w:space="0" w:color="auto"/>
            <w:left w:val="none" w:sz="0" w:space="0" w:color="auto"/>
            <w:bottom w:val="none" w:sz="0" w:space="0" w:color="auto"/>
            <w:right w:val="none" w:sz="0" w:space="0" w:color="auto"/>
          </w:divBdr>
        </w:div>
        <w:div w:id="687101375">
          <w:marLeft w:val="547"/>
          <w:marRight w:val="0"/>
          <w:marTop w:val="0"/>
          <w:marBottom w:val="0"/>
          <w:divBdr>
            <w:top w:val="none" w:sz="0" w:space="0" w:color="auto"/>
            <w:left w:val="none" w:sz="0" w:space="0" w:color="auto"/>
            <w:bottom w:val="none" w:sz="0" w:space="0" w:color="auto"/>
            <w:right w:val="none" w:sz="0" w:space="0" w:color="auto"/>
          </w:divBdr>
        </w:div>
        <w:div w:id="283578873">
          <w:marLeft w:val="547"/>
          <w:marRight w:val="0"/>
          <w:marTop w:val="0"/>
          <w:marBottom w:val="0"/>
          <w:divBdr>
            <w:top w:val="none" w:sz="0" w:space="0" w:color="auto"/>
            <w:left w:val="none" w:sz="0" w:space="0" w:color="auto"/>
            <w:bottom w:val="none" w:sz="0" w:space="0" w:color="auto"/>
            <w:right w:val="none" w:sz="0" w:space="0" w:color="auto"/>
          </w:divBdr>
        </w:div>
        <w:div w:id="229122057">
          <w:marLeft w:val="547"/>
          <w:marRight w:val="0"/>
          <w:marTop w:val="0"/>
          <w:marBottom w:val="0"/>
          <w:divBdr>
            <w:top w:val="none" w:sz="0" w:space="0" w:color="auto"/>
            <w:left w:val="none" w:sz="0" w:space="0" w:color="auto"/>
            <w:bottom w:val="none" w:sz="0" w:space="0" w:color="auto"/>
            <w:right w:val="none" w:sz="0" w:space="0" w:color="auto"/>
          </w:divBdr>
        </w:div>
        <w:div w:id="2028369104">
          <w:marLeft w:val="547"/>
          <w:marRight w:val="0"/>
          <w:marTop w:val="0"/>
          <w:marBottom w:val="0"/>
          <w:divBdr>
            <w:top w:val="none" w:sz="0" w:space="0" w:color="auto"/>
            <w:left w:val="none" w:sz="0" w:space="0" w:color="auto"/>
            <w:bottom w:val="none" w:sz="0" w:space="0" w:color="auto"/>
            <w:right w:val="none" w:sz="0" w:space="0" w:color="auto"/>
          </w:divBdr>
        </w:div>
      </w:divsChild>
    </w:div>
    <w:div w:id="137501531">
      <w:bodyDiv w:val="1"/>
      <w:marLeft w:val="0"/>
      <w:marRight w:val="0"/>
      <w:marTop w:val="0"/>
      <w:marBottom w:val="0"/>
      <w:divBdr>
        <w:top w:val="none" w:sz="0" w:space="0" w:color="auto"/>
        <w:left w:val="none" w:sz="0" w:space="0" w:color="auto"/>
        <w:bottom w:val="none" w:sz="0" w:space="0" w:color="auto"/>
        <w:right w:val="none" w:sz="0" w:space="0" w:color="auto"/>
      </w:divBdr>
    </w:div>
    <w:div w:id="149640998">
      <w:bodyDiv w:val="1"/>
      <w:marLeft w:val="0"/>
      <w:marRight w:val="0"/>
      <w:marTop w:val="0"/>
      <w:marBottom w:val="0"/>
      <w:divBdr>
        <w:top w:val="none" w:sz="0" w:space="0" w:color="auto"/>
        <w:left w:val="none" w:sz="0" w:space="0" w:color="auto"/>
        <w:bottom w:val="none" w:sz="0" w:space="0" w:color="auto"/>
        <w:right w:val="none" w:sz="0" w:space="0" w:color="auto"/>
      </w:divBdr>
    </w:div>
    <w:div w:id="164052998">
      <w:bodyDiv w:val="1"/>
      <w:marLeft w:val="0"/>
      <w:marRight w:val="0"/>
      <w:marTop w:val="0"/>
      <w:marBottom w:val="0"/>
      <w:divBdr>
        <w:top w:val="none" w:sz="0" w:space="0" w:color="auto"/>
        <w:left w:val="none" w:sz="0" w:space="0" w:color="auto"/>
        <w:bottom w:val="none" w:sz="0" w:space="0" w:color="auto"/>
        <w:right w:val="none" w:sz="0" w:space="0" w:color="auto"/>
      </w:divBdr>
    </w:div>
    <w:div w:id="274213938">
      <w:bodyDiv w:val="1"/>
      <w:marLeft w:val="0"/>
      <w:marRight w:val="0"/>
      <w:marTop w:val="0"/>
      <w:marBottom w:val="0"/>
      <w:divBdr>
        <w:top w:val="none" w:sz="0" w:space="0" w:color="auto"/>
        <w:left w:val="none" w:sz="0" w:space="0" w:color="auto"/>
        <w:bottom w:val="none" w:sz="0" w:space="0" w:color="auto"/>
        <w:right w:val="none" w:sz="0" w:space="0" w:color="auto"/>
      </w:divBdr>
    </w:div>
    <w:div w:id="280116100">
      <w:bodyDiv w:val="1"/>
      <w:marLeft w:val="0"/>
      <w:marRight w:val="0"/>
      <w:marTop w:val="0"/>
      <w:marBottom w:val="0"/>
      <w:divBdr>
        <w:top w:val="none" w:sz="0" w:space="0" w:color="auto"/>
        <w:left w:val="none" w:sz="0" w:space="0" w:color="auto"/>
        <w:bottom w:val="none" w:sz="0" w:space="0" w:color="auto"/>
        <w:right w:val="none" w:sz="0" w:space="0" w:color="auto"/>
      </w:divBdr>
      <w:divsChild>
        <w:div w:id="1724669536">
          <w:marLeft w:val="547"/>
          <w:marRight w:val="0"/>
          <w:marTop w:val="0"/>
          <w:marBottom w:val="0"/>
          <w:divBdr>
            <w:top w:val="none" w:sz="0" w:space="0" w:color="auto"/>
            <w:left w:val="none" w:sz="0" w:space="0" w:color="auto"/>
            <w:bottom w:val="none" w:sz="0" w:space="0" w:color="auto"/>
            <w:right w:val="none" w:sz="0" w:space="0" w:color="auto"/>
          </w:divBdr>
        </w:div>
        <w:div w:id="550073151">
          <w:marLeft w:val="547"/>
          <w:marRight w:val="0"/>
          <w:marTop w:val="0"/>
          <w:marBottom w:val="0"/>
          <w:divBdr>
            <w:top w:val="none" w:sz="0" w:space="0" w:color="auto"/>
            <w:left w:val="none" w:sz="0" w:space="0" w:color="auto"/>
            <w:bottom w:val="none" w:sz="0" w:space="0" w:color="auto"/>
            <w:right w:val="none" w:sz="0" w:space="0" w:color="auto"/>
          </w:divBdr>
        </w:div>
        <w:div w:id="1748840952">
          <w:marLeft w:val="547"/>
          <w:marRight w:val="0"/>
          <w:marTop w:val="0"/>
          <w:marBottom w:val="0"/>
          <w:divBdr>
            <w:top w:val="none" w:sz="0" w:space="0" w:color="auto"/>
            <w:left w:val="none" w:sz="0" w:space="0" w:color="auto"/>
            <w:bottom w:val="none" w:sz="0" w:space="0" w:color="auto"/>
            <w:right w:val="none" w:sz="0" w:space="0" w:color="auto"/>
          </w:divBdr>
        </w:div>
      </w:divsChild>
    </w:div>
    <w:div w:id="392698375">
      <w:bodyDiv w:val="1"/>
      <w:marLeft w:val="0"/>
      <w:marRight w:val="0"/>
      <w:marTop w:val="0"/>
      <w:marBottom w:val="0"/>
      <w:divBdr>
        <w:top w:val="none" w:sz="0" w:space="0" w:color="auto"/>
        <w:left w:val="none" w:sz="0" w:space="0" w:color="auto"/>
        <w:bottom w:val="none" w:sz="0" w:space="0" w:color="auto"/>
        <w:right w:val="none" w:sz="0" w:space="0" w:color="auto"/>
      </w:divBdr>
      <w:divsChild>
        <w:div w:id="738599258">
          <w:marLeft w:val="547"/>
          <w:marRight w:val="0"/>
          <w:marTop w:val="0"/>
          <w:marBottom w:val="0"/>
          <w:divBdr>
            <w:top w:val="none" w:sz="0" w:space="0" w:color="auto"/>
            <w:left w:val="none" w:sz="0" w:space="0" w:color="auto"/>
            <w:bottom w:val="none" w:sz="0" w:space="0" w:color="auto"/>
            <w:right w:val="none" w:sz="0" w:space="0" w:color="auto"/>
          </w:divBdr>
        </w:div>
        <w:div w:id="2120030070">
          <w:marLeft w:val="547"/>
          <w:marRight w:val="0"/>
          <w:marTop w:val="0"/>
          <w:marBottom w:val="0"/>
          <w:divBdr>
            <w:top w:val="none" w:sz="0" w:space="0" w:color="auto"/>
            <w:left w:val="none" w:sz="0" w:space="0" w:color="auto"/>
            <w:bottom w:val="none" w:sz="0" w:space="0" w:color="auto"/>
            <w:right w:val="none" w:sz="0" w:space="0" w:color="auto"/>
          </w:divBdr>
        </w:div>
        <w:div w:id="306324521">
          <w:marLeft w:val="547"/>
          <w:marRight w:val="0"/>
          <w:marTop w:val="0"/>
          <w:marBottom w:val="0"/>
          <w:divBdr>
            <w:top w:val="none" w:sz="0" w:space="0" w:color="auto"/>
            <w:left w:val="none" w:sz="0" w:space="0" w:color="auto"/>
            <w:bottom w:val="none" w:sz="0" w:space="0" w:color="auto"/>
            <w:right w:val="none" w:sz="0" w:space="0" w:color="auto"/>
          </w:divBdr>
        </w:div>
        <w:div w:id="1551065886">
          <w:marLeft w:val="547"/>
          <w:marRight w:val="0"/>
          <w:marTop w:val="0"/>
          <w:marBottom w:val="0"/>
          <w:divBdr>
            <w:top w:val="none" w:sz="0" w:space="0" w:color="auto"/>
            <w:left w:val="none" w:sz="0" w:space="0" w:color="auto"/>
            <w:bottom w:val="none" w:sz="0" w:space="0" w:color="auto"/>
            <w:right w:val="none" w:sz="0" w:space="0" w:color="auto"/>
          </w:divBdr>
        </w:div>
      </w:divsChild>
    </w:div>
    <w:div w:id="412749115">
      <w:bodyDiv w:val="1"/>
      <w:marLeft w:val="0"/>
      <w:marRight w:val="0"/>
      <w:marTop w:val="0"/>
      <w:marBottom w:val="0"/>
      <w:divBdr>
        <w:top w:val="none" w:sz="0" w:space="0" w:color="auto"/>
        <w:left w:val="none" w:sz="0" w:space="0" w:color="auto"/>
        <w:bottom w:val="none" w:sz="0" w:space="0" w:color="auto"/>
        <w:right w:val="none" w:sz="0" w:space="0" w:color="auto"/>
      </w:divBdr>
    </w:div>
    <w:div w:id="430660016">
      <w:bodyDiv w:val="1"/>
      <w:marLeft w:val="0"/>
      <w:marRight w:val="0"/>
      <w:marTop w:val="0"/>
      <w:marBottom w:val="0"/>
      <w:divBdr>
        <w:top w:val="none" w:sz="0" w:space="0" w:color="auto"/>
        <w:left w:val="none" w:sz="0" w:space="0" w:color="auto"/>
        <w:bottom w:val="none" w:sz="0" w:space="0" w:color="auto"/>
        <w:right w:val="none" w:sz="0" w:space="0" w:color="auto"/>
      </w:divBdr>
    </w:div>
    <w:div w:id="467093857">
      <w:bodyDiv w:val="1"/>
      <w:marLeft w:val="0"/>
      <w:marRight w:val="0"/>
      <w:marTop w:val="0"/>
      <w:marBottom w:val="0"/>
      <w:divBdr>
        <w:top w:val="none" w:sz="0" w:space="0" w:color="auto"/>
        <w:left w:val="none" w:sz="0" w:space="0" w:color="auto"/>
        <w:bottom w:val="none" w:sz="0" w:space="0" w:color="auto"/>
        <w:right w:val="none" w:sz="0" w:space="0" w:color="auto"/>
      </w:divBdr>
    </w:div>
    <w:div w:id="503863361">
      <w:bodyDiv w:val="1"/>
      <w:marLeft w:val="0"/>
      <w:marRight w:val="0"/>
      <w:marTop w:val="0"/>
      <w:marBottom w:val="0"/>
      <w:divBdr>
        <w:top w:val="none" w:sz="0" w:space="0" w:color="auto"/>
        <w:left w:val="none" w:sz="0" w:space="0" w:color="auto"/>
        <w:bottom w:val="none" w:sz="0" w:space="0" w:color="auto"/>
        <w:right w:val="none" w:sz="0" w:space="0" w:color="auto"/>
      </w:divBdr>
    </w:div>
    <w:div w:id="509222761">
      <w:bodyDiv w:val="1"/>
      <w:marLeft w:val="0"/>
      <w:marRight w:val="0"/>
      <w:marTop w:val="0"/>
      <w:marBottom w:val="0"/>
      <w:divBdr>
        <w:top w:val="none" w:sz="0" w:space="0" w:color="auto"/>
        <w:left w:val="none" w:sz="0" w:space="0" w:color="auto"/>
        <w:bottom w:val="none" w:sz="0" w:space="0" w:color="auto"/>
        <w:right w:val="none" w:sz="0" w:space="0" w:color="auto"/>
      </w:divBdr>
      <w:divsChild>
        <w:div w:id="230623739">
          <w:marLeft w:val="547"/>
          <w:marRight w:val="0"/>
          <w:marTop w:val="0"/>
          <w:marBottom w:val="0"/>
          <w:divBdr>
            <w:top w:val="none" w:sz="0" w:space="0" w:color="auto"/>
            <w:left w:val="none" w:sz="0" w:space="0" w:color="auto"/>
            <w:bottom w:val="none" w:sz="0" w:space="0" w:color="auto"/>
            <w:right w:val="none" w:sz="0" w:space="0" w:color="auto"/>
          </w:divBdr>
        </w:div>
        <w:div w:id="1809589213">
          <w:marLeft w:val="547"/>
          <w:marRight w:val="0"/>
          <w:marTop w:val="0"/>
          <w:marBottom w:val="0"/>
          <w:divBdr>
            <w:top w:val="none" w:sz="0" w:space="0" w:color="auto"/>
            <w:left w:val="none" w:sz="0" w:space="0" w:color="auto"/>
            <w:bottom w:val="none" w:sz="0" w:space="0" w:color="auto"/>
            <w:right w:val="none" w:sz="0" w:space="0" w:color="auto"/>
          </w:divBdr>
        </w:div>
        <w:div w:id="1463419438">
          <w:marLeft w:val="547"/>
          <w:marRight w:val="0"/>
          <w:marTop w:val="0"/>
          <w:marBottom w:val="0"/>
          <w:divBdr>
            <w:top w:val="none" w:sz="0" w:space="0" w:color="auto"/>
            <w:left w:val="none" w:sz="0" w:space="0" w:color="auto"/>
            <w:bottom w:val="none" w:sz="0" w:space="0" w:color="auto"/>
            <w:right w:val="none" w:sz="0" w:space="0" w:color="auto"/>
          </w:divBdr>
        </w:div>
        <w:div w:id="707410519">
          <w:marLeft w:val="547"/>
          <w:marRight w:val="0"/>
          <w:marTop w:val="0"/>
          <w:marBottom w:val="0"/>
          <w:divBdr>
            <w:top w:val="none" w:sz="0" w:space="0" w:color="auto"/>
            <w:left w:val="none" w:sz="0" w:space="0" w:color="auto"/>
            <w:bottom w:val="none" w:sz="0" w:space="0" w:color="auto"/>
            <w:right w:val="none" w:sz="0" w:space="0" w:color="auto"/>
          </w:divBdr>
        </w:div>
        <w:div w:id="885406959">
          <w:marLeft w:val="547"/>
          <w:marRight w:val="0"/>
          <w:marTop w:val="0"/>
          <w:marBottom w:val="0"/>
          <w:divBdr>
            <w:top w:val="none" w:sz="0" w:space="0" w:color="auto"/>
            <w:left w:val="none" w:sz="0" w:space="0" w:color="auto"/>
            <w:bottom w:val="none" w:sz="0" w:space="0" w:color="auto"/>
            <w:right w:val="none" w:sz="0" w:space="0" w:color="auto"/>
          </w:divBdr>
        </w:div>
        <w:div w:id="1168982488">
          <w:marLeft w:val="547"/>
          <w:marRight w:val="0"/>
          <w:marTop w:val="0"/>
          <w:marBottom w:val="0"/>
          <w:divBdr>
            <w:top w:val="none" w:sz="0" w:space="0" w:color="auto"/>
            <w:left w:val="none" w:sz="0" w:space="0" w:color="auto"/>
            <w:bottom w:val="none" w:sz="0" w:space="0" w:color="auto"/>
            <w:right w:val="none" w:sz="0" w:space="0" w:color="auto"/>
          </w:divBdr>
        </w:div>
      </w:divsChild>
    </w:div>
    <w:div w:id="531694084">
      <w:bodyDiv w:val="1"/>
      <w:marLeft w:val="0"/>
      <w:marRight w:val="0"/>
      <w:marTop w:val="0"/>
      <w:marBottom w:val="0"/>
      <w:divBdr>
        <w:top w:val="none" w:sz="0" w:space="0" w:color="auto"/>
        <w:left w:val="none" w:sz="0" w:space="0" w:color="auto"/>
        <w:bottom w:val="none" w:sz="0" w:space="0" w:color="auto"/>
        <w:right w:val="none" w:sz="0" w:space="0" w:color="auto"/>
      </w:divBdr>
    </w:div>
    <w:div w:id="537789374">
      <w:bodyDiv w:val="1"/>
      <w:marLeft w:val="0"/>
      <w:marRight w:val="0"/>
      <w:marTop w:val="0"/>
      <w:marBottom w:val="0"/>
      <w:divBdr>
        <w:top w:val="none" w:sz="0" w:space="0" w:color="auto"/>
        <w:left w:val="none" w:sz="0" w:space="0" w:color="auto"/>
        <w:bottom w:val="none" w:sz="0" w:space="0" w:color="auto"/>
        <w:right w:val="none" w:sz="0" w:space="0" w:color="auto"/>
      </w:divBdr>
      <w:divsChild>
        <w:div w:id="1138255297">
          <w:marLeft w:val="547"/>
          <w:marRight w:val="0"/>
          <w:marTop w:val="0"/>
          <w:marBottom w:val="0"/>
          <w:divBdr>
            <w:top w:val="none" w:sz="0" w:space="0" w:color="auto"/>
            <w:left w:val="none" w:sz="0" w:space="0" w:color="auto"/>
            <w:bottom w:val="none" w:sz="0" w:space="0" w:color="auto"/>
            <w:right w:val="none" w:sz="0" w:space="0" w:color="auto"/>
          </w:divBdr>
        </w:div>
        <w:div w:id="1267421020">
          <w:marLeft w:val="547"/>
          <w:marRight w:val="0"/>
          <w:marTop w:val="0"/>
          <w:marBottom w:val="0"/>
          <w:divBdr>
            <w:top w:val="none" w:sz="0" w:space="0" w:color="auto"/>
            <w:left w:val="none" w:sz="0" w:space="0" w:color="auto"/>
            <w:bottom w:val="none" w:sz="0" w:space="0" w:color="auto"/>
            <w:right w:val="none" w:sz="0" w:space="0" w:color="auto"/>
          </w:divBdr>
        </w:div>
      </w:divsChild>
    </w:div>
    <w:div w:id="572155571">
      <w:bodyDiv w:val="1"/>
      <w:marLeft w:val="0"/>
      <w:marRight w:val="0"/>
      <w:marTop w:val="0"/>
      <w:marBottom w:val="0"/>
      <w:divBdr>
        <w:top w:val="none" w:sz="0" w:space="0" w:color="auto"/>
        <w:left w:val="none" w:sz="0" w:space="0" w:color="auto"/>
        <w:bottom w:val="none" w:sz="0" w:space="0" w:color="auto"/>
        <w:right w:val="none" w:sz="0" w:space="0" w:color="auto"/>
      </w:divBdr>
      <w:divsChild>
        <w:div w:id="1144006518">
          <w:marLeft w:val="547"/>
          <w:marRight w:val="0"/>
          <w:marTop w:val="0"/>
          <w:marBottom w:val="0"/>
          <w:divBdr>
            <w:top w:val="none" w:sz="0" w:space="0" w:color="auto"/>
            <w:left w:val="none" w:sz="0" w:space="0" w:color="auto"/>
            <w:bottom w:val="none" w:sz="0" w:space="0" w:color="auto"/>
            <w:right w:val="none" w:sz="0" w:space="0" w:color="auto"/>
          </w:divBdr>
        </w:div>
        <w:div w:id="2100710149">
          <w:marLeft w:val="547"/>
          <w:marRight w:val="0"/>
          <w:marTop w:val="0"/>
          <w:marBottom w:val="0"/>
          <w:divBdr>
            <w:top w:val="none" w:sz="0" w:space="0" w:color="auto"/>
            <w:left w:val="none" w:sz="0" w:space="0" w:color="auto"/>
            <w:bottom w:val="none" w:sz="0" w:space="0" w:color="auto"/>
            <w:right w:val="none" w:sz="0" w:space="0" w:color="auto"/>
          </w:divBdr>
        </w:div>
        <w:div w:id="478619550">
          <w:marLeft w:val="547"/>
          <w:marRight w:val="0"/>
          <w:marTop w:val="0"/>
          <w:marBottom w:val="0"/>
          <w:divBdr>
            <w:top w:val="none" w:sz="0" w:space="0" w:color="auto"/>
            <w:left w:val="none" w:sz="0" w:space="0" w:color="auto"/>
            <w:bottom w:val="none" w:sz="0" w:space="0" w:color="auto"/>
            <w:right w:val="none" w:sz="0" w:space="0" w:color="auto"/>
          </w:divBdr>
        </w:div>
        <w:div w:id="1950895576">
          <w:marLeft w:val="547"/>
          <w:marRight w:val="0"/>
          <w:marTop w:val="0"/>
          <w:marBottom w:val="0"/>
          <w:divBdr>
            <w:top w:val="none" w:sz="0" w:space="0" w:color="auto"/>
            <w:left w:val="none" w:sz="0" w:space="0" w:color="auto"/>
            <w:bottom w:val="none" w:sz="0" w:space="0" w:color="auto"/>
            <w:right w:val="none" w:sz="0" w:space="0" w:color="auto"/>
          </w:divBdr>
        </w:div>
        <w:div w:id="2009944845">
          <w:marLeft w:val="547"/>
          <w:marRight w:val="0"/>
          <w:marTop w:val="0"/>
          <w:marBottom w:val="0"/>
          <w:divBdr>
            <w:top w:val="none" w:sz="0" w:space="0" w:color="auto"/>
            <w:left w:val="none" w:sz="0" w:space="0" w:color="auto"/>
            <w:bottom w:val="none" w:sz="0" w:space="0" w:color="auto"/>
            <w:right w:val="none" w:sz="0" w:space="0" w:color="auto"/>
          </w:divBdr>
        </w:div>
        <w:div w:id="875122508">
          <w:marLeft w:val="547"/>
          <w:marRight w:val="0"/>
          <w:marTop w:val="0"/>
          <w:marBottom w:val="0"/>
          <w:divBdr>
            <w:top w:val="none" w:sz="0" w:space="0" w:color="auto"/>
            <w:left w:val="none" w:sz="0" w:space="0" w:color="auto"/>
            <w:bottom w:val="none" w:sz="0" w:space="0" w:color="auto"/>
            <w:right w:val="none" w:sz="0" w:space="0" w:color="auto"/>
          </w:divBdr>
        </w:div>
        <w:div w:id="925580581">
          <w:marLeft w:val="547"/>
          <w:marRight w:val="0"/>
          <w:marTop w:val="0"/>
          <w:marBottom w:val="0"/>
          <w:divBdr>
            <w:top w:val="none" w:sz="0" w:space="0" w:color="auto"/>
            <w:left w:val="none" w:sz="0" w:space="0" w:color="auto"/>
            <w:bottom w:val="none" w:sz="0" w:space="0" w:color="auto"/>
            <w:right w:val="none" w:sz="0" w:space="0" w:color="auto"/>
          </w:divBdr>
        </w:div>
        <w:div w:id="1207328097">
          <w:marLeft w:val="547"/>
          <w:marRight w:val="0"/>
          <w:marTop w:val="0"/>
          <w:marBottom w:val="0"/>
          <w:divBdr>
            <w:top w:val="none" w:sz="0" w:space="0" w:color="auto"/>
            <w:left w:val="none" w:sz="0" w:space="0" w:color="auto"/>
            <w:bottom w:val="none" w:sz="0" w:space="0" w:color="auto"/>
            <w:right w:val="none" w:sz="0" w:space="0" w:color="auto"/>
          </w:divBdr>
        </w:div>
        <w:div w:id="1938974996">
          <w:marLeft w:val="547"/>
          <w:marRight w:val="0"/>
          <w:marTop w:val="0"/>
          <w:marBottom w:val="0"/>
          <w:divBdr>
            <w:top w:val="none" w:sz="0" w:space="0" w:color="auto"/>
            <w:left w:val="none" w:sz="0" w:space="0" w:color="auto"/>
            <w:bottom w:val="none" w:sz="0" w:space="0" w:color="auto"/>
            <w:right w:val="none" w:sz="0" w:space="0" w:color="auto"/>
          </w:divBdr>
        </w:div>
        <w:div w:id="1225219176">
          <w:marLeft w:val="547"/>
          <w:marRight w:val="0"/>
          <w:marTop w:val="0"/>
          <w:marBottom w:val="0"/>
          <w:divBdr>
            <w:top w:val="none" w:sz="0" w:space="0" w:color="auto"/>
            <w:left w:val="none" w:sz="0" w:space="0" w:color="auto"/>
            <w:bottom w:val="none" w:sz="0" w:space="0" w:color="auto"/>
            <w:right w:val="none" w:sz="0" w:space="0" w:color="auto"/>
          </w:divBdr>
        </w:div>
      </w:divsChild>
    </w:div>
    <w:div w:id="580336329">
      <w:bodyDiv w:val="1"/>
      <w:marLeft w:val="0"/>
      <w:marRight w:val="0"/>
      <w:marTop w:val="0"/>
      <w:marBottom w:val="0"/>
      <w:divBdr>
        <w:top w:val="none" w:sz="0" w:space="0" w:color="auto"/>
        <w:left w:val="none" w:sz="0" w:space="0" w:color="auto"/>
        <w:bottom w:val="none" w:sz="0" w:space="0" w:color="auto"/>
        <w:right w:val="none" w:sz="0" w:space="0" w:color="auto"/>
      </w:divBdr>
    </w:div>
    <w:div w:id="600645129">
      <w:bodyDiv w:val="1"/>
      <w:marLeft w:val="0"/>
      <w:marRight w:val="0"/>
      <w:marTop w:val="0"/>
      <w:marBottom w:val="0"/>
      <w:divBdr>
        <w:top w:val="none" w:sz="0" w:space="0" w:color="auto"/>
        <w:left w:val="none" w:sz="0" w:space="0" w:color="auto"/>
        <w:bottom w:val="none" w:sz="0" w:space="0" w:color="auto"/>
        <w:right w:val="none" w:sz="0" w:space="0" w:color="auto"/>
      </w:divBdr>
      <w:divsChild>
        <w:div w:id="225262517">
          <w:marLeft w:val="547"/>
          <w:marRight w:val="0"/>
          <w:marTop w:val="0"/>
          <w:marBottom w:val="0"/>
          <w:divBdr>
            <w:top w:val="none" w:sz="0" w:space="0" w:color="auto"/>
            <w:left w:val="none" w:sz="0" w:space="0" w:color="auto"/>
            <w:bottom w:val="none" w:sz="0" w:space="0" w:color="auto"/>
            <w:right w:val="none" w:sz="0" w:space="0" w:color="auto"/>
          </w:divBdr>
        </w:div>
        <w:div w:id="626938760">
          <w:marLeft w:val="547"/>
          <w:marRight w:val="0"/>
          <w:marTop w:val="0"/>
          <w:marBottom w:val="0"/>
          <w:divBdr>
            <w:top w:val="none" w:sz="0" w:space="0" w:color="auto"/>
            <w:left w:val="none" w:sz="0" w:space="0" w:color="auto"/>
            <w:bottom w:val="none" w:sz="0" w:space="0" w:color="auto"/>
            <w:right w:val="none" w:sz="0" w:space="0" w:color="auto"/>
          </w:divBdr>
        </w:div>
        <w:div w:id="916013012">
          <w:marLeft w:val="547"/>
          <w:marRight w:val="0"/>
          <w:marTop w:val="0"/>
          <w:marBottom w:val="0"/>
          <w:divBdr>
            <w:top w:val="none" w:sz="0" w:space="0" w:color="auto"/>
            <w:left w:val="none" w:sz="0" w:space="0" w:color="auto"/>
            <w:bottom w:val="none" w:sz="0" w:space="0" w:color="auto"/>
            <w:right w:val="none" w:sz="0" w:space="0" w:color="auto"/>
          </w:divBdr>
        </w:div>
        <w:div w:id="1271427438">
          <w:marLeft w:val="547"/>
          <w:marRight w:val="0"/>
          <w:marTop w:val="0"/>
          <w:marBottom w:val="0"/>
          <w:divBdr>
            <w:top w:val="none" w:sz="0" w:space="0" w:color="auto"/>
            <w:left w:val="none" w:sz="0" w:space="0" w:color="auto"/>
            <w:bottom w:val="none" w:sz="0" w:space="0" w:color="auto"/>
            <w:right w:val="none" w:sz="0" w:space="0" w:color="auto"/>
          </w:divBdr>
        </w:div>
        <w:div w:id="868030780">
          <w:marLeft w:val="547"/>
          <w:marRight w:val="0"/>
          <w:marTop w:val="0"/>
          <w:marBottom w:val="0"/>
          <w:divBdr>
            <w:top w:val="none" w:sz="0" w:space="0" w:color="auto"/>
            <w:left w:val="none" w:sz="0" w:space="0" w:color="auto"/>
            <w:bottom w:val="none" w:sz="0" w:space="0" w:color="auto"/>
            <w:right w:val="none" w:sz="0" w:space="0" w:color="auto"/>
          </w:divBdr>
        </w:div>
      </w:divsChild>
    </w:div>
    <w:div w:id="620113029">
      <w:bodyDiv w:val="1"/>
      <w:marLeft w:val="0"/>
      <w:marRight w:val="0"/>
      <w:marTop w:val="0"/>
      <w:marBottom w:val="0"/>
      <w:divBdr>
        <w:top w:val="none" w:sz="0" w:space="0" w:color="auto"/>
        <w:left w:val="none" w:sz="0" w:space="0" w:color="auto"/>
        <w:bottom w:val="none" w:sz="0" w:space="0" w:color="auto"/>
        <w:right w:val="none" w:sz="0" w:space="0" w:color="auto"/>
      </w:divBdr>
    </w:div>
    <w:div w:id="625352518">
      <w:bodyDiv w:val="1"/>
      <w:marLeft w:val="0"/>
      <w:marRight w:val="0"/>
      <w:marTop w:val="0"/>
      <w:marBottom w:val="0"/>
      <w:divBdr>
        <w:top w:val="none" w:sz="0" w:space="0" w:color="auto"/>
        <w:left w:val="none" w:sz="0" w:space="0" w:color="auto"/>
        <w:bottom w:val="none" w:sz="0" w:space="0" w:color="auto"/>
        <w:right w:val="none" w:sz="0" w:space="0" w:color="auto"/>
      </w:divBdr>
    </w:div>
    <w:div w:id="638341350">
      <w:bodyDiv w:val="1"/>
      <w:marLeft w:val="0"/>
      <w:marRight w:val="0"/>
      <w:marTop w:val="0"/>
      <w:marBottom w:val="0"/>
      <w:divBdr>
        <w:top w:val="none" w:sz="0" w:space="0" w:color="auto"/>
        <w:left w:val="none" w:sz="0" w:space="0" w:color="auto"/>
        <w:bottom w:val="none" w:sz="0" w:space="0" w:color="auto"/>
        <w:right w:val="none" w:sz="0" w:space="0" w:color="auto"/>
      </w:divBdr>
    </w:div>
    <w:div w:id="701900546">
      <w:bodyDiv w:val="1"/>
      <w:marLeft w:val="0"/>
      <w:marRight w:val="0"/>
      <w:marTop w:val="0"/>
      <w:marBottom w:val="0"/>
      <w:divBdr>
        <w:top w:val="none" w:sz="0" w:space="0" w:color="auto"/>
        <w:left w:val="none" w:sz="0" w:space="0" w:color="auto"/>
        <w:bottom w:val="none" w:sz="0" w:space="0" w:color="auto"/>
        <w:right w:val="none" w:sz="0" w:space="0" w:color="auto"/>
      </w:divBdr>
    </w:div>
    <w:div w:id="704015499">
      <w:bodyDiv w:val="1"/>
      <w:marLeft w:val="0"/>
      <w:marRight w:val="0"/>
      <w:marTop w:val="0"/>
      <w:marBottom w:val="0"/>
      <w:divBdr>
        <w:top w:val="none" w:sz="0" w:space="0" w:color="auto"/>
        <w:left w:val="none" w:sz="0" w:space="0" w:color="auto"/>
        <w:bottom w:val="none" w:sz="0" w:space="0" w:color="auto"/>
        <w:right w:val="none" w:sz="0" w:space="0" w:color="auto"/>
      </w:divBdr>
    </w:div>
    <w:div w:id="822308253">
      <w:bodyDiv w:val="1"/>
      <w:marLeft w:val="0"/>
      <w:marRight w:val="0"/>
      <w:marTop w:val="0"/>
      <w:marBottom w:val="0"/>
      <w:divBdr>
        <w:top w:val="none" w:sz="0" w:space="0" w:color="auto"/>
        <w:left w:val="none" w:sz="0" w:space="0" w:color="auto"/>
        <w:bottom w:val="none" w:sz="0" w:space="0" w:color="auto"/>
        <w:right w:val="none" w:sz="0" w:space="0" w:color="auto"/>
      </w:divBdr>
    </w:div>
    <w:div w:id="935601793">
      <w:bodyDiv w:val="1"/>
      <w:marLeft w:val="0"/>
      <w:marRight w:val="0"/>
      <w:marTop w:val="0"/>
      <w:marBottom w:val="0"/>
      <w:divBdr>
        <w:top w:val="none" w:sz="0" w:space="0" w:color="auto"/>
        <w:left w:val="none" w:sz="0" w:space="0" w:color="auto"/>
        <w:bottom w:val="none" w:sz="0" w:space="0" w:color="auto"/>
        <w:right w:val="none" w:sz="0" w:space="0" w:color="auto"/>
      </w:divBdr>
    </w:div>
    <w:div w:id="1004281020">
      <w:bodyDiv w:val="1"/>
      <w:marLeft w:val="0"/>
      <w:marRight w:val="0"/>
      <w:marTop w:val="0"/>
      <w:marBottom w:val="0"/>
      <w:divBdr>
        <w:top w:val="none" w:sz="0" w:space="0" w:color="auto"/>
        <w:left w:val="none" w:sz="0" w:space="0" w:color="auto"/>
        <w:bottom w:val="none" w:sz="0" w:space="0" w:color="auto"/>
        <w:right w:val="none" w:sz="0" w:space="0" w:color="auto"/>
      </w:divBdr>
    </w:div>
    <w:div w:id="1005011143">
      <w:bodyDiv w:val="1"/>
      <w:marLeft w:val="0"/>
      <w:marRight w:val="0"/>
      <w:marTop w:val="0"/>
      <w:marBottom w:val="0"/>
      <w:divBdr>
        <w:top w:val="none" w:sz="0" w:space="0" w:color="auto"/>
        <w:left w:val="none" w:sz="0" w:space="0" w:color="auto"/>
        <w:bottom w:val="none" w:sz="0" w:space="0" w:color="auto"/>
        <w:right w:val="none" w:sz="0" w:space="0" w:color="auto"/>
      </w:divBdr>
    </w:div>
    <w:div w:id="1019426272">
      <w:bodyDiv w:val="1"/>
      <w:marLeft w:val="0"/>
      <w:marRight w:val="0"/>
      <w:marTop w:val="0"/>
      <w:marBottom w:val="0"/>
      <w:divBdr>
        <w:top w:val="none" w:sz="0" w:space="0" w:color="auto"/>
        <w:left w:val="none" w:sz="0" w:space="0" w:color="auto"/>
        <w:bottom w:val="none" w:sz="0" w:space="0" w:color="auto"/>
        <w:right w:val="none" w:sz="0" w:space="0" w:color="auto"/>
      </w:divBdr>
      <w:divsChild>
        <w:div w:id="410204537">
          <w:marLeft w:val="547"/>
          <w:marRight w:val="0"/>
          <w:marTop w:val="0"/>
          <w:marBottom w:val="0"/>
          <w:divBdr>
            <w:top w:val="none" w:sz="0" w:space="0" w:color="auto"/>
            <w:left w:val="none" w:sz="0" w:space="0" w:color="auto"/>
            <w:bottom w:val="none" w:sz="0" w:space="0" w:color="auto"/>
            <w:right w:val="none" w:sz="0" w:space="0" w:color="auto"/>
          </w:divBdr>
        </w:div>
        <w:div w:id="1977057098">
          <w:marLeft w:val="547"/>
          <w:marRight w:val="0"/>
          <w:marTop w:val="0"/>
          <w:marBottom w:val="0"/>
          <w:divBdr>
            <w:top w:val="none" w:sz="0" w:space="0" w:color="auto"/>
            <w:left w:val="none" w:sz="0" w:space="0" w:color="auto"/>
            <w:bottom w:val="none" w:sz="0" w:space="0" w:color="auto"/>
            <w:right w:val="none" w:sz="0" w:space="0" w:color="auto"/>
          </w:divBdr>
        </w:div>
        <w:div w:id="2049645805">
          <w:marLeft w:val="547"/>
          <w:marRight w:val="0"/>
          <w:marTop w:val="0"/>
          <w:marBottom w:val="0"/>
          <w:divBdr>
            <w:top w:val="none" w:sz="0" w:space="0" w:color="auto"/>
            <w:left w:val="none" w:sz="0" w:space="0" w:color="auto"/>
            <w:bottom w:val="none" w:sz="0" w:space="0" w:color="auto"/>
            <w:right w:val="none" w:sz="0" w:space="0" w:color="auto"/>
          </w:divBdr>
        </w:div>
      </w:divsChild>
    </w:div>
    <w:div w:id="1084303199">
      <w:bodyDiv w:val="1"/>
      <w:marLeft w:val="0"/>
      <w:marRight w:val="0"/>
      <w:marTop w:val="0"/>
      <w:marBottom w:val="0"/>
      <w:divBdr>
        <w:top w:val="none" w:sz="0" w:space="0" w:color="auto"/>
        <w:left w:val="none" w:sz="0" w:space="0" w:color="auto"/>
        <w:bottom w:val="none" w:sz="0" w:space="0" w:color="auto"/>
        <w:right w:val="none" w:sz="0" w:space="0" w:color="auto"/>
      </w:divBdr>
      <w:divsChild>
        <w:div w:id="2002002397">
          <w:marLeft w:val="547"/>
          <w:marRight w:val="0"/>
          <w:marTop w:val="0"/>
          <w:marBottom w:val="0"/>
          <w:divBdr>
            <w:top w:val="none" w:sz="0" w:space="0" w:color="auto"/>
            <w:left w:val="none" w:sz="0" w:space="0" w:color="auto"/>
            <w:bottom w:val="none" w:sz="0" w:space="0" w:color="auto"/>
            <w:right w:val="none" w:sz="0" w:space="0" w:color="auto"/>
          </w:divBdr>
        </w:div>
        <w:div w:id="484274186">
          <w:marLeft w:val="547"/>
          <w:marRight w:val="0"/>
          <w:marTop w:val="0"/>
          <w:marBottom w:val="0"/>
          <w:divBdr>
            <w:top w:val="none" w:sz="0" w:space="0" w:color="auto"/>
            <w:left w:val="none" w:sz="0" w:space="0" w:color="auto"/>
            <w:bottom w:val="none" w:sz="0" w:space="0" w:color="auto"/>
            <w:right w:val="none" w:sz="0" w:space="0" w:color="auto"/>
          </w:divBdr>
        </w:div>
        <w:div w:id="1797867316">
          <w:marLeft w:val="547"/>
          <w:marRight w:val="0"/>
          <w:marTop w:val="0"/>
          <w:marBottom w:val="0"/>
          <w:divBdr>
            <w:top w:val="none" w:sz="0" w:space="0" w:color="auto"/>
            <w:left w:val="none" w:sz="0" w:space="0" w:color="auto"/>
            <w:bottom w:val="none" w:sz="0" w:space="0" w:color="auto"/>
            <w:right w:val="none" w:sz="0" w:space="0" w:color="auto"/>
          </w:divBdr>
        </w:div>
        <w:div w:id="902718118">
          <w:marLeft w:val="547"/>
          <w:marRight w:val="0"/>
          <w:marTop w:val="0"/>
          <w:marBottom w:val="0"/>
          <w:divBdr>
            <w:top w:val="none" w:sz="0" w:space="0" w:color="auto"/>
            <w:left w:val="none" w:sz="0" w:space="0" w:color="auto"/>
            <w:bottom w:val="none" w:sz="0" w:space="0" w:color="auto"/>
            <w:right w:val="none" w:sz="0" w:space="0" w:color="auto"/>
          </w:divBdr>
        </w:div>
        <w:div w:id="493231076">
          <w:marLeft w:val="547"/>
          <w:marRight w:val="0"/>
          <w:marTop w:val="0"/>
          <w:marBottom w:val="0"/>
          <w:divBdr>
            <w:top w:val="none" w:sz="0" w:space="0" w:color="auto"/>
            <w:left w:val="none" w:sz="0" w:space="0" w:color="auto"/>
            <w:bottom w:val="none" w:sz="0" w:space="0" w:color="auto"/>
            <w:right w:val="none" w:sz="0" w:space="0" w:color="auto"/>
          </w:divBdr>
        </w:div>
        <w:div w:id="146673846">
          <w:marLeft w:val="547"/>
          <w:marRight w:val="0"/>
          <w:marTop w:val="0"/>
          <w:marBottom w:val="0"/>
          <w:divBdr>
            <w:top w:val="none" w:sz="0" w:space="0" w:color="auto"/>
            <w:left w:val="none" w:sz="0" w:space="0" w:color="auto"/>
            <w:bottom w:val="none" w:sz="0" w:space="0" w:color="auto"/>
            <w:right w:val="none" w:sz="0" w:space="0" w:color="auto"/>
          </w:divBdr>
        </w:div>
        <w:div w:id="890389372">
          <w:marLeft w:val="547"/>
          <w:marRight w:val="0"/>
          <w:marTop w:val="0"/>
          <w:marBottom w:val="0"/>
          <w:divBdr>
            <w:top w:val="none" w:sz="0" w:space="0" w:color="auto"/>
            <w:left w:val="none" w:sz="0" w:space="0" w:color="auto"/>
            <w:bottom w:val="none" w:sz="0" w:space="0" w:color="auto"/>
            <w:right w:val="none" w:sz="0" w:space="0" w:color="auto"/>
          </w:divBdr>
        </w:div>
        <w:div w:id="417554567">
          <w:marLeft w:val="547"/>
          <w:marRight w:val="0"/>
          <w:marTop w:val="0"/>
          <w:marBottom w:val="0"/>
          <w:divBdr>
            <w:top w:val="none" w:sz="0" w:space="0" w:color="auto"/>
            <w:left w:val="none" w:sz="0" w:space="0" w:color="auto"/>
            <w:bottom w:val="none" w:sz="0" w:space="0" w:color="auto"/>
            <w:right w:val="none" w:sz="0" w:space="0" w:color="auto"/>
          </w:divBdr>
        </w:div>
      </w:divsChild>
    </w:div>
    <w:div w:id="1174880284">
      <w:bodyDiv w:val="1"/>
      <w:marLeft w:val="0"/>
      <w:marRight w:val="0"/>
      <w:marTop w:val="0"/>
      <w:marBottom w:val="0"/>
      <w:divBdr>
        <w:top w:val="none" w:sz="0" w:space="0" w:color="auto"/>
        <w:left w:val="none" w:sz="0" w:space="0" w:color="auto"/>
        <w:bottom w:val="none" w:sz="0" w:space="0" w:color="auto"/>
        <w:right w:val="none" w:sz="0" w:space="0" w:color="auto"/>
      </w:divBdr>
      <w:divsChild>
        <w:div w:id="626938185">
          <w:marLeft w:val="547"/>
          <w:marRight w:val="0"/>
          <w:marTop w:val="0"/>
          <w:marBottom w:val="0"/>
          <w:divBdr>
            <w:top w:val="none" w:sz="0" w:space="0" w:color="auto"/>
            <w:left w:val="none" w:sz="0" w:space="0" w:color="auto"/>
            <w:bottom w:val="none" w:sz="0" w:space="0" w:color="auto"/>
            <w:right w:val="none" w:sz="0" w:space="0" w:color="auto"/>
          </w:divBdr>
        </w:div>
        <w:div w:id="1872452827">
          <w:marLeft w:val="547"/>
          <w:marRight w:val="0"/>
          <w:marTop w:val="0"/>
          <w:marBottom w:val="0"/>
          <w:divBdr>
            <w:top w:val="none" w:sz="0" w:space="0" w:color="auto"/>
            <w:left w:val="none" w:sz="0" w:space="0" w:color="auto"/>
            <w:bottom w:val="none" w:sz="0" w:space="0" w:color="auto"/>
            <w:right w:val="none" w:sz="0" w:space="0" w:color="auto"/>
          </w:divBdr>
        </w:div>
        <w:div w:id="1831019569">
          <w:marLeft w:val="547"/>
          <w:marRight w:val="0"/>
          <w:marTop w:val="0"/>
          <w:marBottom w:val="0"/>
          <w:divBdr>
            <w:top w:val="none" w:sz="0" w:space="0" w:color="auto"/>
            <w:left w:val="none" w:sz="0" w:space="0" w:color="auto"/>
            <w:bottom w:val="none" w:sz="0" w:space="0" w:color="auto"/>
            <w:right w:val="none" w:sz="0" w:space="0" w:color="auto"/>
          </w:divBdr>
        </w:div>
        <w:div w:id="136655215">
          <w:marLeft w:val="547"/>
          <w:marRight w:val="0"/>
          <w:marTop w:val="0"/>
          <w:marBottom w:val="0"/>
          <w:divBdr>
            <w:top w:val="none" w:sz="0" w:space="0" w:color="auto"/>
            <w:left w:val="none" w:sz="0" w:space="0" w:color="auto"/>
            <w:bottom w:val="none" w:sz="0" w:space="0" w:color="auto"/>
            <w:right w:val="none" w:sz="0" w:space="0" w:color="auto"/>
          </w:divBdr>
        </w:div>
        <w:div w:id="326204590">
          <w:marLeft w:val="547"/>
          <w:marRight w:val="0"/>
          <w:marTop w:val="0"/>
          <w:marBottom w:val="0"/>
          <w:divBdr>
            <w:top w:val="none" w:sz="0" w:space="0" w:color="auto"/>
            <w:left w:val="none" w:sz="0" w:space="0" w:color="auto"/>
            <w:bottom w:val="none" w:sz="0" w:space="0" w:color="auto"/>
            <w:right w:val="none" w:sz="0" w:space="0" w:color="auto"/>
          </w:divBdr>
        </w:div>
      </w:divsChild>
    </w:div>
    <w:div w:id="1193033147">
      <w:bodyDiv w:val="1"/>
      <w:marLeft w:val="0"/>
      <w:marRight w:val="0"/>
      <w:marTop w:val="0"/>
      <w:marBottom w:val="0"/>
      <w:divBdr>
        <w:top w:val="none" w:sz="0" w:space="0" w:color="auto"/>
        <w:left w:val="none" w:sz="0" w:space="0" w:color="auto"/>
        <w:bottom w:val="none" w:sz="0" w:space="0" w:color="auto"/>
        <w:right w:val="none" w:sz="0" w:space="0" w:color="auto"/>
      </w:divBdr>
    </w:div>
    <w:div w:id="1206336669">
      <w:bodyDiv w:val="1"/>
      <w:marLeft w:val="0"/>
      <w:marRight w:val="0"/>
      <w:marTop w:val="0"/>
      <w:marBottom w:val="0"/>
      <w:divBdr>
        <w:top w:val="none" w:sz="0" w:space="0" w:color="auto"/>
        <w:left w:val="none" w:sz="0" w:space="0" w:color="auto"/>
        <w:bottom w:val="none" w:sz="0" w:space="0" w:color="auto"/>
        <w:right w:val="none" w:sz="0" w:space="0" w:color="auto"/>
      </w:divBdr>
    </w:div>
    <w:div w:id="1214927832">
      <w:bodyDiv w:val="1"/>
      <w:marLeft w:val="0"/>
      <w:marRight w:val="0"/>
      <w:marTop w:val="0"/>
      <w:marBottom w:val="0"/>
      <w:divBdr>
        <w:top w:val="none" w:sz="0" w:space="0" w:color="auto"/>
        <w:left w:val="none" w:sz="0" w:space="0" w:color="auto"/>
        <w:bottom w:val="none" w:sz="0" w:space="0" w:color="auto"/>
        <w:right w:val="none" w:sz="0" w:space="0" w:color="auto"/>
      </w:divBdr>
    </w:div>
    <w:div w:id="1214930747">
      <w:bodyDiv w:val="1"/>
      <w:marLeft w:val="0"/>
      <w:marRight w:val="0"/>
      <w:marTop w:val="0"/>
      <w:marBottom w:val="0"/>
      <w:divBdr>
        <w:top w:val="none" w:sz="0" w:space="0" w:color="auto"/>
        <w:left w:val="none" w:sz="0" w:space="0" w:color="auto"/>
        <w:bottom w:val="none" w:sz="0" w:space="0" w:color="auto"/>
        <w:right w:val="none" w:sz="0" w:space="0" w:color="auto"/>
      </w:divBdr>
    </w:div>
    <w:div w:id="1216434591">
      <w:bodyDiv w:val="1"/>
      <w:marLeft w:val="0"/>
      <w:marRight w:val="0"/>
      <w:marTop w:val="0"/>
      <w:marBottom w:val="0"/>
      <w:divBdr>
        <w:top w:val="none" w:sz="0" w:space="0" w:color="auto"/>
        <w:left w:val="none" w:sz="0" w:space="0" w:color="auto"/>
        <w:bottom w:val="none" w:sz="0" w:space="0" w:color="auto"/>
        <w:right w:val="none" w:sz="0" w:space="0" w:color="auto"/>
      </w:divBdr>
    </w:div>
    <w:div w:id="1231428505">
      <w:bodyDiv w:val="1"/>
      <w:marLeft w:val="0"/>
      <w:marRight w:val="0"/>
      <w:marTop w:val="0"/>
      <w:marBottom w:val="0"/>
      <w:divBdr>
        <w:top w:val="none" w:sz="0" w:space="0" w:color="auto"/>
        <w:left w:val="none" w:sz="0" w:space="0" w:color="auto"/>
        <w:bottom w:val="none" w:sz="0" w:space="0" w:color="auto"/>
        <w:right w:val="none" w:sz="0" w:space="0" w:color="auto"/>
      </w:divBdr>
    </w:div>
    <w:div w:id="1243025468">
      <w:bodyDiv w:val="1"/>
      <w:marLeft w:val="0"/>
      <w:marRight w:val="0"/>
      <w:marTop w:val="0"/>
      <w:marBottom w:val="0"/>
      <w:divBdr>
        <w:top w:val="none" w:sz="0" w:space="0" w:color="auto"/>
        <w:left w:val="none" w:sz="0" w:space="0" w:color="auto"/>
        <w:bottom w:val="none" w:sz="0" w:space="0" w:color="auto"/>
        <w:right w:val="none" w:sz="0" w:space="0" w:color="auto"/>
      </w:divBdr>
    </w:div>
    <w:div w:id="1367175767">
      <w:bodyDiv w:val="1"/>
      <w:marLeft w:val="0"/>
      <w:marRight w:val="0"/>
      <w:marTop w:val="0"/>
      <w:marBottom w:val="0"/>
      <w:divBdr>
        <w:top w:val="none" w:sz="0" w:space="0" w:color="auto"/>
        <w:left w:val="none" w:sz="0" w:space="0" w:color="auto"/>
        <w:bottom w:val="none" w:sz="0" w:space="0" w:color="auto"/>
        <w:right w:val="none" w:sz="0" w:space="0" w:color="auto"/>
      </w:divBdr>
    </w:div>
    <w:div w:id="1380934384">
      <w:bodyDiv w:val="1"/>
      <w:marLeft w:val="0"/>
      <w:marRight w:val="0"/>
      <w:marTop w:val="0"/>
      <w:marBottom w:val="0"/>
      <w:divBdr>
        <w:top w:val="none" w:sz="0" w:space="0" w:color="auto"/>
        <w:left w:val="none" w:sz="0" w:space="0" w:color="auto"/>
        <w:bottom w:val="none" w:sz="0" w:space="0" w:color="auto"/>
        <w:right w:val="none" w:sz="0" w:space="0" w:color="auto"/>
      </w:divBdr>
    </w:div>
    <w:div w:id="1392341782">
      <w:bodyDiv w:val="1"/>
      <w:marLeft w:val="0"/>
      <w:marRight w:val="0"/>
      <w:marTop w:val="0"/>
      <w:marBottom w:val="0"/>
      <w:divBdr>
        <w:top w:val="none" w:sz="0" w:space="0" w:color="auto"/>
        <w:left w:val="none" w:sz="0" w:space="0" w:color="auto"/>
        <w:bottom w:val="none" w:sz="0" w:space="0" w:color="auto"/>
        <w:right w:val="none" w:sz="0" w:space="0" w:color="auto"/>
      </w:divBdr>
    </w:div>
    <w:div w:id="1420521444">
      <w:bodyDiv w:val="1"/>
      <w:marLeft w:val="0"/>
      <w:marRight w:val="0"/>
      <w:marTop w:val="0"/>
      <w:marBottom w:val="0"/>
      <w:divBdr>
        <w:top w:val="none" w:sz="0" w:space="0" w:color="auto"/>
        <w:left w:val="none" w:sz="0" w:space="0" w:color="auto"/>
        <w:bottom w:val="none" w:sz="0" w:space="0" w:color="auto"/>
        <w:right w:val="none" w:sz="0" w:space="0" w:color="auto"/>
      </w:divBdr>
    </w:div>
    <w:div w:id="1451702843">
      <w:bodyDiv w:val="1"/>
      <w:marLeft w:val="0"/>
      <w:marRight w:val="0"/>
      <w:marTop w:val="0"/>
      <w:marBottom w:val="0"/>
      <w:divBdr>
        <w:top w:val="none" w:sz="0" w:space="0" w:color="auto"/>
        <w:left w:val="none" w:sz="0" w:space="0" w:color="auto"/>
        <w:bottom w:val="none" w:sz="0" w:space="0" w:color="auto"/>
        <w:right w:val="none" w:sz="0" w:space="0" w:color="auto"/>
      </w:divBdr>
    </w:div>
    <w:div w:id="1479034737">
      <w:bodyDiv w:val="1"/>
      <w:marLeft w:val="0"/>
      <w:marRight w:val="0"/>
      <w:marTop w:val="0"/>
      <w:marBottom w:val="0"/>
      <w:divBdr>
        <w:top w:val="none" w:sz="0" w:space="0" w:color="auto"/>
        <w:left w:val="none" w:sz="0" w:space="0" w:color="auto"/>
        <w:bottom w:val="none" w:sz="0" w:space="0" w:color="auto"/>
        <w:right w:val="none" w:sz="0" w:space="0" w:color="auto"/>
      </w:divBdr>
    </w:div>
    <w:div w:id="1499613721">
      <w:bodyDiv w:val="1"/>
      <w:marLeft w:val="0"/>
      <w:marRight w:val="0"/>
      <w:marTop w:val="0"/>
      <w:marBottom w:val="0"/>
      <w:divBdr>
        <w:top w:val="none" w:sz="0" w:space="0" w:color="auto"/>
        <w:left w:val="none" w:sz="0" w:space="0" w:color="auto"/>
        <w:bottom w:val="none" w:sz="0" w:space="0" w:color="auto"/>
        <w:right w:val="none" w:sz="0" w:space="0" w:color="auto"/>
      </w:divBdr>
    </w:div>
    <w:div w:id="1528903561">
      <w:bodyDiv w:val="1"/>
      <w:marLeft w:val="0"/>
      <w:marRight w:val="0"/>
      <w:marTop w:val="0"/>
      <w:marBottom w:val="0"/>
      <w:divBdr>
        <w:top w:val="none" w:sz="0" w:space="0" w:color="auto"/>
        <w:left w:val="none" w:sz="0" w:space="0" w:color="auto"/>
        <w:bottom w:val="none" w:sz="0" w:space="0" w:color="auto"/>
        <w:right w:val="none" w:sz="0" w:space="0" w:color="auto"/>
      </w:divBdr>
    </w:div>
    <w:div w:id="1617370560">
      <w:bodyDiv w:val="1"/>
      <w:marLeft w:val="0"/>
      <w:marRight w:val="0"/>
      <w:marTop w:val="0"/>
      <w:marBottom w:val="0"/>
      <w:divBdr>
        <w:top w:val="none" w:sz="0" w:space="0" w:color="auto"/>
        <w:left w:val="none" w:sz="0" w:space="0" w:color="auto"/>
        <w:bottom w:val="none" w:sz="0" w:space="0" w:color="auto"/>
        <w:right w:val="none" w:sz="0" w:space="0" w:color="auto"/>
      </w:divBdr>
    </w:div>
    <w:div w:id="1630668194">
      <w:bodyDiv w:val="1"/>
      <w:marLeft w:val="0"/>
      <w:marRight w:val="0"/>
      <w:marTop w:val="0"/>
      <w:marBottom w:val="0"/>
      <w:divBdr>
        <w:top w:val="none" w:sz="0" w:space="0" w:color="auto"/>
        <w:left w:val="none" w:sz="0" w:space="0" w:color="auto"/>
        <w:bottom w:val="none" w:sz="0" w:space="0" w:color="auto"/>
        <w:right w:val="none" w:sz="0" w:space="0" w:color="auto"/>
      </w:divBdr>
    </w:div>
    <w:div w:id="1672487342">
      <w:bodyDiv w:val="1"/>
      <w:marLeft w:val="0"/>
      <w:marRight w:val="0"/>
      <w:marTop w:val="0"/>
      <w:marBottom w:val="0"/>
      <w:divBdr>
        <w:top w:val="none" w:sz="0" w:space="0" w:color="auto"/>
        <w:left w:val="none" w:sz="0" w:space="0" w:color="auto"/>
        <w:bottom w:val="none" w:sz="0" w:space="0" w:color="auto"/>
        <w:right w:val="none" w:sz="0" w:space="0" w:color="auto"/>
      </w:divBdr>
    </w:div>
    <w:div w:id="1685210466">
      <w:bodyDiv w:val="1"/>
      <w:marLeft w:val="0"/>
      <w:marRight w:val="0"/>
      <w:marTop w:val="0"/>
      <w:marBottom w:val="0"/>
      <w:divBdr>
        <w:top w:val="none" w:sz="0" w:space="0" w:color="auto"/>
        <w:left w:val="none" w:sz="0" w:space="0" w:color="auto"/>
        <w:bottom w:val="none" w:sz="0" w:space="0" w:color="auto"/>
        <w:right w:val="none" w:sz="0" w:space="0" w:color="auto"/>
      </w:divBdr>
    </w:div>
    <w:div w:id="1715737265">
      <w:bodyDiv w:val="1"/>
      <w:marLeft w:val="0"/>
      <w:marRight w:val="0"/>
      <w:marTop w:val="0"/>
      <w:marBottom w:val="0"/>
      <w:divBdr>
        <w:top w:val="none" w:sz="0" w:space="0" w:color="auto"/>
        <w:left w:val="none" w:sz="0" w:space="0" w:color="auto"/>
        <w:bottom w:val="none" w:sz="0" w:space="0" w:color="auto"/>
        <w:right w:val="none" w:sz="0" w:space="0" w:color="auto"/>
      </w:divBdr>
    </w:div>
    <w:div w:id="1796099473">
      <w:bodyDiv w:val="1"/>
      <w:marLeft w:val="0"/>
      <w:marRight w:val="0"/>
      <w:marTop w:val="0"/>
      <w:marBottom w:val="0"/>
      <w:divBdr>
        <w:top w:val="none" w:sz="0" w:space="0" w:color="auto"/>
        <w:left w:val="none" w:sz="0" w:space="0" w:color="auto"/>
        <w:bottom w:val="none" w:sz="0" w:space="0" w:color="auto"/>
        <w:right w:val="none" w:sz="0" w:space="0" w:color="auto"/>
      </w:divBdr>
      <w:divsChild>
        <w:div w:id="455612038">
          <w:marLeft w:val="547"/>
          <w:marRight w:val="0"/>
          <w:marTop w:val="0"/>
          <w:marBottom w:val="0"/>
          <w:divBdr>
            <w:top w:val="none" w:sz="0" w:space="0" w:color="auto"/>
            <w:left w:val="none" w:sz="0" w:space="0" w:color="auto"/>
            <w:bottom w:val="none" w:sz="0" w:space="0" w:color="auto"/>
            <w:right w:val="none" w:sz="0" w:space="0" w:color="auto"/>
          </w:divBdr>
        </w:div>
        <w:div w:id="409816985">
          <w:marLeft w:val="547"/>
          <w:marRight w:val="0"/>
          <w:marTop w:val="0"/>
          <w:marBottom w:val="0"/>
          <w:divBdr>
            <w:top w:val="none" w:sz="0" w:space="0" w:color="auto"/>
            <w:left w:val="none" w:sz="0" w:space="0" w:color="auto"/>
            <w:bottom w:val="none" w:sz="0" w:space="0" w:color="auto"/>
            <w:right w:val="none" w:sz="0" w:space="0" w:color="auto"/>
          </w:divBdr>
        </w:div>
        <w:div w:id="1282885871">
          <w:marLeft w:val="547"/>
          <w:marRight w:val="0"/>
          <w:marTop w:val="0"/>
          <w:marBottom w:val="0"/>
          <w:divBdr>
            <w:top w:val="none" w:sz="0" w:space="0" w:color="auto"/>
            <w:left w:val="none" w:sz="0" w:space="0" w:color="auto"/>
            <w:bottom w:val="none" w:sz="0" w:space="0" w:color="auto"/>
            <w:right w:val="none" w:sz="0" w:space="0" w:color="auto"/>
          </w:divBdr>
        </w:div>
        <w:div w:id="539515990">
          <w:marLeft w:val="547"/>
          <w:marRight w:val="0"/>
          <w:marTop w:val="0"/>
          <w:marBottom w:val="0"/>
          <w:divBdr>
            <w:top w:val="none" w:sz="0" w:space="0" w:color="auto"/>
            <w:left w:val="none" w:sz="0" w:space="0" w:color="auto"/>
            <w:bottom w:val="none" w:sz="0" w:space="0" w:color="auto"/>
            <w:right w:val="none" w:sz="0" w:space="0" w:color="auto"/>
          </w:divBdr>
        </w:div>
      </w:divsChild>
    </w:div>
    <w:div w:id="1801339300">
      <w:bodyDiv w:val="1"/>
      <w:marLeft w:val="0"/>
      <w:marRight w:val="0"/>
      <w:marTop w:val="0"/>
      <w:marBottom w:val="0"/>
      <w:divBdr>
        <w:top w:val="none" w:sz="0" w:space="0" w:color="auto"/>
        <w:left w:val="none" w:sz="0" w:space="0" w:color="auto"/>
        <w:bottom w:val="none" w:sz="0" w:space="0" w:color="auto"/>
        <w:right w:val="none" w:sz="0" w:space="0" w:color="auto"/>
      </w:divBdr>
    </w:div>
    <w:div w:id="1823962619">
      <w:bodyDiv w:val="1"/>
      <w:marLeft w:val="0"/>
      <w:marRight w:val="0"/>
      <w:marTop w:val="0"/>
      <w:marBottom w:val="0"/>
      <w:divBdr>
        <w:top w:val="none" w:sz="0" w:space="0" w:color="auto"/>
        <w:left w:val="none" w:sz="0" w:space="0" w:color="auto"/>
        <w:bottom w:val="none" w:sz="0" w:space="0" w:color="auto"/>
        <w:right w:val="none" w:sz="0" w:space="0" w:color="auto"/>
      </w:divBdr>
    </w:div>
    <w:div w:id="1838030435">
      <w:bodyDiv w:val="1"/>
      <w:marLeft w:val="0"/>
      <w:marRight w:val="0"/>
      <w:marTop w:val="0"/>
      <w:marBottom w:val="0"/>
      <w:divBdr>
        <w:top w:val="none" w:sz="0" w:space="0" w:color="auto"/>
        <w:left w:val="none" w:sz="0" w:space="0" w:color="auto"/>
        <w:bottom w:val="none" w:sz="0" w:space="0" w:color="auto"/>
        <w:right w:val="none" w:sz="0" w:space="0" w:color="auto"/>
      </w:divBdr>
      <w:divsChild>
        <w:div w:id="813521324">
          <w:marLeft w:val="547"/>
          <w:marRight w:val="0"/>
          <w:marTop w:val="0"/>
          <w:marBottom w:val="0"/>
          <w:divBdr>
            <w:top w:val="none" w:sz="0" w:space="0" w:color="auto"/>
            <w:left w:val="none" w:sz="0" w:space="0" w:color="auto"/>
            <w:bottom w:val="none" w:sz="0" w:space="0" w:color="auto"/>
            <w:right w:val="none" w:sz="0" w:space="0" w:color="auto"/>
          </w:divBdr>
        </w:div>
        <w:div w:id="1167554923">
          <w:marLeft w:val="547"/>
          <w:marRight w:val="0"/>
          <w:marTop w:val="0"/>
          <w:marBottom w:val="0"/>
          <w:divBdr>
            <w:top w:val="none" w:sz="0" w:space="0" w:color="auto"/>
            <w:left w:val="none" w:sz="0" w:space="0" w:color="auto"/>
            <w:bottom w:val="none" w:sz="0" w:space="0" w:color="auto"/>
            <w:right w:val="none" w:sz="0" w:space="0" w:color="auto"/>
          </w:divBdr>
        </w:div>
        <w:div w:id="860163991">
          <w:marLeft w:val="547"/>
          <w:marRight w:val="0"/>
          <w:marTop w:val="0"/>
          <w:marBottom w:val="0"/>
          <w:divBdr>
            <w:top w:val="none" w:sz="0" w:space="0" w:color="auto"/>
            <w:left w:val="none" w:sz="0" w:space="0" w:color="auto"/>
            <w:bottom w:val="none" w:sz="0" w:space="0" w:color="auto"/>
            <w:right w:val="none" w:sz="0" w:space="0" w:color="auto"/>
          </w:divBdr>
        </w:div>
        <w:div w:id="634873220">
          <w:marLeft w:val="547"/>
          <w:marRight w:val="0"/>
          <w:marTop w:val="0"/>
          <w:marBottom w:val="0"/>
          <w:divBdr>
            <w:top w:val="none" w:sz="0" w:space="0" w:color="auto"/>
            <w:left w:val="none" w:sz="0" w:space="0" w:color="auto"/>
            <w:bottom w:val="none" w:sz="0" w:space="0" w:color="auto"/>
            <w:right w:val="none" w:sz="0" w:space="0" w:color="auto"/>
          </w:divBdr>
        </w:div>
        <w:div w:id="510754607">
          <w:marLeft w:val="547"/>
          <w:marRight w:val="0"/>
          <w:marTop w:val="0"/>
          <w:marBottom w:val="0"/>
          <w:divBdr>
            <w:top w:val="none" w:sz="0" w:space="0" w:color="auto"/>
            <w:left w:val="none" w:sz="0" w:space="0" w:color="auto"/>
            <w:bottom w:val="none" w:sz="0" w:space="0" w:color="auto"/>
            <w:right w:val="none" w:sz="0" w:space="0" w:color="auto"/>
          </w:divBdr>
        </w:div>
      </w:divsChild>
    </w:div>
    <w:div w:id="1896237169">
      <w:bodyDiv w:val="1"/>
      <w:marLeft w:val="0"/>
      <w:marRight w:val="0"/>
      <w:marTop w:val="0"/>
      <w:marBottom w:val="0"/>
      <w:divBdr>
        <w:top w:val="none" w:sz="0" w:space="0" w:color="auto"/>
        <w:left w:val="none" w:sz="0" w:space="0" w:color="auto"/>
        <w:bottom w:val="none" w:sz="0" w:space="0" w:color="auto"/>
        <w:right w:val="none" w:sz="0" w:space="0" w:color="auto"/>
      </w:divBdr>
    </w:div>
    <w:div w:id="1908492273">
      <w:bodyDiv w:val="1"/>
      <w:marLeft w:val="0"/>
      <w:marRight w:val="0"/>
      <w:marTop w:val="0"/>
      <w:marBottom w:val="0"/>
      <w:divBdr>
        <w:top w:val="none" w:sz="0" w:space="0" w:color="auto"/>
        <w:left w:val="none" w:sz="0" w:space="0" w:color="auto"/>
        <w:bottom w:val="none" w:sz="0" w:space="0" w:color="auto"/>
        <w:right w:val="none" w:sz="0" w:space="0" w:color="auto"/>
      </w:divBdr>
    </w:div>
    <w:div w:id="1970626523">
      <w:bodyDiv w:val="1"/>
      <w:marLeft w:val="0"/>
      <w:marRight w:val="0"/>
      <w:marTop w:val="0"/>
      <w:marBottom w:val="0"/>
      <w:divBdr>
        <w:top w:val="none" w:sz="0" w:space="0" w:color="auto"/>
        <w:left w:val="none" w:sz="0" w:space="0" w:color="auto"/>
        <w:bottom w:val="none" w:sz="0" w:space="0" w:color="auto"/>
        <w:right w:val="none" w:sz="0" w:space="0" w:color="auto"/>
      </w:divBdr>
      <w:divsChild>
        <w:div w:id="585379879">
          <w:marLeft w:val="547"/>
          <w:marRight w:val="0"/>
          <w:marTop w:val="0"/>
          <w:marBottom w:val="0"/>
          <w:divBdr>
            <w:top w:val="none" w:sz="0" w:space="0" w:color="auto"/>
            <w:left w:val="none" w:sz="0" w:space="0" w:color="auto"/>
            <w:bottom w:val="none" w:sz="0" w:space="0" w:color="auto"/>
            <w:right w:val="none" w:sz="0" w:space="0" w:color="auto"/>
          </w:divBdr>
        </w:div>
        <w:div w:id="1856580472">
          <w:marLeft w:val="547"/>
          <w:marRight w:val="0"/>
          <w:marTop w:val="0"/>
          <w:marBottom w:val="0"/>
          <w:divBdr>
            <w:top w:val="none" w:sz="0" w:space="0" w:color="auto"/>
            <w:left w:val="none" w:sz="0" w:space="0" w:color="auto"/>
            <w:bottom w:val="none" w:sz="0" w:space="0" w:color="auto"/>
            <w:right w:val="none" w:sz="0" w:space="0" w:color="auto"/>
          </w:divBdr>
        </w:div>
        <w:div w:id="804855301">
          <w:marLeft w:val="547"/>
          <w:marRight w:val="0"/>
          <w:marTop w:val="0"/>
          <w:marBottom w:val="0"/>
          <w:divBdr>
            <w:top w:val="none" w:sz="0" w:space="0" w:color="auto"/>
            <w:left w:val="none" w:sz="0" w:space="0" w:color="auto"/>
            <w:bottom w:val="none" w:sz="0" w:space="0" w:color="auto"/>
            <w:right w:val="none" w:sz="0" w:space="0" w:color="auto"/>
          </w:divBdr>
        </w:div>
        <w:div w:id="985478598">
          <w:marLeft w:val="547"/>
          <w:marRight w:val="0"/>
          <w:marTop w:val="0"/>
          <w:marBottom w:val="0"/>
          <w:divBdr>
            <w:top w:val="none" w:sz="0" w:space="0" w:color="auto"/>
            <w:left w:val="none" w:sz="0" w:space="0" w:color="auto"/>
            <w:bottom w:val="none" w:sz="0" w:space="0" w:color="auto"/>
            <w:right w:val="none" w:sz="0" w:space="0" w:color="auto"/>
          </w:divBdr>
        </w:div>
      </w:divsChild>
    </w:div>
    <w:div w:id="2010407428">
      <w:bodyDiv w:val="1"/>
      <w:marLeft w:val="0"/>
      <w:marRight w:val="0"/>
      <w:marTop w:val="0"/>
      <w:marBottom w:val="0"/>
      <w:divBdr>
        <w:top w:val="none" w:sz="0" w:space="0" w:color="auto"/>
        <w:left w:val="none" w:sz="0" w:space="0" w:color="auto"/>
        <w:bottom w:val="none" w:sz="0" w:space="0" w:color="auto"/>
        <w:right w:val="none" w:sz="0" w:space="0" w:color="auto"/>
      </w:divBdr>
    </w:div>
    <w:div w:id="2016181504">
      <w:bodyDiv w:val="1"/>
      <w:marLeft w:val="0"/>
      <w:marRight w:val="0"/>
      <w:marTop w:val="0"/>
      <w:marBottom w:val="0"/>
      <w:divBdr>
        <w:top w:val="none" w:sz="0" w:space="0" w:color="auto"/>
        <w:left w:val="none" w:sz="0" w:space="0" w:color="auto"/>
        <w:bottom w:val="none" w:sz="0" w:space="0" w:color="auto"/>
        <w:right w:val="none" w:sz="0" w:space="0" w:color="auto"/>
      </w:divBdr>
    </w:div>
    <w:div w:id="2115782642">
      <w:bodyDiv w:val="1"/>
      <w:marLeft w:val="0"/>
      <w:marRight w:val="0"/>
      <w:marTop w:val="0"/>
      <w:marBottom w:val="0"/>
      <w:divBdr>
        <w:top w:val="none" w:sz="0" w:space="0" w:color="auto"/>
        <w:left w:val="none" w:sz="0" w:space="0" w:color="auto"/>
        <w:bottom w:val="none" w:sz="0" w:space="0" w:color="auto"/>
        <w:right w:val="none" w:sz="0" w:space="0" w:color="auto"/>
      </w:divBdr>
      <w:divsChild>
        <w:div w:id="986973735">
          <w:marLeft w:val="547"/>
          <w:marRight w:val="0"/>
          <w:marTop w:val="0"/>
          <w:marBottom w:val="0"/>
          <w:divBdr>
            <w:top w:val="none" w:sz="0" w:space="0" w:color="auto"/>
            <w:left w:val="none" w:sz="0" w:space="0" w:color="auto"/>
            <w:bottom w:val="none" w:sz="0" w:space="0" w:color="auto"/>
            <w:right w:val="none" w:sz="0" w:space="0" w:color="auto"/>
          </w:divBdr>
        </w:div>
      </w:divsChild>
    </w:div>
    <w:div w:id="2143644663">
      <w:bodyDiv w:val="1"/>
      <w:marLeft w:val="0"/>
      <w:marRight w:val="0"/>
      <w:marTop w:val="0"/>
      <w:marBottom w:val="0"/>
      <w:divBdr>
        <w:top w:val="none" w:sz="0" w:space="0" w:color="auto"/>
        <w:left w:val="none" w:sz="0" w:space="0" w:color="auto"/>
        <w:bottom w:val="none" w:sz="0" w:space="0" w:color="auto"/>
        <w:right w:val="none" w:sz="0" w:space="0" w:color="auto"/>
      </w:divBdr>
      <w:divsChild>
        <w:div w:id="931427970">
          <w:marLeft w:val="547"/>
          <w:marRight w:val="0"/>
          <w:marTop w:val="0"/>
          <w:marBottom w:val="0"/>
          <w:divBdr>
            <w:top w:val="none" w:sz="0" w:space="0" w:color="auto"/>
            <w:left w:val="none" w:sz="0" w:space="0" w:color="auto"/>
            <w:bottom w:val="none" w:sz="0" w:space="0" w:color="auto"/>
            <w:right w:val="none" w:sz="0" w:space="0" w:color="auto"/>
          </w:divBdr>
        </w:div>
        <w:div w:id="301472937">
          <w:marLeft w:val="547"/>
          <w:marRight w:val="0"/>
          <w:marTop w:val="0"/>
          <w:marBottom w:val="0"/>
          <w:divBdr>
            <w:top w:val="none" w:sz="0" w:space="0" w:color="auto"/>
            <w:left w:val="none" w:sz="0" w:space="0" w:color="auto"/>
            <w:bottom w:val="none" w:sz="0" w:space="0" w:color="auto"/>
            <w:right w:val="none" w:sz="0" w:space="0" w:color="auto"/>
          </w:divBdr>
        </w:div>
        <w:div w:id="466356326">
          <w:marLeft w:val="547"/>
          <w:marRight w:val="0"/>
          <w:marTop w:val="0"/>
          <w:marBottom w:val="0"/>
          <w:divBdr>
            <w:top w:val="none" w:sz="0" w:space="0" w:color="auto"/>
            <w:left w:val="none" w:sz="0" w:space="0" w:color="auto"/>
            <w:bottom w:val="none" w:sz="0" w:space="0" w:color="auto"/>
            <w:right w:val="none" w:sz="0" w:space="0" w:color="auto"/>
          </w:divBdr>
        </w:div>
        <w:div w:id="1272205865">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chart" Target="charts/chart8.xml"/><Relationship Id="rId21" Type="http://schemas.openxmlformats.org/officeDocument/2006/relationships/image" Target="media/image11.jpeg"/><Relationship Id="rId34" Type="http://schemas.openxmlformats.org/officeDocument/2006/relationships/chart" Target="charts/chart3.xml"/><Relationship Id="rId42" Type="http://schemas.openxmlformats.org/officeDocument/2006/relationships/hyperlink" Target="https://fr.wikipedia.org/wiki/1706" TargetMode="External"/><Relationship Id="rId47" Type="http://schemas.openxmlformats.org/officeDocument/2006/relationships/chart" Target="charts/chart10.xml"/><Relationship Id="rId50" Type="http://schemas.openxmlformats.org/officeDocument/2006/relationships/chart" Target="charts/chart13.xml"/><Relationship Id="rId55" Type="http://schemas.openxmlformats.org/officeDocument/2006/relationships/image" Target="media/image28.jpeg"/><Relationship Id="rId7" Type="http://schemas.openxmlformats.org/officeDocument/2006/relationships/endnotes" Target="endnotes.xml"/><Relationship Id="rId12" Type="http://schemas.openxmlformats.org/officeDocument/2006/relationships/image" Target="media/image2.jpeg"/><Relationship Id="rId17" Type="http://schemas.openxmlformats.org/officeDocument/2006/relationships/image" Target="media/image7.emf"/><Relationship Id="rId25" Type="http://schemas.openxmlformats.org/officeDocument/2006/relationships/image" Target="media/image15.jpeg"/><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chart" Target="charts/chart9.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hyperlink" Target="https://fr.wikipedia.org/wiki/23_mai" TargetMode="External"/><Relationship Id="rId54"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ecrin.be" TargetMode="External"/><Relationship Id="rId24" Type="http://schemas.openxmlformats.org/officeDocument/2006/relationships/image" Target="media/image14.jpeg"/><Relationship Id="rId32" Type="http://schemas.openxmlformats.org/officeDocument/2006/relationships/chart" Target="charts/chart1.xml"/><Relationship Id="rId37" Type="http://schemas.openxmlformats.org/officeDocument/2006/relationships/chart" Target="charts/chart6.xml"/><Relationship Id="rId40" Type="http://schemas.openxmlformats.org/officeDocument/2006/relationships/image" Target="media/image22.png"/><Relationship Id="rId45" Type="http://schemas.openxmlformats.org/officeDocument/2006/relationships/hyperlink" Target="http://www.audiovisuel.cfwb.be/" TargetMode="External"/><Relationship Id="rId53" Type="http://schemas.openxmlformats.org/officeDocument/2006/relationships/image" Target="media/image26.jpeg"/><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chart" Target="charts/chart5.xml"/><Relationship Id="rId49" Type="http://schemas.openxmlformats.org/officeDocument/2006/relationships/chart" Target="charts/chart12.xml"/><Relationship Id="rId57" Type="http://schemas.openxmlformats.org/officeDocument/2006/relationships/footer" Target="footer2.xml"/><Relationship Id="rId10" Type="http://schemas.openxmlformats.org/officeDocument/2006/relationships/hyperlink" Target="mailto:benoit.raoult@ecrin.be"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24.png"/><Relationship Id="rId52"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hyperlink" Target="mailto:info@ecrin.be" TargetMode="Externa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chart" Target="charts/chart4.xml"/><Relationship Id="rId43" Type="http://schemas.openxmlformats.org/officeDocument/2006/relationships/image" Target="media/image23.png"/><Relationship Id="rId48" Type="http://schemas.openxmlformats.org/officeDocument/2006/relationships/chart" Target="charts/chart11.xml"/><Relationship Id="rId56"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chart" Target="charts/chart14.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type.xlsb"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type.xlsb"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type.xlsb"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type.xlsb"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Macintosh%20HD:Users:benoitraoult:Dropbox:Rapport:RE%20et%20&#233;valuations%20projets:arachnographe%20type.xlsb"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activit&#233;%20cp%20pass&#233;.xlsb"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Macintosh%20HD:Users:benoitraoult:Dropbox:CO:&#233;criture%20du%20dossier%202017%2018%20avril:arachnographe%20type.xlsb"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Total</a:t>
            </a:r>
          </a:p>
        </c:rich>
      </c:tx>
      <c:layout/>
    </c:title>
    <c:plotArea>
      <c:layout/>
      <c:radarChart>
        <c:radarStyle val="filled"/>
        <c:ser>
          <c:idx val="1"/>
          <c:order val="0"/>
          <c:tx>
            <c:strRef>
              <c:f>total!$C$3</c:f>
              <c:strCache>
                <c:ptCount val="1"/>
                <c:pt idx="0">
                  <c:v>10</c:v>
                </c:pt>
              </c:strCache>
            </c:strRef>
          </c:tx>
          <c:spPr>
            <a:solidFill>
              <a:srgbClr val="FF0000">
                <a:alpha val="50000"/>
              </a:srgbClr>
            </a:solidFill>
          </c:spPr>
          <c:cat>
            <c:strRef>
              <c:f>total!$B$4:$B$26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total!$C$4:$C$26</c:f>
              <c:numCache>
                <c:formatCode>General</c:formatCode>
                <c:ptCount val="23"/>
                <c:pt idx="0">
                  <c:v>10</c:v>
                </c:pt>
                <c:pt idx="1">
                  <c:v>10</c:v>
                </c:pt>
                <c:pt idx="2">
                  <c:v>10</c:v>
                </c:pt>
                <c:pt idx="3">
                  <c:v>10</c:v>
                </c:pt>
                <c:pt idx="4">
                  <c:v>8.5</c:v>
                </c:pt>
                <c:pt idx="5">
                  <c:v>7</c:v>
                </c:pt>
                <c:pt idx="6">
                  <c:v>7</c:v>
                </c:pt>
                <c:pt idx="7">
                  <c:v>8.5</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numCache>
            </c:numRef>
          </c:val>
        </c:ser>
        <c:ser>
          <c:idx val="2"/>
          <c:order val="1"/>
          <c:tx>
            <c:strRef>
              <c:f>total!$D$3</c:f>
              <c:strCache>
                <c:ptCount val="1"/>
                <c:pt idx="0">
                  <c:v>10</c:v>
                </c:pt>
              </c:strCache>
            </c:strRef>
          </c:tx>
          <c:spPr>
            <a:solidFill>
              <a:srgbClr val="3366FF">
                <a:alpha val="50000"/>
              </a:srgbClr>
            </a:solidFill>
          </c:spPr>
          <c:cat>
            <c:strRef>
              <c:f>total!$B$4:$B$26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total!$D$4:$D$26</c:f>
              <c:numCache>
                <c:formatCode>General</c:formatCode>
                <c:ptCount val="23"/>
                <c:pt idx="0">
                  <c:v>10</c:v>
                </c:pt>
                <c:pt idx="1">
                  <c:v>10</c:v>
                </c:pt>
                <c:pt idx="2">
                  <c:v>10</c:v>
                </c:pt>
                <c:pt idx="3">
                  <c:v>10</c:v>
                </c:pt>
                <c:pt idx="4">
                  <c:v>8.5</c:v>
                </c:pt>
                <c:pt idx="5">
                  <c:v>7</c:v>
                </c:pt>
                <c:pt idx="6">
                  <c:v>7</c:v>
                </c:pt>
                <c:pt idx="7">
                  <c:v>8.5</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numCache>
            </c:numRef>
          </c:val>
        </c:ser>
        <c:axId val="101158912"/>
        <c:axId val="101160448"/>
      </c:radarChart>
      <c:catAx>
        <c:axId val="101158912"/>
        <c:scaling>
          <c:orientation val="minMax"/>
        </c:scaling>
        <c:axPos val="b"/>
        <c:majorGridlines/>
        <c:majorTickMark val="none"/>
        <c:tickLblPos val="nextTo"/>
        <c:spPr>
          <a:ln w="9525">
            <a:noFill/>
          </a:ln>
        </c:spPr>
        <c:txPr>
          <a:bodyPr/>
          <a:lstStyle/>
          <a:p>
            <a:pPr>
              <a:defRPr lang="fr-FR" sz="600"/>
            </a:pPr>
            <a:endParaRPr lang="fr-FR"/>
          </a:p>
        </c:txPr>
        <c:crossAx val="101160448"/>
        <c:crosses val="autoZero"/>
        <c:auto val="1"/>
        <c:lblAlgn val="ctr"/>
        <c:lblOffset val="100"/>
      </c:catAx>
      <c:valAx>
        <c:axId val="101160448"/>
        <c:scaling>
          <c:orientation val="minMax"/>
        </c:scaling>
        <c:delete val="1"/>
        <c:axPos val="l"/>
        <c:majorGridlines/>
        <c:numFmt formatCode="General" sourceLinked="1"/>
        <c:majorTickMark val="none"/>
        <c:tickLblPos val="none"/>
        <c:crossAx val="101158912"/>
        <c:crosses val="autoZero"/>
        <c:crossBetween val="between"/>
      </c:valAx>
    </c:plotArea>
    <c:plotVisOnly val="1"/>
  </c:chart>
  <c:spPr>
    <a:ln>
      <a:solidFill>
        <a:srgbClr val="FFFFFF"/>
      </a:solidFill>
    </a:ln>
  </c:sp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a:t>Ecran</a:t>
            </a:r>
            <a:r>
              <a:rPr lang="fr-FR" baseline="0"/>
              <a:t> d'Ecrin</a:t>
            </a:r>
            <a:endParaRPr lang="fr-FR"/>
          </a:p>
        </c:rich>
      </c:tx>
      <c:layout/>
    </c:title>
    <c:plotArea>
      <c:layout/>
      <c:radarChart>
        <c:radarStyle val="filled"/>
        <c:ser>
          <c:idx val="1"/>
          <c:order val="0"/>
          <c:tx>
            <c:strRef>
              <c:f>Ecran!$C$3</c:f>
              <c:strCache>
                <c:ptCount val="1"/>
                <c:pt idx="0">
                  <c:v>10</c:v>
                </c:pt>
              </c:strCache>
            </c:strRef>
          </c:tx>
          <c:spPr>
            <a:solidFill>
              <a:srgbClr val="FF0000">
                <a:alpha val="50000"/>
              </a:srgbClr>
            </a:solidFill>
          </c:spPr>
          <c:cat>
            <c:strRef>
              <c:f>Ecran!$B$4:$B$26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Ecran!$C$4:$C$26</c:f>
              <c:numCache>
                <c:formatCode>General</c:formatCode>
                <c:ptCount val="23"/>
                <c:pt idx="0">
                  <c:v>10</c:v>
                </c:pt>
                <c:pt idx="1">
                  <c:v>5</c:v>
                </c:pt>
                <c:pt idx="2">
                  <c:v>0</c:v>
                </c:pt>
                <c:pt idx="3">
                  <c:v>0</c:v>
                </c:pt>
                <c:pt idx="4">
                  <c:v>5</c:v>
                </c:pt>
                <c:pt idx="5">
                  <c:v>10</c:v>
                </c:pt>
                <c:pt idx="6">
                  <c:v>10</c:v>
                </c:pt>
                <c:pt idx="7">
                  <c:v>10</c:v>
                </c:pt>
                <c:pt idx="8">
                  <c:v>10</c:v>
                </c:pt>
                <c:pt idx="9">
                  <c:v>10</c:v>
                </c:pt>
                <c:pt idx="10">
                  <c:v>10</c:v>
                </c:pt>
                <c:pt idx="11">
                  <c:v>10</c:v>
                </c:pt>
                <c:pt idx="12">
                  <c:v>10</c:v>
                </c:pt>
                <c:pt idx="13">
                  <c:v>10</c:v>
                </c:pt>
                <c:pt idx="14">
                  <c:v>10</c:v>
                </c:pt>
                <c:pt idx="15">
                  <c:v>10</c:v>
                </c:pt>
                <c:pt idx="16">
                  <c:v>10</c:v>
                </c:pt>
                <c:pt idx="17">
                  <c:v>10</c:v>
                </c:pt>
                <c:pt idx="18">
                  <c:v>10</c:v>
                </c:pt>
                <c:pt idx="19">
                  <c:v>7</c:v>
                </c:pt>
                <c:pt idx="20">
                  <c:v>4</c:v>
                </c:pt>
                <c:pt idx="21">
                  <c:v>4</c:v>
                </c:pt>
                <c:pt idx="22">
                  <c:v>7</c:v>
                </c:pt>
              </c:numCache>
            </c:numRef>
          </c:val>
        </c:ser>
        <c:ser>
          <c:idx val="2"/>
          <c:order val="1"/>
          <c:tx>
            <c:strRef>
              <c:f>Ecran!$D$3</c:f>
              <c:strCache>
                <c:ptCount val="1"/>
                <c:pt idx="0">
                  <c:v>0</c:v>
                </c:pt>
              </c:strCache>
            </c:strRef>
          </c:tx>
          <c:spPr>
            <a:solidFill>
              <a:srgbClr val="3366FF">
                <a:alpha val="50000"/>
              </a:srgbClr>
            </a:solidFill>
          </c:spPr>
          <c:cat>
            <c:strRef>
              <c:f>Ecran!$B$4:$B$26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Ecran!$D$4:$D$26</c:f>
              <c:numCache>
                <c:formatCode>General</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er>
        <c:axId val="105290368"/>
        <c:axId val="105304448"/>
      </c:radarChart>
      <c:catAx>
        <c:axId val="105290368"/>
        <c:scaling>
          <c:orientation val="minMax"/>
        </c:scaling>
        <c:axPos val="b"/>
        <c:majorGridlines/>
        <c:majorTickMark val="none"/>
        <c:tickLblPos val="nextTo"/>
        <c:spPr>
          <a:ln w="9525">
            <a:noFill/>
          </a:ln>
        </c:spPr>
        <c:txPr>
          <a:bodyPr/>
          <a:lstStyle/>
          <a:p>
            <a:pPr>
              <a:defRPr lang="fr-FR" sz="600"/>
            </a:pPr>
            <a:endParaRPr lang="fr-FR"/>
          </a:p>
        </c:txPr>
        <c:crossAx val="105304448"/>
        <c:crosses val="autoZero"/>
        <c:auto val="1"/>
        <c:lblAlgn val="ctr"/>
        <c:lblOffset val="100"/>
      </c:catAx>
      <c:valAx>
        <c:axId val="105304448"/>
        <c:scaling>
          <c:orientation val="minMax"/>
        </c:scaling>
        <c:axPos val="l"/>
        <c:majorGridlines/>
        <c:numFmt formatCode="General" sourceLinked="1"/>
        <c:majorTickMark val="none"/>
        <c:tickLblPos val="nextTo"/>
        <c:txPr>
          <a:bodyPr/>
          <a:lstStyle/>
          <a:p>
            <a:pPr>
              <a:defRPr lang="fr-FR"/>
            </a:pPr>
            <a:endParaRPr lang="fr-FR"/>
          </a:p>
        </c:txPr>
        <c:crossAx val="105290368"/>
        <c:crosses val="autoZero"/>
        <c:crossBetween val="between"/>
      </c:valAx>
    </c:plotArea>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1800" b="1" i="0" u="none" strike="noStrike" baseline="0"/>
              <a:t>C’est Ecrin, chez Laurette</a:t>
            </a:r>
            <a:r>
              <a:rPr lang="en-GB" sz="1800" b="1" i="0" u="none" strike="noStrike" baseline="0"/>
              <a:t> </a:t>
            </a:r>
            <a:endParaRPr lang="fr-FR"/>
          </a:p>
        </c:rich>
      </c:tx>
      <c:layout/>
    </c:title>
    <c:plotArea>
      <c:layout/>
      <c:radarChart>
        <c:radarStyle val="filled"/>
        <c:ser>
          <c:idx val="1"/>
          <c:order val="0"/>
          <c:tx>
            <c:strRef>
              <c:f>Laurette!$C$3</c:f>
              <c:strCache>
                <c:ptCount val="1"/>
                <c:pt idx="0">
                  <c:v>10</c:v>
                </c:pt>
              </c:strCache>
            </c:strRef>
          </c:tx>
          <c:spPr>
            <a:solidFill>
              <a:srgbClr val="FF0000">
                <a:alpha val="50000"/>
              </a:srgbClr>
            </a:solidFill>
          </c:spPr>
          <c:cat>
            <c:strRef>
              <c:f>Laurette!$B$4:$B$26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Laurette!$C$4:$C$26</c:f>
              <c:numCache>
                <c:formatCode>General</c:formatCode>
                <c:ptCount val="23"/>
                <c:pt idx="0">
                  <c:v>10</c:v>
                </c:pt>
                <c:pt idx="1">
                  <c:v>8.5</c:v>
                </c:pt>
                <c:pt idx="2">
                  <c:v>7</c:v>
                </c:pt>
                <c:pt idx="3">
                  <c:v>7</c:v>
                </c:pt>
                <c:pt idx="4">
                  <c:v>3.5</c:v>
                </c:pt>
                <c:pt idx="5">
                  <c:v>0</c:v>
                </c:pt>
                <c:pt idx="6">
                  <c:v>0</c:v>
                </c:pt>
                <c:pt idx="7">
                  <c:v>5</c:v>
                </c:pt>
                <c:pt idx="8">
                  <c:v>10</c:v>
                </c:pt>
                <c:pt idx="9">
                  <c:v>10</c:v>
                </c:pt>
                <c:pt idx="10">
                  <c:v>10</c:v>
                </c:pt>
                <c:pt idx="11">
                  <c:v>10</c:v>
                </c:pt>
                <c:pt idx="12">
                  <c:v>10</c:v>
                </c:pt>
                <c:pt idx="13">
                  <c:v>10</c:v>
                </c:pt>
                <c:pt idx="14">
                  <c:v>10</c:v>
                </c:pt>
                <c:pt idx="15">
                  <c:v>10</c:v>
                </c:pt>
                <c:pt idx="16">
                  <c:v>8.5</c:v>
                </c:pt>
                <c:pt idx="17">
                  <c:v>7</c:v>
                </c:pt>
                <c:pt idx="18">
                  <c:v>7</c:v>
                </c:pt>
                <c:pt idx="19">
                  <c:v>5.5</c:v>
                </c:pt>
                <c:pt idx="20">
                  <c:v>4</c:v>
                </c:pt>
                <c:pt idx="21">
                  <c:v>4</c:v>
                </c:pt>
                <c:pt idx="22">
                  <c:v>7</c:v>
                </c:pt>
              </c:numCache>
            </c:numRef>
          </c:val>
        </c:ser>
        <c:ser>
          <c:idx val="2"/>
          <c:order val="1"/>
          <c:tx>
            <c:strRef>
              <c:f>Laurette!$D$3</c:f>
              <c:strCache>
                <c:ptCount val="1"/>
                <c:pt idx="0">
                  <c:v>0</c:v>
                </c:pt>
              </c:strCache>
            </c:strRef>
          </c:tx>
          <c:spPr>
            <a:solidFill>
              <a:srgbClr val="3366FF">
                <a:alpha val="50000"/>
              </a:srgbClr>
            </a:solidFill>
          </c:spPr>
          <c:cat>
            <c:strRef>
              <c:f>Laurette!$B$4:$B$26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Laurette!$D$4:$D$26</c:f>
              <c:numCache>
                <c:formatCode>General</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er>
        <c:axId val="105218816"/>
        <c:axId val="105220352"/>
      </c:radarChart>
      <c:catAx>
        <c:axId val="105218816"/>
        <c:scaling>
          <c:orientation val="minMax"/>
        </c:scaling>
        <c:axPos val="b"/>
        <c:majorGridlines/>
        <c:majorTickMark val="none"/>
        <c:tickLblPos val="nextTo"/>
        <c:spPr>
          <a:ln w="9525">
            <a:noFill/>
          </a:ln>
        </c:spPr>
        <c:txPr>
          <a:bodyPr/>
          <a:lstStyle/>
          <a:p>
            <a:pPr>
              <a:defRPr lang="fr-FR" sz="600"/>
            </a:pPr>
            <a:endParaRPr lang="fr-FR"/>
          </a:p>
        </c:txPr>
        <c:crossAx val="105220352"/>
        <c:crosses val="autoZero"/>
        <c:auto val="1"/>
        <c:lblAlgn val="ctr"/>
        <c:lblOffset val="100"/>
      </c:catAx>
      <c:valAx>
        <c:axId val="105220352"/>
        <c:scaling>
          <c:orientation val="minMax"/>
        </c:scaling>
        <c:axPos val="l"/>
        <c:majorGridlines/>
        <c:numFmt formatCode="General" sourceLinked="1"/>
        <c:majorTickMark val="none"/>
        <c:tickLblPos val="nextTo"/>
        <c:txPr>
          <a:bodyPr/>
          <a:lstStyle/>
          <a:p>
            <a:pPr>
              <a:defRPr lang="fr-FR"/>
            </a:pPr>
            <a:endParaRPr lang="fr-FR"/>
          </a:p>
        </c:txPr>
        <c:crossAx val="105218816"/>
        <c:crosses val="autoZero"/>
        <c:crossBetween val="between"/>
      </c:valAx>
    </c:plotArea>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a:t>Commissions de projets</a:t>
            </a:r>
          </a:p>
        </c:rich>
      </c:tx>
      <c:layout/>
    </c:title>
    <c:plotArea>
      <c:layout/>
      <c:radarChart>
        <c:radarStyle val="filled"/>
        <c:ser>
          <c:idx val="1"/>
          <c:order val="0"/>
          <c:tx>
            <c:strRef>
              <c:f>Commissions!$C$3</c:f>
              <c:strCache>
                <c:ptCount val="1"/>
                <c:pt idx="0">
                  <c:v>4</c:v>
                </c:pt>
              </c:strCache>
            </c:strRef>
          </c:tx>
          <c:spPr>
            <a:solidFill>
              <a:srgbClr val="FF0000">
                <a:alpha val="50000"/>
              </a:srgbClr>
            </a:solidFill>
          </c:spPr>
          <c:cat>
            <c:strRef>
              <c:f>Commissions!$B$4:$B$26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Commissions!$C$4:$C$26</c:f>
              <c:numCache>
                <c:formatCode>General</c:formatCode>
                <c:ptCount val="23"/>
                <c:pt idx="0">
                  <c:v>4</c:v>
                </c:pt>
                <c:pt idx="1">
                  <c:v>7</c:v>
                </c:pt>
                <c:pt idx="2">
                  <c:v>10</c:v>
                </c:pt>
                <c:pt idx="3">
                  <c:v>10</c:v>
                </c:pt>
                <c:pt idx="4">
                  <c:v>7</c:v>
                </c:pt>
                <c:pt idx="5">
                  <c:v>4</c:v>
                </c:pt>
                <c:pt idx="6">
                  <c:v>4</c:v>
                </c:pt>
                <c:pt idx="7">
                  <c:v>7</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7</c:v>
                </c:pt>
              </c:numCache>
            </c:numRef>
          </c:val>
        </c:ser>
        <c:ser>
          <c:idx val="2"/>
          <c:order val="1"/>
          <c:tx>
            <c:strRef>
              <c:f>Commissions!$D$3</c:f>
              <c:strCache>
                <c:ptCount val="1"/>
                <c:pt idx="0">
                  <c:v>0</c:v>
                </c:pt>
              </c:strCache>
            </c:strRef>
          </c:tx>
          <c:spPr>
            <a:solidFill>
              <a:srgbClr val="3366FF">
                <a:alpha val="50000"/>
              </a:srgbClr>
            </a:solidFill>
          </c:spPr>
          <c:cat>
            <c:strRef>
              <c:f>Commissions!$B$4:$B$26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Commissions!$D$4:$D$26</c:f>
              <c:numCache>
                <c:formatCode>General</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er>
        <c:axId val="105318656"/>
        <c:axId val="105324544"/>
      </c:radarChart>
      <c:catAx>
        <c:axId val="105318656"/>
        <c:scaling>
          <c:orientation val="minMax"/>
        </c:scaling>
        <c:axPos val="b"/>
        <c:majorGridlines/>
        <c:majorTickMark val="none"/>
        <c:tickLblPos val="nextTo"/>
        <c:spPr>
          <a:ln w="9525">
            <a:noFill/>
          </a:ln>
        </c:spPr>
        <c:txPr>
          <a:bodyPr/>
          <a:lstStyle/>
          <a:p>
            <a:pPr>
              <a:defRPr lang="fr-FR" sz="600"/>
            </a:pPr>
            <a:endParaRPr lang="fr-FR"/>
          </a:p>
        </c:txPr>
        <c:crossAx val="105324544"/>
        <c:crosses val="autoZero"/>
        <c:auto val="1"/>
        <c:lblAlgn val="ctr"/>
        <c:lblOffset val="100"/>
      </c:catAx>
      <c:valAx>
        <c:axId val="105324544"/>
        <c:scaling>
          <c:orientation val="minMax"/>
        </c:scaling>
        <c:axPos val="l"/>
        <c:majorGridlines/>
        <c:numFmt formatCode="General" sourceLinked="1"/>
        <c:majorTickMark val="none"/>
        <c:tickLblPos val="nextTo"/>
        <c:txPr>
          <a:bodyPr/>
          <a:lstStyle/>
          <a:p>
            <a:pPr>
              <a:defRPr lang="fr-FR"/>
            </a:pPr>
            <a:endParaRPr lang="fr-FR"/>
          </a:p>
        </c:txPr>
        <c:crossAx val="105318656"/>
        <c:crosses val="autoZero"/>
        <c:crossBetween val="between"/>
      </c:valAx>
    </c:plotArea>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a:t>Additions des opérations culturelles</a:t>
            </a:r>
          </a:p>
        </c:rich>
      </c:tx>
      <c:layout/>
    </c:title>
    <c:plotArea>
      <c:layout/>
      <c:radarChart>
        <c:radarStyle val="filled"/>
        <c:ser>
          <c:idx val="1"/>
          <c:order val="0"/>
          <c:tx>
            <c:strRef>
              <c:f>total!$C$3</c:f>
              <c:strCache>
                <c:ptCount val="1"/>
                <c:pt idx="0">
                  <c:v>10</c:v>
                </c:pt>
              </c:strCache>
            </c:strRef>
          </c:tx>
          <c:spPr>
            <a:solidFill>
              <a:srgbClr val="FF0000">
                <a:alpha val="50000"/>
              </a:srgbClr>
            </a:solidFill>
          </c:spPr>
          <c:cat>
            <c:strRef>
              <c:f>total!$B$4:$B$26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total!$C$4:$C$26</c:f>
              <c:numCache>
                <c:formatCode>General</c:formatCode>
                <c:ptCount val="23"/>
                <c:pt idx="0">
                  <c:v>10</c:v>
                </c:pt>
                <c:pt idx="1">
                  <c:v>10</c:v>
                </c:pt>
                <c:pt idx="2">
                  <c:v>10</c:v>
                </c:pt>
                <c:pt idx="3">
                  <c:v>10</c:v>
                </c:pt>
                <c:pt idx="4">
                  <c:v>10</c:v>
                </c:pt>
                <c:pt idx="5">
                  <c:v>10</c:v>
                </c:pt>
                <c:pt idx="6">
                  <c:v>10</c:v>
                </c:pt>
                <c:pt idx="7">
                  <c:v>10</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numCache>
            </c:numRef>
          </c:val>
        </c:ser>
        <c:ser>
          <c:idx val="2"/>
          <c:order val="1"/>
          <c:tx>
            <c:strRef>
              <c:f>total!$D$3</c:f>
              <c:strCache>
                <c:ptCount val="1"/>
                <c:pt idx="0">
                  <c:v>0</c:v>
                </c:pt>
              </c:strCache>
            </c:strRef>
          </c:tx>
          <c:spPr>
            <a:solidFill>
              <a:srgbClr val="3366FF">
                <a:alpha val="50000"/>
              </a:srgbClr>
            </a:solidFill>
          </c:spPr>
          <c:cat>
            <c:strRef>
              <c:f>total!$B$4:$B$26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total!$D$4:$D$26</c:f>
              <c:numCache>
                <c:formatCode>General</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er>
        <c:axId val="105361408"/>
        <c:axId val="105362944"/>
      </c:radarChart>
      <c:catAx>
        <c:axId val="105361408"/>
        <c:scaling>
          <c:orientation val="minMax"/>
        </c:scaling>
        <c:axPos val="b"/>
        <c:majorGridlines/>
        <c:majorTickMark val="none"/>
        <c:tickLblPos val="nextTo"/>
        <c:spPr>
          <a:ln w="9525">
            <a:noFill/>
          </a:ln>
        </c:spPr>
        <c:txPr>
          <a:bodyPr/>
          <a:lstStyle/>
          <a:p>
            <a:pPr>
              <a:defRPr lang="fr-FR" sz="600"/>
            </a:pPr>
            <a:endParaRPr lang="fr-FR"/>
          </a:p>
        </c:txPr>
        <c:crossAx val="105362944"/>
        <c:crosses val="autoZero"/>
        <c:auto val="1"/>
        <c:lblAlgn val="ctr"/>
        <c:lblOffset val="100"/>
      </c:catAx>
      <c:valAx>
        <c:axId val="105362944"/>
        <c:scaling>
          <c:orientation val="minMax"/>
        </c:scaling>
        <c:axPos val="l"/>
        <c:majorGridlines/>
        <c:numFmt formatCode="General" sourceLinked="1"/>
        <c:majorTickMark val="none"/>
        <c:tickLblPos val="nextTo"/>
        <c:txPr>
          <a:bodyPr/>
          <a:lstStyle/>
          <a:p>
            <a:pPr>
              <a:defRPr lang="fr-FR"/>
            </a:pPr>
            <a:endParaRPr lang="fr-FR"/>
          </a:p>
        </c:txPr>
        <c:crossAx val="105361408"/>
        <c:crosses val="autoZero"/>
        <c:crossBetween val="between"/>
      </c:valAx>
    </c:plotArea>
    <c:plotVisOnly val="1"/>
  </c:chart>
  <c:externalData r:id="rId1"/>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a:t>Arachnographe</a:t>
            </a:r>
            <a:r>
              <a:rPr lang="fr-FR" baseline="0"/>
              <a:t> des missions décrétales</a:t>
            </a:r>
            <a:endParaRPr lang="fr-FR"/>
          </a:p>
        </c:rich>
      </c:tx>
      <c:layout>
        <c:manualLayout>
          <c:xMode val="edge"/>
          <c:yMode val="edge"/>
          <c:x val="0.18708314042237331"/>
          <c:y val="0.10671572106370714"/>
        </c:manualLayout>
      </c:layout>
    </c:title>
    <c:plotArea>
      <c:layout/>
      <c:radarChart>
        <c:radarStyle val="filled"/>
        <c:ser>
          <c:idx val="1"/>
          <c:order val="0"/>
          <c:tx>
            <c:v>Prévu</c:v>
          </c:tx>
          <c:spPr>
            <a:solidFill>
              <a:srgbClr val="FF0000">
                <a:alpha val="50000"/>
              </a:srgbClr>
            </a:solidFill>
          </c:spPr>
          <c:cat>
            <c:strRef>
              <c:f>'la diffusion'!$B$3:$B$26</c:f>
              <c:strCache>
                <c:ptCount val="23"/>
                <c:pt idx="1">
                  <c:v>Décloisonement des pratiques culturelles entre catégories sociales, champs d'action et groupes culturels</c:v>
                </c:pt>
                <c:pt idx="4">
                  <c:v>Liberté de création et d'expression</c:v>
                </c:pt>
                <c:pt idx="7">
                  <c:v>Inscription dans les réseaux de coopération territoriaux ou sectoriels (institutions)</c:v>
                </c:pt>
                <c:pt idx="10">
                  <c:v>Accroissement des capacité d'expression et de créativité des citoyens, seuls ou en groupe, dans la perspective de leur émancipation individuelle et collective.</c:v>
                </c:pt>
                <c:pt idx="13">
                  <c:v>Maintien, développement et promotion des patrimoines et des cultures, y compris dans leur phase d'émergence</c:v>
                </c:pt>
                <c:pt idx="16">
                  <c:v>Accès économique, physique, géographique, temporel, symbolique ou intellectuel à des oeuvres et à des pratiques diversifiées et de qualité</c:v>
                </c:pt>
                <c:pt idx="19">
                  <c:v>Association d'opérateurs culturels du territoires à la conception et à la conduite du projet d'action culturelle</c:v>
                </c:pt>
                <c:pt idx="22">
                  <c:v>Renforcement de l'exercice d'une citoyenneté responsable, active, critique et solidaire</c:v>
                </c:pt>
              </c:strCache>
            </c:strRef>
          </c:cat>
          <c:val>
            <c:numRef>
              <c:f>'la diffusion'!$C$3:$C$26</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ser>
        <c:ser>
          <c:idx val="2"/>
          <c:order val="1"/>
          <c:tx>
            <c:v>Réalisé</c:v>
          </c:tx>
          <c:spPr>
            <a:solidFill>
              <a:srgbClr val="3366FF">
                <a:alpha val="50000"/>
              </a:srgbClr>
            </a:solidFill>
          </c:spPr>
          <c:cat>
            <c:strRef>
              <c:f>'la diffusion'!$B$3:$B$26</c:f>
              <c:strCache>
                <c:ptCount val="23"/>
                <c:pt idx="1">
                  <c:v>Décloisonement des pratiques culturelles entre catégories sociales, champs d'action et groupes culturels</c:v>
                </c:pt>
                <c:pt idx="4">
                  <c:v>Liberté de création et d'expression</c:v>
                </c:pt>
                <c:pt idx="7">
                  <c:v>Inscription dans les réseaux de coopération territoriaux ou sectoriels (institutions)</c:v>
                </c:pt>
                <c:pt idx="10">
                  <c:v>Accroissement des capacité d'expression et de créativité des citoyens, seuls ou en groupe, dans la perspective de leur émancipation individuelle et collective.</c:v>
                </c:pt>
                <c:pt idx="13">
                  <c:v>Maintien, développement et promotion des patrimoines et des cultures, y compris dans leur phase d'émergence</c:v>
                </c:pt>
                <c:pt idx="16">
                  <c:v>Accès économique, physique, géographique, temporel, symbolique ou intellectuel à des oeuvres et à des pratiques diversifiées et de qualité</c:v>
                </c:pt>
                <c:pt idx="19">
                  <c:v>Association d'opérateurs culturels du territoires à la conception et à la conduite du projet d'action culturelle</c:v>
                </c:pt>
                <c:pt idx="22">
                  <c:v>Renforcement de l'exercice d'une citoyenneté responsable, active, critique et solidaire</c:v>
                </c:pt>
              </c:strCache>
            </c:strRef>
          </c:cat>
          <c:val>
            <c:numRef>
              <c:f>'la diffusion'!$D$3:$D$26</c:f>
              <c:numCache>
                <c:formatCode>General</c:formatCode>
                <c:ptCount val="24"/>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numCache>
            </c:numRef>
          </c:val>
        </c:ser>
        <c:axId val="105379328"/>
        <c:axId val="105380864"/>
      </c:radarChart>
      <c:catAx>
        <c:axId val="105379328"/>
        <c:scaling>
          <c:orientation val="minMax"/>
        </c:scaling>
        <c:axPos val="b"/>
        <c:majorGridlines/>
        <c:majorTickMark val="none"/>
        <c:tickLblPos val="nextTo"/>
        <c:spPr>
          <a:ln w="9525">
            <a:noFill/>
          </a:ln>
        </c:spPr>
        <c:txPr>
          <a:bodyPr/>
          <a:lstStyle/>
          <a:p>
            <a:pPr>
              <a:defRPr lang="fr-FR" sz="500"/>
            </a:pPr>
            <a:endParaRPr lang="fr-FR"/>
          </a:p>
        </c:txPr>
        <c:crossAx val="105380864"/>
        <c:crosses val="autoZero"/>
        <c:auto val="1"/>
        <c:lblAlgn val="ctr"/>
        <c:lblOffset val="100"/>
      </c:catAx>
      <c:valAx>
        <c:axId val="105380864"/>
        <c:scaling>
          <c:orientation val="minMax"/>
        </c:scaling>
        <c:axPos val="l"/>
        <c:majorGridlines/>
        <c:numFmt formatCode="General" sourceLinked="1"/>
        <c:majorTickMark val="none"/>
        <c:tickLblPos val="nextTo"/>
        <c:txPr>
          <a:bodyPr/>
          <a:lstStyle/>
          <a:p>
            <a:pPr>
              <a:defRPr lang="fr-FR"/>
            </a:pPr>
            <a:endParaRPr lang="fr-FR"/>
          </a:p>
        </c:txPr>
        <c:crossAx val="105379328"/>
        <c:crosses val="autoZero"/>
        <c:crossBetween val="between"/>
      </c:valAx>
    </c:plotArea>
    <c:legend>
      <c:legendPos val="r"/>
      <c:txPr>
        <a:bodyPr/>
        <a:lstStyle/>
        <a:p>
          <a:pPr>
            <a:defRPr lang="fr-FR"/>
          </a:pPr>
          <a:endParaRPr lang="fr-FR"/>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Diffusion en arts de la scène et cinéma</a:t>
            </a:r>
          </a:p>
        </c:rich>
      </c:tx>
      <c:layout/>
    </c:title>
    <c:plotArea>
      <c:layout/>
      <c:radarChart>
        <c:radarStyle val="filled"/>
        <c:ser>
          <c:idx val="1"/>
          <c:order val="0"/>
          <c:tx>
            <c:strRef>
              <c:f>Diffusion!$C$3</c:f>
              <c:strCache>
                <c:ptCount val="1"/>
                <c:pt idx="0">
                  <c:v>7</c:v>
                </c:pt>
              </c:strCache>
            </c:strRef>
          </c:tx>
          <c:spPr>
            <a:solidFill>
              <a:srgbClr val="FF0000">
                <a:alpha val="50000"/>
              </a:srgbClr>
            </a:solidFill>
          </c:spPr>
          <c:cat>
            <c:strRef>
              <c:f>Diffusion!$B$4:$B$26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Diffusion!$C$4:$C$26</c:f>
              <c:numCache>
                <c:formatCode>General</c:formatCode>
                <c:ptCount val="23"/>
                <c:pt idx="0">
                  <c:v>7</c:v>
                </c:pt>
                <c:pt idx="1">
                  <c:v>3.5</c:v>
                </c:pt>
                <c:pt idx="2">
                  <c:v>0</c:v>
                </c:pt>
                <c:pt idx="3">
                  <c:v>0</c:v>
                </c:pt>
                <c:pt idx="4">
                  <c:v>3.5</c:v>
                </c:pt>
                <c:pt idx="5">
                  <c:v>7</c:v>
                </c:pt>
                <c:pt idx="6">
                  <c:v>7</c:v>
                </c:pt>
                <c:pt idx="7">
                  <c:v>5.5</c:v>
                </c:pt>
                <c:pt idx="8">
                  <c:v>4</c:v>
                </c:pt>
                <c:pt idx="9">
                  <c:v>4</c:v>
                </c:pt>
                <c:pt idx="10">
                  <c:v>7</c:v>
                </c:pt>
                <c:pt idx="11">
                  <c:v>10</c:v>
                </c:pt>
                <c:pt idx="12">
                  <c:v>10</c:v>
                </c:pt>
                <c:pt idx="13">
                  <c:v>10</c:v>
                </c:pt>
                <c:pt idx="14">
                  <c:v>10</c:v>
                </c:pt>
                <c:pt idx="15">
                  <c:v>10</c:v>
                </c:pt>
                <c:pt idx="16">
                  <c:v>8.5</c:v>
                </c:pt>
                <c:pt idx="17">
                  <c:v>7</c:v>
                </c:pt>
                <c:pt idx="18">
                  <c:v>7</c:v>
                </c:pt>
                <c:pt idx="19">
                  <c:v>7</c:v>
                </c:pt>
                <c:pt idx="20">
                  <c:v>7</c:v>
                </c:pt>
                <c:pt idx="21">
                  <c:v>7</c:v>
                </c:pt>
                <c:pt idx="22">
                  <c:v>7</c:v>
                </c:pt>
              </c:numCache>
            </c:numRef>
          </c:val>
        </c:ser>
        <c:ser>
          <c:idx val="2"/>
          <c:order val="1"/>
          <c:tx>
            <c:strRef>
              <c:f>Diffusion!$D$3</c:f>
              <c:strCache>
                <c:ptCount val="1"/>
                <c:pt idx="0">
                  <c:v>7</c:v>
                </c:pt>
              </c:strCache>
            </c:strRef>
          </c:tx>
          <c:spPr>
            <a:solidFill>
              <a:srgbClr val="3366FF">
                <a:alpha val="50000"/>
              </a:srgbClr>
            </a:solidFill>
          </c:spPr>
          <c:cat>
            <c:strRef>
              <c:f>Diffusion!$B$4:$B$26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Diffusion!$D$4:$D$26</c:f>
              <c:numCache>
                <c:formatCode>General</c:formatCode>
                <c:ptCount val="23"/>
                <c:pt idx="0">
                  <c:v>7</c:v>
                </c:pt>
                <c:pt idx="1">
                  <c:v>3.5</c:v>
                </c:pt>
                <c:pt idx="2">
                  <c:v>0</c:v>
                </c:pt>
                <c:pt idx="3">
                  <c:v>0</c:v>
                </c:pt>
                <c:pt idx="4">
                  <c:v>3.5</c:v>
                </c:pt>
                <c:pt idx="5">
                  <c:v>7</c:v>
                </c:pt>
                <c:pt idx="6">
                  <c:v>7</c:v>
                </c:pt>
                <c:pt idx="7">
                  <c:v>5.5</c:v>
                </c:pt>
                <c:pt idx="8">
                  <c:v>4</c:v>
                </c:pt>
                <c:pt idx="9">
                  <c:v>4</c:v>
                </c:pt>
                <c:pt idx="10">
                  <c:v>7</c:v>
                </c:pt>
                <c:pt idx="11">
                  <c:v>10</c:v>
                </c:pt>
                <c:pt idx="12">
                  <c:v>10</c:v>
                </c:pt>
                <c:pt idx="13">
                  <c:v>10</c:v>
                </c:pt>
                <c:pt idx="14">
                  <c:v>10</c:v>
                </c:pt>
                <c:pt idx="15">
                  <c:v>10</c:v>
                </c:pt>
                <c:pt idx="16">
                  <c:v>8.5</c:v>
                </c:pt>
                <c:pt idx="17">
                  <c:v>7</c:v>
                </c:pt>
                <c:pt idx="18">
                  <c:v>7</c:v>
                </c:pt>
                <c:pt idx="19">
                  <c:v>5.5</c:v>
                </c:pt>
                <c:pt idx="20">
                  <c:v>4</c:v>
                </c:pt>
                <c:pt idx="21">
                  <c:v>4</c:v>
                </c:pt>
                <c:pt idx="22">
                  <c:v>5.5</c:v>
                </c:pt>
              </c:numCache>
            </c:numRef>
          </c:val>
        </c:ser>
        <c:axId val="101180928"/>
        <c:axId val="101182464"/>
      </c:radarChart>
      <c:catAx>
        <c:axId val="101180928"/>
        <c:scaling>
          <c:orientation val="minMax"/>
        </c:scaling>
        <c:axPos val="b"/>
        <c:majorGridlines/>
        <c:majorTickMark val="none"/>
        <c:tickLblPos val="nextTo"/>
        <c:spPr>
          <a:ln w="9525">
            <a:noFill/>
          </a:ln>
        </c:spPr>
        <c:txPr>
          <a:bodyPr/>
          <a:lstStyle/>
          <a:p>
            <a:pPr>
              <a:defRPr lang="fr-FR" sz="600"/>
            </a:pPr>
            <a:endParaRPr lang="fr-FR"/>
          </a:p>
        </c:txPr>
        <c:crossAx val="101182464"/>
        <c:crosses val="autoZero"/>
        <c:auto val="1"/>
        <c:lblAlgn val="ctr"/>
        <c:lblOffset val="100"/>
      </c:catAx>
      <c:valAx>
        <c:axId val="101182464"/>
        <c:scaling>
          <c:orientation val="minMax"/>
        </c:scaling>
        <c:delete val="1"/>
        <c:axPos val="l"/>
        <c:majorGridlines/>
        <c:numFmt formatCode="General" sourceLinked="1"/>
        <c:majorTickMark val="none"/>
        <c:tickLblPos val="none"/>
        <c:crossAx val="101180928"/>
        <c:crosses val="autoZero"/>
        <c:crossBetween val="between"/>
      </c:valAx>
    </c:plotArea>
    <c:plotVisOnly val="1"/>
  </c:chart>
  <c:spPr>
    <a:ln>
      <a:noFill/>
    </a:ln>
  </c:sp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Animations scolaires</a:t>
            </a:r>
          </a:p>
        </c:rich>
      </c:tx>
      <c:layout/>
    </c:title>
    <c:plotArea>
      <c:layout/>
      <c:radarChart>
        <c:radarStyle val="filled"/>
        <c:ser>
          <c:idx val="1"/>
          <c:order val="0"/>
          <c:tx>
            <c:strRef>
              <c:f>scolaire!$C$3</c:f>
              <c:strCache>
                <c:ptCount val="1"/>
                <c:pt idx="0">
                  <c:v>10</c:v>
                </c:pt>
              </c:strCache>
            </c:strRef>
          </c:tx>
          <c:spPr>
            <a:solidFill>
              <a:srgbClr val="FF0000">
                <a:alpha val="50000"/>
              </a:srgbClr>
            </a:solidFill>
          </c:spPr>
          <c:cat>
            <c:strRef>
              <c:f>scolaire!$B$4:$B$26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scolaire!$C$4:$C$26</c:f>
              <c:numCache>
                <c:formatCode>General</c:formatCode>
                <c:ptCount val="23"/>
                <c:pt idx="0">
                  <c:v>10</c:v>
                </c:pt>
                <c:pt idx="1">
                  <c:v>8.5</c:v>
                </c:pt>
                <c:pt idx="2">
                  <c:v>7</c:v>
                </c:pt>
                <c:pt idx="3">
                  <c:v>7</c:v>
                </c:pt>
                <c:pt idx="4">
                  <c:v>5.5</c:v>
                </c:pt>
                <c:pt idx="5">
                  <c:v>4</c:v>
                </c:pt>
                <c:pt idx="6">
                  <c:v>4</c:v>
                </c:pt>
                <c:pt idx="7">
                  <c:v>7</c:v>
                </c:pt>
                <c:pt idx="8">
                  <c:v>10</c:v>
                </c:pt>
                <c:pt idx="9">
                  <c:v>10</c:v>
                </c:pt>
                <c:pt idx="10">
                  <c:v>10</c:v>
                </c:pt>
                <c:pt idx="11">
                  <c:v>10</c:v>
                </c:pt>
                <c:pt idx="12">
                  <c:v>10</c:v>
                </c:pt>
                <c:pt idx="13">
                  <c:v>8.5</c:v>
                </c:pt>
                <c:pt idx="14">
                  <c:v>7</c:v>
                </c:pt>
                <c:pt idx="15">
                  <c:v>7</c:v>
                </c:pt>
                <c:pt idx="16">
                  <c:v>8.5</c:v>
                </c:pt>
                <c:pt idx="17">
                  <c:v>10</c:v>
                </c:pt>
                <c:pt idx="18">
                  <c:v>10</c:v>
                </c:pt>
                <c:pt idx="19">
                  <c:v>7</c:v>
                </c:pt>
                <c:pt idx="20">
                  <c:v>4</c:v>
                </c:pt>
                <c:pt idx="21">
                  <c:v>4</c:v>
                </c:pt>
                <c:pt idx="22">
                  <c:v>7</c:v>
                </c:pt>
              </c:numCache>
            </c:numRef>
          </c:val>
        </c:ser>
        <c:ser>
          <c:idx val="2"/>
          <c:order val="1"/>
          <c:tx>
            <c:strRef>
              <c:f>scolaire!$D$3</c:f>
              <c:strCache>
                <c:ptCount val="1"/>
                <c:pt idx="0">
                  <c:v>10</c:v>
                </c:pt>
              </c:strCache>
            </c:strRef>
          </c:tx>
          <c:spPr>
            <a:solidFill>
              <a:srgbClr val="3366FF">
                <a:alpha val="50000"/>
              </a:srgbClr>
            </a:solidFill>
          </c:spPr>
          <c:cat>
            <c:strRef>
              <c:f>scolaire!$B$4:$B$26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scolaire!$D$4:$D$26</c:f>
              <c:numCache>
                <c:formatCode>General</c:formatCode>
                <c:ptCount val="23"/>
                <c:pt idx="0">
                  <c:v>10</c:v>
                </c:pt>
                <c:pt idx="1">
                  <c:v>8.5</c:v>
                </c:pt>
                <c:pt idx="2">
                  <c:v>7</c:v>
                </c:pt>
                <c:pt idx="3">
                  <c:v>7</c:v>
                </c:pt>
                <c:pt idx="4">
                  <c:v>5.5</c:v>
                </c:pt>
                <c:pt idx="5">
                  <c:v>4</c:v>
                </c:pt>
                <c:pt idx="6">
                  <c:v>4</c:v>
                </c:pt>
                <c:pt idx="7">
                  <c:v>7</c:v>
                </c:pt>
                <c:pt idx="8">
                  <c:v>10</c:v>
                </c:pt>
                <c:pt idx="9">
                  <c:v>10</c:v>
                </c:pt>
                <c:pt idx="10">
                  <c:v>10</c:v>
                </c:pt>
                <c:pt idx="11">
                  <c:v>10</c:v>
                </c:pt>
                <c:pt idx="12">
                  <c:v>10</c:v>
                </c:pt>
                <c:pt idx="13">
                  <c:v>8.5</c:v>
                </c:pt>
                <c:pt idx="14">
                  <c:v>7</c:v>
                </c:pt>
                <c:pt idx="15">
                  <c:v>7</c:v>
                </c:pt>
                <c:pt idx="16">
                  <c:v>8.5</c:v>
                </c:pt>
                <c:pt idx="17">
                  <c:v>10</c:v>
                </c:pt>
                <c:pt idx="18">
                  <c:v>10</c:v>
                </c:pt>
                <c:pt idx="19">
                  <c:v>7</c:v>
                </c:pt>
                <c:pt idx="20">
                  <c:v>4</c:v>
                </c:pt>
                <c:pt idx="21">
                  <c:v>4</c:v>
                </c:pt>
                <c:pt idx="22">
                  <c:v>7</c:v>
                </c:pt>
              </c:numCache>
            </c:numRef>
          </c:val>
        </c:ser>
        <c:axId val="101661696"/>
        <c:axId val="101679872"/>
      </c:radarChart>
      <c:catAx>
        <c:axId val="101661696"/>
        <c:scaling>
          <c:orientation val="minMax"/>
        </c:scaling>
        <c:axPos val="b"/>
        <c:majorGridlines/>
        <c:majorTickMark val="none"/>
        <c:tickLblPos val="nextTo"/>
        <c:spPr>
          <a:ln w="9525">
            <a:solidFill>
              <a:srgbClr val="FFFFFF"/>
            </a:solidFill>
          </a:ln>
        </c:spPr>
        <c:txPr>
          <a:bodyPr/>
          <a:lstStyle/>
          <a:p>
            <a:pPr>
              <a:defRPr lang="fr-FR" sz="600"/>
            </a:pPr>
            <a:endParaRPr lang="fr-FR"/>
          </a:p>
        </c:txPr>
        <c:crossAx val="101679872"/>
        <c:crosses val="autoZero"/>
        <c:auto val="1"/>
        <c:lblAlgn val="ctr"/>
        <c:lblOffset val="100"/>
      </c:catAx>
      <c:valAx>
        <c:axId val="101679872"/>
        <c:scaling>
          <c:orientation val="minMax"/>
        </c:scaling>
        <c:delete val="1"/>
        <c:axPos val="l"/>
        <c:majorGridlines/>
        <c:numFmt formatCode="General" sourceLinked="1"/>
        <c:majorTickMark val="none"/>
        <c:tickLblPos val="none"/>
        <c:crossAx val="101661696"/>
        <c:crosses val="autoZero"/>
        <c:crossBetween val="between"/>
      </c:valAx>
    </c:plotArea>
    <c:plotVisOnly val="1"/>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Arts plastiques</a:t>
            </a:r>
          </a:p>
        </c:rich>
      </c:tx>
      <c:layout/>
    </c:title>
    <c:plotArea>
      <c:layout/>
      <c:radarChart>
        <c:radarStyle val="filled"/>
        <c:ser>
          <c:idx val="1"/>
          <c:order val="0"/>
          <c:tx>
            <c:strRef>
              <c:f>'Arts plastiques'!$C$3</c:f>
              <c:strCache>
                <c:ptCount val="1"/>
                <c:pt idx="0">
                  <c:v>7</c:v>
                </c:pt>
              </c:strCache>
            </c:strRef>
          </c:tx>
          <c:spPr>
            <a:solidFill>
              <a:srgbClr val="FF0000">
                <a:alpha val="50000"/>
              </a:srgbClr>
            </a:solidFill>
          </c:spPr>
          <c:cat>
            <c:strRef>
              <c:f>'Arts plastiques'!$B$4:$B$26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'Arts plastiques'!$C$4:$C$26</c:f>
              <c:numCache>
                <c:formatCode>General</c:formatCode>
                <c:ptCount val="23"/>
                <c:pt idx="0">
                  <c:v>7</c:v>
                </c:pt>
                <c:pt idx="1">
                  <c:v>8.5</c:v>
                </c:pt>
                <c:pt idx="2">
                  <c:v>10</c:v>
                </c:pt>
                <c:pt idx="3">
                  <c:v>10</c:v>
                </c:pt>
                <c:pt idx="4">
                  <c:v>5</c:v>
                </c:pt>
                <c:pt idx="5">
                  <c:v>0</c:v>
                </c:pt>
                <c:pt idx="6">
                  <c:v>0</c:v>
                </c:pt>
                <c:pt idx="7">
                  <c:v>5</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8.5</c:v>
                </c:pt>
              </c:numCache>
            </c:numRef>
          </c:val>
        </c:ser>
        <c:ser>
          <c:idx val="2"/>
          <c:order val="1"/>
          <c:tx>
            <c:strRef>
              <c:f>'Arts plastiques'!$D$3</c:f>
              <c:strCache>
                <c:ptCount val="1"/>
                <c:pt idx="0">
                  <c:v>7</c:v>
                </c:pt>
              </c:strCache>
            </c:strRef>
          </c:tx>
          <c:spPr>
            <a:solidFill>
              <a:srgbClr val="3366FF">
                <a:alpha val="50000"/>
              </a:srgbClr>
            </a:solidFill>
          </c:spPr>
          <c:cat>
            <c:strRef>
              <c:f>'Arts plastiques'!$B$4:$B$26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'Arts plastiques'!$D$4:$D$26</c:f>
              <c:numCache>
                <c:formatCode>General</c:formatCode>
                <c:ptCount val="23"/>
                <c:pt idx="0">
                  <c:v>7</c:v>
                </c:pt>
                <c:pt idx="1">
                  <c:v>7</c:v>
                </c:pt>
                <c:pt idx="2">
                  <c:v>7</c:v>
                </c:pt>
                <c:pt idx="3">
                  <c:v>7</c:v>
                </c:pt>
                <c:pt idx="4">
                  <c:v>3.5</c:v>
                </c:pt>
                <c:pt idx="5">
                  <c:v>0</c:v>
                </c:pt>
                <c:pt idx="6">
                  <c:v>0</c:v>
                </c:pt>
                <c:pt idx="7">
                  <c:v>5</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8.5</c:v>
                </c:pt>
              </c:numCache>
            </c:numRef>
          </c:val>
        </c:ser>
        <c:axId val="101692160"/>
        <c:axId val="101693696"/>
      </c:radarChart>
      <c:catAx>
        <c:axId val="101692160"/>
        <c:scaling>
          <c:orientation val="minMax"/>
        </c:scaling>
        <c:axPos val="b"/>
        <c:majorGridlines/>
        <c:majorTickMark val="none"/>
        <c:tickLblPos val="nextTo"/>
        <c:spPr>
          <a:ln w="9525">
            <a:noFill/>
          </a:ln>
        </c:spPr>
        <c:txPr>
          <a:bodyPr/>
          <a:lstStyle/>
          <a:p>
            <a:pPr>
              <a:defRPr lang="fr-FR" sz="600"/>
            </a:pPr>
            <a:endParaRPr lang="fr-FR"/>
          </a:p>
        </c:txPr>
        <c:crossAx val="101693696"/>
        <c:crosses val="autoZero"/>
        <c:auto val="1"/>
        <c:lblAlgn val="ctr"/>
        <c:lblOffset val="100"/>
      </c:catAx>
      <c:valAx>
        <c:axId val="101693696"/>
        <c:scaling>
          <c:orientation val="minMax"/>
        </c:scaling>
        <c:delete val="1"/>
        <c:axPos val="l"/>
        <c:majorGridlines/>
        <c:numFmt formatCode="General" sourceLinked="1"/>
        <c:majorTickMark val="none"/>
        <c:tickLblPos val="none"/>
        <c:crossAx val="101692160"/>
        <c:crosses val="autoZero"/>
        <c:crossBetween val="between"/>
      </c:valAx>
    </c:plotArea>
    <c:plotVisOnly val="1"/>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Littérature</a:t>
            </a:r>
          </a:p>
        </c:rich>
      </c:tx>
      <c:layout/>
    </c:title>
    <c:plotArea>
      <c:layout/>
      <c:radarChart>
        <c:radarStyle val="filled"/>
        <c:ser>
          <c:idx val="1"/>
          <c:order val="0"/>
          <c:tx>
            <c:strRef>
              <c:f>littérature!$C$3</c:f>
              <c:strCache>
                <c:ptCount val="1"/>
                <c:pt idx="0">
                  <c:v>4</c:v>
                </c:pt>
              </c:strCache>
            </c:strRef>
          </c:tx>
          <c:spPr>
            <a:solidFill>
              <a:srgbClr val="FF0000">
                <a:alpha val="50000"/>
              </a:srgbClr>
            </a:solidFill>
          </c:spPr>
          <c:cat>
            <c:strRef>
              <c:f>littérature!$B$4:$B$26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littérature!$C$4:$C$26</c:f>
              <c:numCache>
                <c:formatCode>General</c:formatCode>
                <c:ptCount val="23"/>
                <c:pt idx="0">
                  <c:v>4</c:v>
                </c:pt>
                <c:pt idx="1">
                  <c:v>2</c:v>
                </c:pt>
                <c:pt idx="2">
                  <c:v>0</c:v>
                </c:pt>
                <c:pt idx="3">
                  <c:v>0</c:v>
                </c:pt>
                <c:pt idx="4">
                  <c:v>2</c:v>
                </c:pt>
                <c:pt idx="5">
                  <c:v>4</c:v>
                </c:pt>
                <c:pt idx="6">
                  <c:v>4</c:v>
                </c:pt>
                <c:pt idx="7">
                  <c:v>7</c:v>
                </c:pt>
                <c:pt idx="8">
                  <c:v>10</c:v>
                </c:pt>
                <c:pt idx="9">
                  <c:v>10</c:v>
                </c:pt>
                <c:pt idx="10">
                  <c:v>10</c:v>
                </c:pt>
                <c:pt idx="11">
                  <c:v>10</c:v>
                </c:pt>
                <c:pt idx="12">
                  <c:v>10</c:v>
                </c:pt>
                <c:pt idx="13">
                  <c:v>10</c:v>
                </c:pt>
                <c:pt idx="14">
                  <c:v>10</c:v>
                </c:pt>
                <c:pt idx="15">
                  <c:v>10</c:v>
                </c:pt>
                <c:pt idx="16">
                  <c:v>8.5</c:v>
                </c:pt>
                <c:pt idx="17">
                  <c:v>7</c:v>
                </c:pt>
                <c:pt idx="18">
                  <c:v>7</c:v>
                </c:pt>
                <c:pt idx="19">
                  <c:v>5.5</c:v>
                </c:pt>
                <c:pt idx="20">
                  <c:v>4</c:v>
                </c:pt>
                <c:pt idx="21">
                  <c:v>4</c:v>
                </c:pt>
                <c:pt idx="22">
                  <c:v>4</c:v>
                </c:pt>
              </c:numCache>
            </c:numRef>
          </c:val>
        </c:ser>
        <c:ser>
          <c:idx val="2"/>
          <c:order val="1"/>
          <c:tx>
            <c:strRef>
              <c:f>littérature!$D$3</c:f>
              <c:strCache>
                <c:ptCount val="1"/>
                <c:pt idx="0">
                  <c:v>4</c:v>
                </c:pt>
              </c:strCache>
            </c:strRef>
          </c:tx>
          <c:spPr>
            <a:solidFill>
              <a:srgbClr val="3366FF">
                <a:alpha val="50000"/>
              </a:srgbClr>
            </a:solidFill>
          </c:spPr>
          <c:cat>
            <c:strRef>
              <c:f>littérature!$B$4:$B$26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littérature!$D$4:$D$26</c:f>
              <c:numCache>
                <c:formatCode>General</c:formatCode>
                <c:ptCount val="23"/>
                <c:pt idx="0">
                  <c:v>4</c:v>
                </c:pt>
                <c:pt idx="1">
                  <c:v>2</c:v>
                </c:pt>
                <c:pt idx="2">
                  <c:v>0</c:v>
                </c:pt>
                <c:pt idx="3">
                  <c:v>0</c:v>
                </c:pt>
                <c:pt idx="4">
                  <c:v>2</c:v>
                </c:pt>
                <c:pt idx="5">
                  <c:v>4</c:v>
                </c:pt>
                <c:pt idx="6">
                  <c:v>4</c:v>
                </c:pt>
                <c:pt idx="7">
                  <c:v>7</c:v>
                </c:pt>
                <c:pt idx="8">
                  <c:v>10</c:v>
                </c:pt>
                <c:pt idx="9">
                  <c:v>10</c:v>
                </c:pt>
                <c:pt idx="10">
                  <c:v>10</c:v>
                </c:pt>
                <c:pt idx="11">
                  <c:v>10</c:v>
                </c:pt>
                <c:pt idx="12">
                  <c:v>10</c:v>
                </c:pt>
                <c:pt idx="13">
                  <c:v>8.5</c:v>
                </c:pt>
                <c:pt idx="14">
                  <c:v>7</c:v>
                </c:pt>
                <c:pt idx="15">
                  <c:v>7</c:v>
                </c:pt>
                <c:pt idx="16">
                  <c:v>5.5</c:v>
                </c:pt>
                <c:pt idx="17">
                  <c:v>4</c:v>
                </c:pt>
                <c:pt idx="18">
                  <c:v>4</c:v>
                </c:pt>
                <c:pt idx="19">
                  <c:v>4</c:v>
                </c:pt>
                <c:pt idx="20">
                  <c:v>4</c:v>
                </c:pt>
                <c:pt idx="21">
                  <c:v>4</c:v>
                </c:pt>
                <c:pt idx="22">
                  <c:v>4</c:v>
                </c:pt>
              </c:numCache>
            </c:numRef>
          </c:val>
        </c:ser>
        <c:axId val="101976320"/>
        <c:axId val="101990400"/>
      </c:radarChart>
      <c:catAx>
        <c:axId val="101976320"/>
        <c:scaling>
          <c:orientation val="minMax"/>
        </c:scaling>
        <c:axPos val="b"/>
        <c:majorGridlines/>
        <c:majorTickMark val="none"/>
        <c:tickLblPos val="nextTo"/>
        <c:spPr>
          <a:ln w="9525">
            <a:noFill/>
          </a:ln>
        </c:spPr>
        <c:txPr>
          <a:bodyPr/>
          <a:lstStyle/>
          <a:p>
            <a:pPr>
              <a:defRPr lang="fr-FR" sz="600"/>
            </a:pPr>
            <a:endParaRPr lang="fr-FR"/>
          </a:p>
        </c:txPr>
        <c:crossAx val="101990400"/>
        <c:crosses val="autoZero"/>
        <c:auto val="1"/>
        <c:lblAlgn val="ctr"/>
        <c:lblOffset val="100"/>
      </c:catAx>
      <c:valAx>
        <c:axId val="101990400"/>
        <c:scaling>
          <c:orientation val="minMax"/>
        </c:scaling>
        <c:delete val="1"/>
        <c:axPos val="l"/>
        <c:majorGridlines/>
        <c:numFmt formatCode="General" sourceLinked="1"/>
        <c:majorTickMark val="none"/>
        <c:tickLblPos val="none"/>
        <c:crossAx val="101976320"/>
        <c:crosses val="autoZero"/>
        <c:crossBetween val="between"/>
      </c:valAx>
    </c:plotArea>
    <c:plotVisOnly val="1"/>
  </c:chart>
  <c:spPr>
    <a:ln>
      <a:solidFill>
        <a:srgbClr val="FFFFFF"/>
      </a:solid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Soutien à la vie associative</a:t>
            </a:r>
          </a:p>
        </c:rich>
      </c:tx>
      <c:layout/>
    </c:title>
    <c:plotArea>
      <c:layout/>
      <c:radarChart>
        <c:radarStyle val="filled"/>
        <c:ser>
          <c:idx val="1"/>
          <c:order val="0"/>
          <c:tx>
            <c:strRef>
              <c:f>assoc!$C$3</c:f>
              <c:strCache>
                <c:ptCount val="1"/>
                <c:pt idx="0">
                  <c:v>7</c:v>
                </c:pt>
              </c:strCache>
            </c:strRef>
          </c:tx>
          <c:spPr>
            <a:solidFill>
              <a:srgbClr val="FF0000">
                <a:alpha val="50000"/>
              </a:srgbClr>
            </a:solidFill>
          </c:spPr>
          <c:cat>
            <c:strRef>
              <c:f>assoc!$B$4:$B$26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assoc!$C$4:$C$26</c:f>
              <c:numCache>
                <c:formatCode>General</c:formatCode>
                <c:ptCount val="23"/>
                <c:pt idx="0">
                  <c:v>7</c:v>
                </c:pt>
                <c:pt idx="1">
                  <c:v>7</c:v>
                </c:pt>
                <c:pt idx="2">
                  <c:v>7</c:v>
                </c:pt>
                <c:pt idx="3">
                  <c:v>7</c:v>
                </c:pt>
                <c:pt idx="4">
                  <c:v>3.5</c:v>
                </c:pt>
                <c:pt idx="5">
                  <c:v>0</c:v>
                </c:pt>
                <c:pt idx="6">
                  <c:v>0</c:v>
                </c:pt>
                <c:pt idx="7">
                  <c:v>5</c:v>
                </c:pt>
                <c:pt idx="8">
                  <c:v>10</c:v>
                </c:pt>
                <c:pt idx="9">
                  <c:v>10</c:v>
                </c:pt>
                <c:pt idx="10">
                  <c:v>7</c:v>
                </c:pt>
                <c:pt idx="11">
                  <c:v>4</c:v>
                </c:pt>
                <c:pt idx="12">
                  <c:v>4</c:v>
                </c:pt>
                <c:pt idx="13">
                  <c:v>2</c:v>
                </c:pt>
                <c:pt idx="14">
                  <c:v>0</c:v>
                </c:pt>
                <c:pt idx="15">
                  <c:v>0</c:v>
                </c:pt>
                <c:pt idx="16">
                  <c:v>3.5</c:v>
                </c:pt>
                <c:pt idx="17">
                  <c:v>7</c:v>
                </c:pt>
                <c:pt idx="18">
                  <c:v>7</c:v>
                </c:pt>
                <c:pt idx="19">
                  <c:v>8.5</c:v>
                </c:pt>
                <c:pt idx="20">
                  <c:v>10</c:v>
                </c:pt>
                <c:pt idx="21">
                  <c:v>10</c:v>
                </c:pt>
                <c:pt idx="22">
                  <c:v>8.5</c:v>
                </c:pt>
              </c:numCache>
            </c:numRef>
          </c:val>
        </c:ser>
        <c:ser>
          <c:idx val="2"/>
          <c:order val="1"/>
          <c:tx>
            <c:strRef>
              <c:f>assoc!$D$3</c:f>
              <c:strCache>
                <c:ptCount val="1"/>
                <c:pt idx="0">
                  <c:v>7</c:v>
                </c:pt>
              </c:strCache>
            </c:strRef>
          </c:tx>
          <c:spPr>
            <a:solidFill>
              <a:srgbClr val="3366FF">
                <a:alpha val="50000"/>
              </a:srgbClr>
            </a:solidFill>
          </c:spPr>
          <c:cat>
            <c:strRef>
              <c:f>assoc!$B$4:$B$26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assoc!$D$4:$D$26</c:f>
              <c:numCache>
                <c:formatCode>General</c:formatCode>
                <c:ptCount val="23"/>
                <c:pt idx="0">
                  <c:v>7</c:v>
                </c:pt>
                <c:pt idx="1">
                  <c:v>7</c:v>
                </c:pt>
                <c:pt idx="2">
                  <c:v>7</c:v>
                </c:pt>
                <c:pt idx="3">
                  <c:v>7</c:v>
                </c:pt>
                <c:pt idx="4">
                  <c:v>3.5</c:v>
                </c:pt>
                <c:pt idx="5">
                  <c:v>0</c:v>
                </c:pt>
                <c:pt idx="6">
                  <c:v>0</c:v>
                </c:pt>
                <c:pt idx="7">
                  <c:v>5</c:v>
                </c:pt>
                <c:pt idx="8">
                  <c:v>10</c:v>
                </c:pt>
                <c:pt idx="9">
                  <c:v>10</c:v>
                </c:pt>
                <c:pt idx="10">
                  <c:v>5</c:v>
                </c:pt>
                <c:pt idx="11">
                  <c:v>0</c:v>
                </c:pt>
                <c:pt idx="12">
                  <c:v>0</c:v>
                </c:pt>
                <c:pt idx="13">
                  <c:v>0</c:v>
                </c:pt>
                <c:pt idx="14">
                  <c:v>0</c:v>
                </c:pt>
                <c:pt idx="15">
                  <c:v>0</c:v>
                </c:pt>
                <c:pt idx="16">
                  <c:v>5</c:v>
                </c:pt>
                <c:pt idx="17">
                  <c:v>10</c:v>
                </c:pt>
                <c:pt idx="18">
                  <c:v>10</c:v>
                </c:pt>
                <c:pt idx="19">
                  <c:v>10</c:v>
                </c:pt>
                <c:pt idx="20">
                  <c:v>10</c:v>
                </c:pt>
                <c:pt idx="21">
                  <c:v>10</c:v>
                </c:pt>
                <c:pt idx="22">
                  <c:v>8.5</c:v>
                </c:pt>
              </c:numCache>
            </c:numRef>
          </c:val>
        </c:ser>
        <c:axId val="102019072"/>
        <c:axId val="102020608"/>
      </c:radarChart>
      <c:catAx>
        <c:axId val="102019072"/>
        <c:scaling>
          <c:orientation val="minMax"/>
        </c:scaling>
        <c:axPos val="b"/>
        <c:majorGridlines/>
        <c:majorTickMark val="none"/>
        <c:tickLblPos val="nextTo"/>
        <c:spPr>
          <a:ln w="9525">
            <a:noFill/>
          </a:ln>
        </c:spPr>
        <c:txPr>
          <a:bodyPr/>
          <a:lstStyle/>
          <a:p>
            <a:pPr>
              <a:defRPr lang="fr-FR" sz="600"/>
            </a:pPr>
            <a:endParaRPr lang="fr-FR"/>
          </a:p>
        </c:txPr>
        <c:crossAx val="102020608"/>
        <c:crosses val="autoZero"/>
        <c:auto val="1"/>
        <c:lblAlgn val="ctr"/>
        <c:lblOffset val="100"/>
      </c:catAx>
      <c:valAx>
        <c:axId val="102020608"/>
        <c:scaling>
          <c:orientation val="minMax"/>
        </c:scaling>
        <c:delete val="1"/>
        <c:axPos val="l"/>
        <c:majorGridlines/>
        <c:numFmt formatCode="General" sourceLinked="1"/>
        <c:majorTickMark val="none"/>
        <c:tickLblPos val="none"/>
        <c:crossAx val="102019072"/>
        <c:crosses val="autoZero"/>
        <c:crossBetween val="between"/>
      </c:valAx>
    </c:plotArea>
    <c:plotVisOnly val="1"/>
  </c:chart>
  <c:spPr>
    <a:ln>
      <a:solidFill>
        <a:srgbClr val="FFFFFF"/>
      </a:solidFill>
    </a:ln>
  </c:spPr>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Nature et patrimoine</a:t>
            </a:r>
          </a:p>
        </c:rich>
      </c:tx>
      <c:layout/>
    </c:title>
    <c:plotArea>
      <c:layout/>
      <c:radarChart>
        <c:radarStyle val="filled"/>
        <c:ser>
          <c:idx val="1"/>
          <c:order val="0"/>
          <c:tx>
            <c:strRef>
              <c:f>'Nat et pat'!$C$3</c:f>
              <c:strCache>
                <c:ptCount val="1"/>
                <c:pt idx="0">
                  <c:v>10</c:v>
                </c:pt>
              </c:strCache>
            </c:strRef>
          </c:tx>
          <c:spPr>
            <a:solidFill>
              <a:srgbClr val="FF0000">
                <a:alpha val="50000"/>
              </a:srgbClr>
            </a:solidFill>
          </c:spPr>
          <c:cat>
            <c:strRef>
              <c:f>'Nat et pat'!$B$4:$B$26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'Nat et pat'!$C$4:$C$26</c:f>
              <c:numCache>
                <c:formatCode>General</c:formatCode>
                <c:ptCount val="23"/>
                <c:pt idx="0">
                  <c:v>10</c:v>
                </c:pt>
                <c:pt idx="1">
                  <c:v>7</c:v>
                </c:pt>
                <c:pt idx="2">
                  <c:v>4</c:v>
                </c:pt>
                <c:pt idx="3">
                  <c:v>4</c:v>
                </c:pt>
                <c:pt idx="4">
                  <c:v>2</c:v>
                </c:pt>
                <c:pt idx="5">
                  <c:v>0</c:v>
                </c:pt>
                <c:pt idx="6">
                  <c:v>0</c:v>
                </c:pt>
                <c:pt idx="7">
                  <c:v>3.5</c:v>
                </c:pt>
                <c:pt idx="8">
                  <c:v>7</c:v>
                </c:pt>
                <c:pt idx="9">
                  <c:v>7</c:v>
                </c:pt>
                <c:pt idx="10">
                  <c:v>8.5</c:v>
                </c:pt>
                <c:pt idx="11">
                  <c:v>10</c:v>
                </c:pt>
                <c:pt idx="12">
                  <c:v>10</c:v>
                </c:pt>
                <c:pt idx="13">
                  <c:v>10</c:v>
                </c:pt>
                <c:pt idx="14">
                  <c:v>10</c:v>
                </c:pt>
                <c:pt idx="15">
                  <c:v>10</c:v>
                </c:pt>
                <c:pt idx="16">
                  <c:v>10</c:v>
                </c:pt>
                <c:pt idx="17">
                  <c:v>10</c:v>
                </c:pt>
                <c:pt idx="18">
                  <c:v>10</c:v>
                </c:pt>
                <c:pt idx="19">
                  <c:v>10</c:v>
                </c:pt>
                <c:pt idx="20">
                  <c:v>10</c:v>
                </c:pt>
                <c:pt idx="21">
                  <c:v>10</c:v>
                </c:pt>
                <c:pt idx="22">
                  <c:v>10</c:v>
                </c:pt>
              </c:numCache>
            </c:numRef>
          </c:val>
        </c:ser>
        <c:ser>
          <c:idx val="2"/>
          <c:order val="1"/>
          <c:tx>
            <c:strRef>
              <c:f>'Nat et pat'!$D$3</c:f>
              <c:strCache>
                <c:ptCount val="1"/>
                <c:pt idx="0">
                  <c:v>10</c:v>
                </c:pt>
              </c:strCache>
            </c:strRef>
          </c:tx>
          <c:spPr>
            <a:solidFill>
              <a:srgbClr val="3366FF">
                <a:alpha val="50000"/>
              </a:srgbClr>
            </a:solidFill>
          </c:spPr>
          <c:cat>
            <c:strRef>
              <c:f>'Nat et pat'!$B$4:$B$26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'Nat et pat'!$D$4:$D$26</c:f>
              <c:numCache>
                <c:formatCode>General</c:formatCode>
                <c:ptCount val="23"/>
                <c:pt idx="0">
                  <c:v>10</c:v>
                </c:pt>
                <c:pt idx="1">
                  <c:v>7</c:v>
                </c:pt>
                <c:pt idx="2">
                  <c:v>4</c:v>
                </c:pt>
                <c:pt idx="3">
                  <c:v>4</c:v>
                </c:pt>
                <c:pt idx="4">
                  <c:v>4</c:v>
                </c:pt>
                <c:pt idx="5">
                  <c:v>4</c:v>
                </c:pt>
                <c:pt idx="6">
                  <c:v>4</c:v>
                </c:pt>
                <c:pt idx="7">
                  <c:v>7</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10</c:v>
                </c:pt>
              </c:numCache>
            </c:numRef>
          </c:val>
        </c:ser>
        <c:axId val="102057472"/>
        <c:axId val="102059008"/>
      </c:radarChart>
      <c:catAx>
        <c:axId val="102057472"/>
        <c:scaling>
          <c:orientation val="minMax"/>
        </c:scaling>
        <c:axPos val="b"/>
        <c:majorGridlines/>
        <c:majorTickMark val="none"/>
        <c:tickLblPos val="nextTo"/>
        <c:spPr>
          <a:ln w="9525">
            <a:noFill/>
          </a:ln>
        </c:spPr>
        <c:txPr>
          <a:bodyPr/>
          <a:lstStyle/>
          <a:p>
            <a:pPr>
              <a:defRPr lang="fr-FR" sz="600"/>
            </a:pPr>
            <a:endParaRPr lang="fr-FR"/>
          </a:p>
        </c:txPr>
        <c:crossAx val="102059008"/>
        <c:crosses val="autoZero"/>
        <c:auto val="1"/>
        <c:lblAlgn val="ctr"/>
        <c:lblOffset val="100"/>
      </c:catAx>
      <c:valAx>
        <c:axId val="102059008"/>
        <c:scaling>
          <c:orientation val="minMax"/>
        </c:scaling>
        <c:delete val="1"/>
        <c:axPos val="l"/>
        <c:majorGridlines/>
        <c:numFmt formatCode="General" sourceLinked="1"/>
        <c:majorTickMark val="none"/>
        <c:tickLblPos val="none"/>
        <c:crossAx val="102057472"/>
        <c:crosses val="autoZero"/>
        <c:crossBetween val="between"/>
      </c:valAx>
    </c:plotArea>
    <c:plotVisOnly val="1"/>
  </c:chart>
  <c:spPr>
    <a:ln>
      <a:solidFill>
        <a:srgbClr val="FFFFFF"/>
      </a:solidFill>
    </a:ln>
  </c:spPr>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sz="900"/>
              <a:t>Soutien à la création artistique</a:t>
            </a:r>
          </a:p>
        </c:rich>
      </c:tx>
      <c:layout/>
    </c:title>
    <c:plotArea>
      <c:layout/>
      <c:radarChart>
        <c:radarStyle val="filled"/>
        <c:ser>
          <c:idx val="1"/>
          <c:order val="0"/>
          <c:tx>
            <c:strRef>
              <c:f>soutiencréation!$C$3</c:f>
              <c:strCache>
                <c:ptCount val="1"/>
                <c:pt idx="0">
                  <c:v>4</c:v>
                </c:pt>
              </c:strCache>
            </c:strRef>
          </c:tx>
          <c:spPr>
            <a:solidFill>
              <a:srgbClr val="FF0000">
                <a:alpha val="50000"/>
              </a:srgbClr>
            </a:solidFill>
          </c:spPr>
          <c:cat>
            <c:strRef>
              <c:f>soutiencréation!$B$4:$B$26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soutiencréation!$C$4:$C$26</c:f>
              <c:numCache>
                <c:formatCode>General</c:formatCode>
                <c:ptCount val="23"/>
                <c:pt idx="0">
                  <c:v>4</c:v>
                </c:pt>
                <c:pt idx="1">
                  <c:v>7</c:v>
                </c:pt>
                <c:pt idx="2">
                  <c:v>10</c:v>
                </c:pt>
                <c:pt idx="3">
                  <c:v>10</c:v>
                </c:pt>
                <c:pt idx="4">
                  <c:v>5</c:v>
                </c:pt>
                <c:pt idx="5">
                  <c:v>0</c:v>
                </c:pt>
                <c:pt idx="6">
                  <c:v>0</c:v>
                </c:pt>
                <c:pt idx="7">
                  <c:v>3.5</c:v>
                </c:pt>
                <c:pt idx="8">
                  <c:v>7</c:v>
                </c:pt>
                <c:pt idx="9">
                  <c:v>7</c:v>
                </c:pt>
                <c:pt idx="10">
                  <c:v>8.5</c:v>
                </c:pt>
                <c:pt idx="11">
                  <c:v>10</c:v>
                </c:pt>
                <c:pt idx="12">
                  <c:v>10</c:v>
                </c:pt>
                <c:pt idx="13">
                  <c:v>8.5</c:v>
                </c:pt>
                <c:pt idx="14">
                  <c:v>7</c:v>
                </c:pt>
                <c:pt idx="15">
                  <c:v>7</c:v>
                </c:pt>
                <c:pt idx="16">
                  <c:v>7</c:v>
                </c:pt>
                <c:pt idx="17">
                  <c:v>7</c:v>
                </c:pt>
                <c:pt idx="18">
                  <c:v>7</c:v>
                </c:pt>
                <c:pt idx="19">
                  <c:v>3.5</c:v>
                </c:pt>
                <c:pt idx="20">
                  <c:v>0</c:v>
                </c:pt>
                <c:pt idx="21">
                  <c:v>0</c:v>
                </c:pt>
                <c:pt idx="22">
                  <c:v>2</c:v>
                </c:pt>
              </c:numCache>
            </c:numRef>
          </c:val>
        </c:ser>
        <c:ser>
          <c:idx val="2"/>
          <c:order val="1"/>
          <c:tx>
            <c:strRef>
              <c:f>soutiencréation!$D$3</c:f>
              <c:strCache>
                <c:ptCount val="1"/>
                <c:pt idx="0">
                  <c:v>4</c:v>
                </c:pt>
              </c:strCache>
            </c:strRef>
          </c:tx>
          <c:spPr>
            <a:solidFill>
              <a:srgbClr val="3366FF">
                <a:alpha val="50000"/>
              </a:srgbClr>
            </a:solidFill>
          </c:spPr>
          <c:cat>
            <c:strRef>
              <c:f>soutiencréation!$B$4:$B$26</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soutiencréation!$D$4:$D$26</c:f>
              <c:numCache>
                <c:formatCode>General</c:formatCode>
                <c:ptCount val="23"/>
                <c:pt idx="0">
                  <c:v>4</c:v>
                </c:pt>
                <c:pt idx="1">
                  <c:v>7</c:v>
                </c:pt>
                <c:pt idx="2">
                  <c:v>10</c:v>
                </c:pt>
                <c:pt idx="3">
                  <c:v>10</c:v>
                </c:pt>
                <c:pt idx="4">
                  <c:v>7</c:v>
                </c:pt>
                <c:pt idx="5">
                  <c:v>4</c:v>
                </c:pt>
                <c:pt idx="6">
                  <c:v>4</c:v>
                </c:pt>
                <c:pt idx="7">
                  <c:v>5.5</c:v>
                </c:pt>
                <c:pt idx="8">
                  <c:v>7</c:v>
                </c:pt>
                <c:pt idx="9">
                  <c:v>7</c:v>
                </c:pt>
                <c:pt idx="10">
                  <c:v>8.5</c:v>
                </c:pt>
                <c:pt idx="11">
                  <c:v>10</c:v>
                </c:pt>
                <c:pt idx="12">
                  <c:v>10</c:v>
                </c:pt>
                <c:pt idx="13">
                  <c:v>8.5</c:v>
                </c:pt>
                <c:pt idx="14">
                  <c:v>7</c:v>
                </c:pt>
                <c:pt idx="15">
                  <c:v>7</c:v>
                </c:pt>
                <c:pt idx="16">
                  <c:v>7</c:v>
                </c:pt>
                <c:pt idx="17">
                  <c:v>7</c:v>
                </c:pt>
                <c:pt idx="18">
                  <c:v>7</c:v>
                </c:pt>
                <c:pt idx="19">
                  <c:v>3.5</c:v>
                </c:pt>
                <c:pt idx="20">
                  <c:v>0</c:v>
                </c:pt>
                <c:pt idx="21">
                  <c:v>0</c:v>
                </c:pt>
                <c:pt idx="22">
                  <c:v>2</c:v>
                </c:pt>
              </c:numCache>
            </c:numRef>
          </c:val>
        </c:ser>
        <c:axId val="102075392"/>
        <c:axId val="102089472"/>
      </c:radarChart>
      <c:catAx>
        <c:axId val="102075392"/>
        <c:scaling>
          <c:orientation val="minMax"/>
        </c:scaling>
        <c:axPos val="b"/>
        <c:majorGridlines/>
        <c:majorTickMark val="none"/>
        <c:tickLblPos val="nextTo"/>
        <c:spPr>
          <a:ln w="9525">
            <a:noFill/>
          </a:ln>
        </c:spPr>
        <c:txPr>
          <a:bodyPr/>
          <a:lstStyle/>
          <a:p>
            <a:pPr>
              <a:defRPr lang="fr-FR" sz="600"/>
            </a:pPr>
            <a:endParaRPr lang="fr-FR"/>
          </a:p>
        </c:txPr>
        <c:crossAx val="102089472"/>
        <c:crosses val="autoZero"/>
        <c:auto val="1"/>
        <c:lblAlgn val="ctr"/>
        <c:lblOffset val="100"/>
      </c:catAx>
      <c:valAx>
        <c:axId val="102089472"/>
        <c:scaling>
          <c:orientation val="minMax"/>
        </c:scaling>
        <c:delete val="1"/>
        <c:axPos val="l"/>
        <c:majorGridlines/>
        <c:numFmt formatCode="General" sourceLinked="1"/>
        <c:majorTickMark val="none"/>
        <c:tickLblPos val="none"/>
        <c:crossAx val="102075392"/>
        <c:crosses val="autoZero"/>
        <c:crossBetween val="between"/>
      </c:valAx>
    </c:plotArea>
    <c:plotVisOnly val="1"/>
  </c:chart>
  <c:spPr>
    <a:ln>
      <a:solidFill>
        <a:srgbClr val="FFFFFF"/>
      </a:solidFill>
    </a:ln>
  </c:spPr>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fr-BE"/>
  <c:chart>
    <c:title>
      <c:tx>
        <c:rich>
          <a:bodyPr/>
          <a:lstStyle/>
          <a:p>
            <a:pPr>
              <a:defRPr lang="fr-FR"/>
            </a:pPr>
            <a:r>
              <a:rPr lang="fr-FR"/>
              <a:t>Village aux artistes</a:t>
            </a:r>
          </a:p>
        </c:rich>
      </c:tx>
      <c:layout/>
    </c:title>
    <c:plotArea>
      <c:layout/>
      <c:radarChart>
        <c:radarStyle val="filled"/>
        <c:ser>
          <c:idx val="1"/>
          <c:order val="0"/>
          <c:tx>
            <c:strRef>
              <c:f>VAA!$C$5</c:f>
              <c:strCache>
                <c:ptCount val="1"/>
                <c:pt idx="0">
                  <c:v>7</c:v>
                </c:pt>
              </c:strCache>
            </c:strRef>
          </c:tx>
          <c:spPr>
            <a:solidFill>
              <a:srgbClr val="FF0000">
                <a:alpha val="50000"/>
              </a:srgbClr>
            </a:solidFill>
          </c:spPr>
          <c:cat>
            <c:strRef>
              <c:f>VAA!$B$6:$B$28</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VAA!$C$6:$C$28</c:f>
              <c:numCache>
                <c:formatCode>General</c:formatCode>
                <c:ptCount val="23"/>
                <c:pt idx="0">
                  <c:v>7</c:v>
                </c:pt>
                <c:pt idx="1">
                  <c:v>8.5</c:v>
                </c:pt>
                <c:pt idx="2">
                  <c:v>10</c:v>
                </c:pt>
                <c:pt idx="3">
                  <c:v>10</c:v>
                </c:pt>
                <c:pt idx="4">
                  <c:v>5</c:v>
                </c:pt>
                <c:pt idx="5">
                  <c:v>0</c:v>
                </c:pt>
                <c:pt idx="6">
                  <c:v>0</c:v>
                </c:pt>
                <c:pt idx="7">
                  <c:v>5</c:v>
                </c:pt>
                <c:pt idx="8">
                  <c:v>10</c:v>
                </c:pt>
                <c:pt idx="9">
                  <c:v>10</c:v>
                </c:pt>
                <c:pt idx="10">
                  <c:v>10</c:v>
                </c:pt>
                <c:pt idx="11">
                  <c:v>10</c:v>
                </c:pt>
                <c:pt idx="12">
                  <c:v>10</c:v>
                </c:pt>
                <c:pt idx="13">
                  <c:v>10</c:v>
                </c:pt>
                <c:pt idx="14">
                  <c:v>10</c:v>
                </c:pt>
                <c:pt idx="15">
                  <c:v>10</c:v>
                </c:pt>
                <c:pt idx="16">
                  <c:v>10</c:v>
                </c:pt>
                <c:pt idx="17">
                  <c:v>10</c:v>
                </c:pt>
                <c:pt idx="18">
                  <c:v>10</c:v>
                </c:pt>
                <c:pt idx="19">
                  <c:v>10</c:v>
                </c:pt>
                <c:pt idx="20">
                  <c:v>10</c:v>
                </c:pt>
                <c:pt idx="21">
                  <c:v>10</c:v>
                </c:pt>
                <c:pt idx="22">
                  <c:v>8.5</c:v>
                </c:pt>
              </c:numCache>
            </c:numRef>
          </c:val>
        </c:ser>
        <c:ser>
          <c:idx val="2"/>
          <c:order val="1"/>
          <c:tx>
            <c:strRef>
              <c:f>VAA!$D$5</c:f>
              <c:strCache>
                <c:ptCount val="1"/>
                <c:pt idx="0">
                  <c:v>0</c:v>
                </c:pt>
              </c:strCache>
            </c:strRef>
          </c:tx>
          <c:spPr>
            <a:solidFill>
              <a:srgbClr val="3366FF">
                <a:alpha val="50000"/>
              </a:srgbClr>
            </a:solidFill>
          </c:spPr>
          <c:cat>
            <c:strRef>
              <c:f>VAA!$B$6:$B$28</c:f>
              <c:strCache>
                <c:ptCount val="22"/>
                <c:pt idx="0">
                  <c:v>Décloisonement des pratiques culturelles entre catégories sociales, champs d'action et groupes culturels</c:v>
                </c:pt>
                <c:pt idx="3">
                  <c:v>Liberté de création et d'expression</c:v>
                </c:pt>
                <c:pt idx="6">
                  <c:v>Inscription dans les réseaux de coopération territoriaux ou sectoriels (institutions)</c:v>
                </c:pt>
                <c:pt idx="9">
                  <c:v>Accroissement des capacité d'expression et de créativité des citoyens, seuls ou en groupe, dans la perspective de leur émancipation individuelle et collective.</c:v>
                </c:pt>
                <c:pt idx="12">
                  <c:v>Maintien, développement et promotion des patrimoines et des cultures, y compris dans leur phase d'émergence</c:v>
                </c:pt>
                <c:pt idx="15">
                  <c:v>Accès économique, physique, géographique, temporel, symbolique ou intellectuel à des oeuvres et à des pratiques diversifiées et de qualité</c:v>
                </c:pt>
                <c:pt idx="18">
                  <c:v>Association d'opérateurs culturels du territoires à la conception et à la conduite du projet d'action culturelle</c:v>
                </c:pt>
                <c:pt idx="21">
                  <c:v>Renforcement de l'exercice d'une citoyenneté responsable, active, critique et solidaire</c:v>
                </c:pt>
              </c:strCache>
            </c:strRef>
          </c:cat>
          <c:val>
            <c:numRef>
              <c:f>VAA!$D$6:$D$28</c:f>
              <c:numCache>
                <c:formatCode>General</c:formatCode>
                <c:ptCount val="23"/>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numCache>
            </c:numRef>
          </c:val>
        </c:ser>
        <c:axId val="105264256"/>
        <c:axId val="105265792"/>
      </c:radarChart>
      <c:catAx>
        <c:axId val="105264256"/>
        <c:scaling>
          <c:orientation val="minMax"/>
        </c:scaling>
        <c:axPos val="b"/>
        <c:majorGridlines/>
        <c:majorTickMark val="none"/>
        <c:tickLblPos val="nextTo"/>
        <c:spPr>
          <a:ln w="9525">
            <a:noFill/>
          </a:ln>
        </c:spPr>
        <c:txPr>
          <a:bodyPr/>
          <a:lstStyle/>
          <a:p>
            <a:pPr>
              <a:defRPr lang="fr-FR" sz="600"/>
            </a:pPr>
            <a:endParaRPr lang="fr-FR"/>
          </a:p>
        </c:txPr>
        <c:crossAx val="105265792"/>
        <c:crosses val="autoZero"/>
        <c:auto val="1"/>
        <c:lblAlgn val="ctr"/>
        <c:lblOffset val="100"/>
      </c:catAx>
      <c:valAx>
        <c:axId val="105265792"/>
        <c:scaling>
          <c:orientation val="minMax"/>
        </c:scaling>
        <c:axPos val="l"/>
        <c:majorGridlines/>
        <c:numFmt formatCode="General" sourceLinked="1"/>
        <c:majorTickMark val="none"/>
        <c:tickLblPos val="nextTo"/>
        <c:txPr>
          <a:bodyPr/>
          <a:lstStyle/>
          <a:p>
            <a:pPr>
              <a:defRPr lang="fr-FR"/>
            </a:pPr>
            <a:endParaRPr lang="fr-FR"/>
          </a:p>
        </c:txPr>
        <c:crossAx val="105264256"/>
        <c:crosses val="autoZero"/>
        <c:crossBetween val="between"/>
      </c:valAx>
    </c:plotArea>
    <c:plotVisOnly val="1"/>
  </c:chart>
  <c:externalData r:id="rId1"/>
</c:chartSpace>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DBD51B-0337-41D0-9F26-FFF894BD7D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68</Pages>
  <Words>20134</Words>
  <Characters>110743</Characters>
  <Application>Microsoft Office Word</Application>
  <DocSecurity>0</DocSecurity>
  <Lines>922</Lines>
  <Paragraphs>261</Paragraphs>
  <ScaleCrop>false</ScaleCrop>
  <HeadingPairs>
    <vt:vector size="2" baseType="variant">
      <vt:variant>
        <vt:lpstr>Titre</vt:lpstr>
      </vt:variant>
      <vt:variant>
        <vt:i4>1</vt:i4>
      </vt:variant>
    </vt:vector>
  </HeadingPairs>
  <TitlesOfParts>
    <vt:vector size="1" baseType="lpstr">
      <vt:lpstr/>
    </vt:vector>
  </TitlesOfParts>
  <Company>PRIMINFO</Company>
  <LinksUpToDate>false</LinksUpToDate>
  <CharactersWithSpaces>130616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Benoit Raoult</dc:creator>
  <cp:lastModifiedBy>PRIMINFO</cp:lastModifiedBy>
  <cp:revision>18</cp:revision>
  <cp:lastPrinted>2017-09-06T07:26:00Z</cp:lastPrinted>
  <dcterms:created xsi:type="dcterms:W3CDTF">2017-09-06T09:00:00Z</dcterms:created>
  <dcterms:modified xsi:type="dcterms:W3CDTF">2017-09-08T12:48:00Z</dcterms:modified>
</cp:coreProperties>
</file>